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B54AE7" w:rsidRPr="00C157CA" w:rsidTr="00A608A9">
        <w:tc>
          <w:tcPr>
            <w:tcW w:w="4928" w:type="dxa"/>
          </w:tcPr>
          <w:p w:rsidR="00B54AE7" w:rsidRPr="00C157CA" w:rsidRDefault="00F261E0" w:rsidP="00B54AE7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4AE7" w:rsidRPr="00C157C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</w:tc>
        <w:tc>
          <w:tcPr>
            <w:tcW w:w="4678" w:type="dxa"/>
          </w:tcPr>
          <w:p w:rsidR="00B54AE7" w:rsidRPr="00C157CA" w:rsidRDefault="00B54AE7" w:rsidP="00B54A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B54AE7" w:rsidRPr="00C157CA" w:rsidTr="00A608A9">
        <w:tc>
          <w:tcPr>
            <w:tcW w:w="4928" w:type="dxa"/>
          </w:tcPr>
          <w:p w:rsidR="00B54AE7" w:rsidRPr="00C157CA" w:rsidRDefault="00B54AE7" w:rsidP="00B54A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педагогическим Советом </w:t>
            </w: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</w:tc>
        <w:tc>
          <w:tcPr>
            <w:tcW w:w="4678" w:type="dxa"/>
          </w:tcPr>
          <w:p w:rsidR="00B54AE7" w:rsidRPr="00C157CA" w:rsidRDefault="00B54AE7" w:rsidP="00B54A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приказом 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</w:tc>
      </w:tr>
      <w:tr w:rsidR="00B54AE7" w:rsidRPr="00C157CA" w:rsidTr="00A608A9">
        <w:tc>
          <w:tcPr>
            <w:tcW w:w="4928" w:type="dxa"/>
          </w:tcPr>
          <w:p w:rsidR="00B54AE7" w:rsidRPr="00C157CA" w:rsidRDefault="001F703B" w:rsidP="00B54AE7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 1 от 17 сентября 2021</w:t>
            </w:r>
            <w:r w:rsidR="00B54AE7" w:rsidRPr="00C15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B54AE7" w:rsidRPr="00C157CA" w:rsidRDefault="001F703B" w:rsidP="00B54A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от 10 декабря 2021 года № 874</w:t>
            </w:r>
          </w:p>
        </w:tc>
      </w:tr>
    </w:tbl>
    <w:p w:rsidR="00B54AE7" w:rsidRPr="00C157CA" w:rsidRDefault="00B54AE7" w:rsidP="00B54AE7">
      <w:pPr>
        <w:jc w:val="center"/>
        <w:rPr>
          <w:b/>
        </w:rPr>
      </w:pPr>
    </w:p>
    <w:p w:rsidR="00760EB8" w:rsidRPr="00C157CA" w:rsidRDefault="00760EB8" w:rsidP="005C4D85">
      <w:pPr>
        <w:jc w:val="center"/>
        <w:rPr>
          <w:b/>
        </w:rPr>
      </w:pPr>
    </w:p>
    <w:p w:rsidR="00760EB8" w:rsidRPr="00C157CA" w:rsidRDefault="00760EB8" w:rsidP="005C4D85">
      <w:pPr>
        <w:jc w:val="center"/>
        <w:rPr>
          <w:b/>
        </w:rPr>
      </w:pPr>
    </w:p>
    <w:p w:rsidR="008E187A" w:rsidRPr="00C157CA" w:rsidRDefault="008E187A" w:rsidP="008E187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9457C2" w:rsidRPr="00C157CA" w:rsidRDefault="009200A5" w:rsidP="009457C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 xml:space="preserve">о программе наставничества </w:t>
      </w:r>
      <w:r w:rsidR="003C0E5D" w:rsidRPr="00C157CA">
        <w:rPr>
          <w:rFonts w:ascii="Times New Roman" w:hAnsi="Times New Roman" w:cs="Times New Roman"/>
          <w:b/>
          <w:sz w:val="28"/>
          <w:szCs w:val="28"/>
        </w:rPr>
        <w:t>в</w:t>
      </w:r>
      <w:r w:rsidR="00017723" w:rsidRPr="00C15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7A" w:rsidRPr="00C157CA">
        <w:rPr>
          <w:rFonts w:ascii="Times New Roman" w:hAnsi="Times New Roman" w:cs="Times New Roman"/>
          <w:b/>
          <w:sz w:val="28"/>
          <w:szCs w:val="28"/>
        </w:rPr>
        <w:t>госу</w:t>
      </w:r>
      <w:r w:rsidR="003C0E5D" w:rsidRPr="00C157CA">
        <w:rPr>
          <w:rFonts w:ascii="Times New Roman" w:hAnsi="Times New Roman" w:cs="Times New Roman"/>
          <w:b/>
          <w:sz w:val="28"/>
          <w:szCs w:val="28"/>
        </w:rPr>
        <w:t>дарственном</w:t>
      </w:r>
      <w:r w:rsidR="009457C2" w:rsidRPr="00C15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5D" w:rsidRPr="00C157CA">
        <w:rPr>
          <w:rFonts w:ascii="Times New Roman" w:hAnsi="Times New Roman" w:cs="Times New Roman"/>
          <w:b/>
          <w:sz w:val="28"/>
          <w:szCs w:val="28"/>
        </w:rPr>
        <w:t>автономном профессиональном образовательном учреждении</w:t>
      </w:r>
      <w:r w:rsidR="008E187A" w:rsidRPr="00C157CA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 w:rsidR="005C4D85" w:rsidRPr="00C15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0A5" w:rsidRPr="00C157CA" w:rsidRDefault="005C4D85" w:rsidP="009457C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«Архангельский политехнический техникум»</w:t>
      </w:r>
    </w:p>
    <w:p w:rsidR="009200A5" w:rsidRPr="00C157CA" w:rsidRDefault="009200A5" w:rsidP="009200A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(форма</w:t>
      </w:r>
      <w:r w:rsidR="00DB78CB" w:rsidRPr="00C157CA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  <w:r w:rsidRPr="00C1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03F1" w:rsidRPr="00C157CA">
        <w:rPr>
          <w:rFonts w:ascii="Times New Roman" w:hAnsi="Times New Roman" w:cs="Times New Roman"/>
          <w:b/>
          <w:bCs/>
          <w:sz w:val="28"/>
          <w:szCs w:val="28"/>
        </w:rPr>
        <w:t>преподаватель-преподаватель</w:t>
      </w:r>
      <w:r w:rsidRPr="00C157CA">
        <w:rPr>
          <w:rFonts w:ascii="Times New Roman" w:hAnsi="Times New Roman" w:cs="Times New Roman"/>
          <w:b/>
          <w:sz w:val="28"/>
          <w:szCs w:val="28"/>
        </w:rPr>
        <w:t>»)</w:t>
      </w:r>
    </w:p>
    <w:p w:rsidR="00DE21FA" w:rsidRPr="00C157CA" w:rsidRDefault="00DE21FA" w:rsidP="009457C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A" w:rsidRPr="00C157CA" w:rsidRDefault="00DE21FA" w:rsidP="00760EB8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C157CA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0"/>
    <w:p w:rsidR="00DE21FA" w:rsidRPr="00C157CA" w:rsidRDefault="00DE21FA" w:rsidP="008E187A">
      <w:pPr>
        <w:pStyle w:val="a7"/>
        <w:spacing w:before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9457C2" w:rsidRPr="00C157CA" w:rsidRDefault="008E187A" w:rsidP="009457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1.</w:t>
      </w:r>
      <w:r w:rsidR="00A42807" w:rsidRPr="00C157CA">
        <w:rPr>
          <w:rFonts w:ascii="Times New Roman" w:hAnsi="Times New Roman" w:cs="Times New Roman"/>
          <w:sz w:val="28"/>
          <w:szCs w:val="28"/>
        </w:rPr>
        <w:t>1.</w:t>
      </w:r>
      <w:r w:rsidRPr="00C157CA">
        <w:rPr>
          <w:rFonts w:ascii="Times New Roman" w:hAnsi="Times New Roman" w:cs="Times New Roman"/>
          <w:sz w:val="28"/>
          <w:szCs w:val="28"/>
        </w:rPr>
        <w:t xml:space="preserve"> Настоящее положение о</w:t>
      </w:r>
      <w:r w:rsidR="003C0E5D"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="001F703B" w:rsidRPr="00C157CA">
        <w:rPr>
          <w:rFonts w:ascii="Times New Roman" w:hAnsi="Times New Roman" w:cs="Times New Roman"/>
          <w:sz w:val="28"/>
          <w:szCs w:val="28"/>
        </w:rPr>
        <w:t>программе наставничества</w:t>
      </w:r>
      <w:r w:rsidR="00443E4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F703B"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="00017723" w:rsidRPr="00C157CA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</w:t>
      </w:r>
      <w:r w:rsidRPr="00C157CA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822005" w:rsidRPr="00C157CA">
        <w:rPr>
          <w:rFonts w:ascii="Times New Roman" w:hAnsi="Times New Roman" w:cs="Times New Roman"/>
          <w:sz w:val="28"/>
          <w:szCs w:val="28"/>
        </w:rPr>
        <w:t>«Архангельский политехнический техникум»</w:t>
      </w:r>
      <w:r w:rsidR="001F703B" w:rsidRPr="00C157CA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DB78CB" w:rsidRPr="00C157CA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1F703B"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="00D62F4C" w:rsidRPr="00C157CA">
        <w:rPr>
          <w:rFonts w:ascii="Times New Roman" w:hAnsi="Times New Roman" w:cs="Times New Roman"/>
          <w:sz w:val="28"/>
          <w:szCs w:val="28"/>
        </w:rPr>
        <w:t>«</w:t>
      </w:r>
      <w:r w:rsidR="00E203F1" w:rsidRPr="00C157CA">
        <w:rPr>
          <w:rFonts w:ascii="Times New Roman" w:hAnsi="Times New Roman" w:cs="Times New Roman"/>
          <w:bCs/>
          <w:sz w:val="28"/>
          <w:szCs w:val="28"/>
        </w:rPr>
        <w:t>преподаватель-преподаватель</w:t>
      </w:r>
      <w:r w:rsidR="00D62F4C" w:rsidRPr="00C157CA">
        <w:rPr>
          <w:rFonts w:ascii="Times New Roman" w:hAnsi="Times New Roman" w:cs="Times New Roman"/>
          <w:bCs/>
          <w:sz w:val="28"/>
          <w:szCs w:val="28"/>
        </w:rPr>
        <w:t>»</w:t>
      </w:r>
      <w:r w:rsidR="001F703B" w:rsidRPr="00C157CA">
        <w:rPr>
          <w:rFonts w:ascii="Times New Roman" w:hAnsi="Times New Roman" w:cs="Times New Roman"/>
          <w:sz w:val="28"/>
          <w:szCs w:val="28"/>
        </w:rPr>
        <w:t>)</w:t>
      </w:r>
      <w:r w:rsidR="00822005"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Pr="00C157CA">
        <w:rPr>
          <w:rFonts w:ascii="Times New Roman" w:hAnsi="Times New Roman" w:cs="Times New Roman"/>
          <w:sz w:val="28"/>
          <w:szCs w:val="28"/>
        </w:rPr>
        <w:t>(</w:t>
      </w:r>
      <w:r w:rsidR="00DE21FA" w:rsidRPr="00C157C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157CA">
        <w:rPr>
          <w:rFonts w:ascii="Times New Roman" w:hAnsi="Times New Roman" w:cs="Times New Roman"/>
          <w:sz w:val="28"/>
          <w:szCs w:val="28"/>
        </w:rPr>
        <w:t>Положение</w:t>
      </w:r>
      <w:r w:rsidR="00DE21FA" w:rsidRPr="00C157CA">
        <w:rPr>
          <w:rFonts w:ascii="Times New Roman" w:hAnsi="Times New Roman" w:cs="Times New Roman"/>
          <w:sz w:val="28"/>
          <w:szCs w:val="28"/>
        </w:rPr>
        <w:t xml:space="preserve">) </w:t>
      </w:r>
      <w:r w:rsidRPr="00C157CA">
        <w:rPr>
          <w:rFonts w:ascii="Times New Roman" w:hAnsi="Times New Roman" w:cs="Times New Roman"/>
          <w:sz w:val="28"/>
          <w:szCs w:val="28"/>
        </w:rPr>
        <w:t>разра</w:t>
      </w:r>
      <w:r w:rsidR="003C0E5D" w:rsidRPr="00C157CA">
        <w:rPr>
          <w:rFonts w:ascii="Times New Roman" w:hAnsi="Times New Roman" w:cs="Times New Roman"/>
          <w:sz w:val="28"/>
          <w:szCs w:val="28"/>
        </w:rPr>
        <w:t>ботано в соответствии с</w:t>
      </w:r>
      <w:r w:rsidR="009457C2" w:rsidRPr="00C157CA">
        <w:rPr>
          <w:rFonts w:ascii="Times New Roman" w:hAnsi="Times New Roman" w:cs="Times New Roman"/>
          <w:sz w:val="28"/>
          <w:szCs w:val="28"/>
        </w:rPr>
        <w:t>:</w:t>
      </w:r>
    </w:p>
    <w:p w:rsidR="009457C2" w:rsidRPr="00C157CA" w:rsidRDefault="009457C2" w:rsidP="009457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-</w:t>
      </w:r>
      <w:r w:rsidR="00B25D65"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="00586E52" w:rsidRPr="00C157C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E187A" w:rsidRPr="00C157CA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</w:t>
      </w:r>
      <w:r w:rsidRPr="00C157CA">
        <w:rPr>
          <w:rFonts w:ascii="Times New Roman" w:hAnsi="Times New Roman" w:cs="Times New Roman"/>
          <w:sz w:val="28"/>
          <w:szCs w:val="28"/>
        </w:rPr>
        <w:t>;</w:t>
      </w:r>
    </w:p>
    <w:p w:rsidR="00586E52" w:rsidRPr="00C157CA" w:rsidRDefault="009457C2" w:rsidP="00586E52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Трудовым кодексом Р</w:t>
      </w:r>
      <w:r w:rsidR="004607F3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4607F3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07F3" w:rsidRPr="00C157CA" w:rsidRDefault="004607F3" w:rsidP="00586E52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Законом Архангельской области от 02 июля 2013 года № 712-41-ОЗ  «Об образовании в Архангельской области»;</w:t>
      </w:r>
    </w:p>
    <w:p w:rsidR="00592130" w:rsidRPr="00C157CA" w:rsidRDefault="00586E52" w:rsidP="00586E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4BB9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Распоряжением </w:t>
      </w:r>
      <w:proofErr w:type="spellStart"/>
      <w:r w:rsidR="00CB4BB9" w:rsidRPr="00C157CA">
        <w:rPr>
          <w:rFonts w:ascii="Times New Roman" w:hAnsi="Times New Roman" w:cs="Times New Roman"/>
          <w:sz w:val="28"/>
          <w:szCs w:val="28"/>
          <w:lang w:bidi="ru-RU"/>
        </w:rPr>
        <w:t>Минпросвещения</w:t>
      </w:r>
      <w:proofErr w:type="spellEnd"/>
      <w:r w:rsidR="00CB4BB9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7C83">
        <w:rPr>
          <w:rFonts w:ascii="Times New Roman" w:hAnsi="Times New Roman" w:cs="Times New Roman"/>
          <w:sz w:val="28"/>
          <w:szCs w:val="28"/>
          <w:lang w:bidi="ru-RU"/>
        </w:rPr>
        <w:t>России от 25 декабря 2019 года</w:t>
      </w:r>
      <w:r w:rsidR="00CB4BB9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C6286A" w:rsidRPr="00C157CA">
        <w:rPr>
          <w:rFonts w:ascii="Times New Roman" w:hAnsi="Times New Roman" w:cs="Times New Roman"/>
          <w:sz w:val="28"/>
          <w:szCs w:val="28"/>
        </w:rPr>
        <w:t>;</w:t>
      </w:r>
    </w:p>
    <w:p w:rsidR="00F437FF" w:rsidRPr="00C157CA" w:rsidRDefault="00F437FF" w:rsidP="00586E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iCs/>
          <w:sz w:val="28"/>
          <w:szCs w:val="28"/>
        </w:rPr>
        <w:t>- Письмом</w:t>
      </w:r>
      <w:r w:rsidR="00477C8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77C83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="00477C83">
        <w:rPr>
          <w:rFonts w:ascii="Times New Roman" w:hAnsi="Times New Roman" w:cs="Times New Roman"/>
          <w:iCs/>
          <w:sz w:val="28"/>
          <w:szCs w:val="28"/>
        </w:rPr>
        <w:t xml:space="preserve"> России от 23 января </w:t>
      </w:r>
      <w:r w:rsidRPr="00C157CA">
        <w:rPr>
          <w:rFonts w:ascii="Times New Roman" w:hAnsi="Times New Roman" w:cs="Times New Roman"/>
          <w:iCs/>
          <w:sz w:val="28"/>
          <w:szCs w:val="28"/>
        </w:rPr>
        <w:t>2020</w:t>
      </w:r>
      <w:r w:rsidR="00477C8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C157CA">
        <w:rPr>
          <w:rFonts w:ascii="Times New Roman" w:hAnsi="Times New Roman" w:cs="Times New Roman"/>
          <w:iCs/>
          <w:sz w:val="28"/>
          <w:szCs w:val="28"/>
        </w:rPr>
        <w:t xml:space="preserve">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обучающимися»);</w:t>
      </w:r>
    </w:p>
    <w:p w:rsidR="009457C2" w:rsidRPr="00C157CA" w:rsidRDefault="009457C2" w:rsidP="009457C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- законами и нормативными правовыми актами Архангельской области в сфере образования, направленных на обеспечение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осуществления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деятельности при сетевой форме реализации образовательных программ;</w:t>
      </w:r>
    </w:p>
    <w:p w:rsidR="008E187A" w:rsidRPr="00C157CA" w:rsidRDefault="009457C2" w:rsidP="00586E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 профессионального образовательного учреждения Архангельской области «Архангельский политехнический техникум», утвержденным распоряжением министерства образования Архангел</w:t>
      </w:r>
      <w:r w:rsidR="00586E52" w:rsidRPr="00C157CA">
        <w:rPr>
          <w:rFonts w:ascii="Times New Roman" w:hAnsi="Times New Roman" w:cs="Times New Roman"/>
          <w:color w:val="000000"/>
          <w:sz w:val="28"/>
          <w:szCs w:val="28"/>
        </w:rPr>
        <w:t>ьской области от 02 апреля 2021 года № 513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, и иными локальными нормативными актами учреждения,</w:t>
      </w:r>
      <w:r w:rsidR="00477C83">
        <w:rPr>
          <w:rFonts w:ascii="Times New Roman" w:hAnsi="Times New Roman" w:cs="Times New Roman"/>
          <w:sz w:val="28"/>
          <w:szCs w:val="28"/>
        </w:rPr>
        <w:t xml:space="preserve"> направленными</w:t>
      </w:r>
      <w:r w:rsidRPr="00C157CA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при сетевой форме реализации образовательных программ.</w:t>
      </w:r>
    </w:p>
    <w:p w:rsidR="00586E52" w:rsidRPr="00C157CA" w:rsidRDefault="00A42807" w:rsidP="00586E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1.2</w:t>
      </w:r>
      <w:r w:rsidR="00586E52" w:rsidRPr="00C157CA">
        <w:rPr>
          <w:rFonts w:ascii="Times New Roman" w:hAnsi="Times New Roman" w:cs="Times New Roman"/>
          <w:sz w:val="28"/>
          <w:szCs w:val="28"/>
        </w:rPr>
        <w:t>.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Положение определяет порядок осуществления наставничества в</w:t>
      </w:r>
      <w:r w:rsidR="00586E52" w:rsidRPr="00C157CA">
        <w:rPr>
          <w:rFonts w:ascii="Times New Roman" w:hAnsi="Times New Roman" w:cs="Times New Roman"/>
          <w:sz w:val="28"/>
          <w:szCs w:val="28"/>
        </w:rPr>
        <w:t xml:space="preserve"> государственном автономном профессиональном образовательном учреждении Архангельской области «Архангельский политехнический техникум» (далее соответственно – учреждение, техникум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наставничество) и усл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овия стимулирования педагогов учреждения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осуществляющих наставничество (далее – Наставник), с учетом оценки результативности их деятельности.</w:t>
      </w:r>
      <w:r w:rsidRPr="00C157CA">
        <w:rPr>
          <w:rFonts w:ascii="Times New Roman" w:hAnsi="Times New Roman" w:cs="Times New Roman"/>
          <w:sz w:val="28"/>
          <w:szCs w:val="28"/>
        </w:rPr>
        <w:t> </w:t>
      </w:r>
    </w:p>
    <w:p w:rsidR="00E724E9" w:rsidRPr="00C157CA" w:rsidRDefault="00A42807" w:rsidP="00E724E9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04"/>
      <w:r w:rsidRPr="00C157CA">
        <w:rPr>
          <w:rFonts w:ascii="Times New Roman" w:hAnsi="Times New Roman" w:cs="Times New Roman"/>
          <w:sz w:val="28"/>
          <w:szCs w:val="28"/>
        </w:rPr>
        <w:t xml:space="preserve">1.3.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Наставничество осуществляется лицами, имеющими оп</w:t>
      </w:r>
      <w:r w:rsidR="008C2660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ыт педагогической работы более 3</w:t>
      </w:r>
      <w:r w:rsidR="00FE6E43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лет, в целях содействия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E724E9" w:rsidRPr="00C157CA" w:rsidRDefault="004619E6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42807" w:rsidRPr="00C157CA">
        <w:rPr>
          <w:rFonts w:ascii="Times New Roman" w:hAnsi="Times New Roman" w:cs="Times New Roman"/>
          <w:sz w:val="28"/>
          <w:szCs w:val="28"/>
        </w:rPr>
        <w:t>1.4. 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работе по наставничеству могут привлекаться также ветераны организации.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Наставником при необходимости может быть молодой специалист/педагог.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1.5.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организации, позволяющей реализовывать актуальные педагогические задачи на более высоком уровне.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Основными задачами наставничества являются:</w:t>
      </w:r>
    </w:p>
    <w:p w:rsidR="00E724E9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E724E9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E724E9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E724E9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E724E9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E724E9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приобщение Наставляемого лица к корпоративной культуре образовательной организации.</w:t>
      </w:r>
    </w:p>
    <w:p w:rsidR="00A42807" w:rsidRPr="00C157CA" w:rsidRDefault="00E724E9" w:rsidP="00A42807">
      <w:pPr>
        <w:spacing w:line="360" w:lineRule="atLeas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1.7. </w:t>
      </w:r>
      <w:r w:rsidR="00A42807" w:rsidRPr="00C157C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F703B" w:rsidRPr="00C157C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42807" w:rsidRPr="00C157CA">
        <w:rPr>
          <w:rFonts w:ascii="Times New Roman" w:hAnsi="Times New Roman" w:cs="Times New Roman"/>
          <w:sz w:val="28"/>
          <w:szCs w:val="28"/>
        </w:rPr>
        <w:t>педагогическим Советом и утверждается приказом директора учреждения</w:t>
      </w:r>
      <w:r w:rsidR="00A42807" w:rsidRPr="00C157CA">
        <w:rPr>
          <w:rStyle w:val="FontStyle13"/>
          <w:rFonts w:cs="Times New Roman"/>
          <w:sz w:val="28"/>
          <w:szCs w:val="28"/>
        </w:rPr>
        <w:t>.</w:t>
      </w:r>
    </w:p>
    <w:p w:rsidR="00862C98" w:rsidRPr="00C157CA" w:rsidRDefault="00862C98" w:rsidP="00A42807">
      <w:pPr>
        <w:spacing w:line="360" w:lineRule="atLeast"/>
        <w:ind w:firstLine="709"/>
        <w:rPr>
          <w:rStyle w:val="FontStyle13"/>
          <w:sz w:val="28"/>
          <w:szCs w:val="28"/>
        </w:rPr>
      </w:pPr>
      <w:r w:rsidRPr="00C157CA">
        <w:rPr>
          <w:rStyle w:val="FontStyle13"/>
          <w:sz w:val="28"/>
          <w:szCs w:val="28"/>
        </w:rPr>
        <w:t>Изменения и дополнения в настоящее Положение вносятся в таком же порядке.</w:t>
      </w:r>
    </w:p>
    <w:p w:rsidR="000E5918" w:rsidRPr="00C157CA" w:rsidRDefault="000E5918" w:rsidP="004619E6">
      <w:pPr>
        <w:pStyle w:val="1"/>
        <w:spacing w:before="0" w:after="0" w:line="360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</w:p>
    <w:p w:rsidR="00586E52" w:rsidRPr="00C157CA" w:rsidRDefault="00DE21FA" w:rsidP="00E724E9">
      <w:pPr>
        <w:pStyle w:val="1"/>
        <w:spacing w:before="0" w:after="0" w:line="360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hAnsi="Times New Roman" w:cs="Times New Roman"/>
          <w:color w:val="auto"/>
          <w:sz w:val="28"/>
          <w:szCs w:val="28"/>
        </w:rPr>
        <w:t xml:space="preserve">II. </w:t>
      </w:r>
      <w:bookmarkEnd w:id="2"/>
      <w:r w:rsidR="00586E52" w:rsidRPr="00C15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Права и обязанности участников программы наставничества</w:t>
      </w:r>
    </w:p>
    <w:p w:rsidR="00E724E9" w:rsidRPr="00C157CA" w:rsidRDefault="00E724E9" w:rsidP="00E724E9">
      <w:pPr>
        <w:rPr>
          <w:lang w:eastAsia="en-US"/>
        </w:rPr>
      </w:pP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по управлению и контролю наставничества осуществляет заместитель ди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ректора по учебно-производственной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работе.</w:t>
      </w:r>
      <w:r w:rsidR="00C6531C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113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Непосредственную</w:t>
      </w:r>
      <w:r w:rsidR="00467428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113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</w:t>
      </w:r>
      <w:r w:rsidR="00467428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наставничества осуществляет начальник отдела по учебно-методической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67428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инклюзивному </w:t>
      </w:r>
      <w:proofErr w:type="gramStart"/>
      <w:r w:rsidR="00467428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образованию  или</w:t>
      </w:r>
      <w:proofErr w:type="gramEnd"/>
      <w:r w:rsidR="00467428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иное должностное лицо (далее – Куратор), назначаемое приказом директора учреждения.</w:t>
      </w:r>
    </w:p>
    <w:p w:rsidR="00586E52" w:rsidRPr="00C157CA" w:rsidRDefault="00586E52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77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зоне ответственности Куратора относятся следующие задачи: </w:t>
      </w:r>
    </w:p>
    <w:p w:rsidR="00586E52" w:rsidRPr="00C157CA" w:rsidRDefault="00443E46" w:rsidP="00443E46">
      <w:pPr>
        <w:widowControl/>
        <w:autoSpaceDE/>
        <w:autoSpaceDN/>
        <w:adjustRightInd/>
        <w:ind w:left="709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</w:t>
      </w:r>
      <w:r w:rsidR="00FE6E43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E6E43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базы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с базой Наставников и Наставляемых лиц;</w:t>
      </w:r>
    </w:p>
    <w:p w:rsidR="00586E52" w:rsidRPr="00C157CA" w:rsidRDefault="00443E46" w:rsidP="00443E46">
      <w:pPr>
        <w:widowControl/>
        <w:autoSpaceDE/>
        <w:autoSpaceDN/>
        <w:adjustRightInd/>
        <w:ind w:left="709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обучения Наставников (в том числе привлечение экспертов для проведения обучения);</w:t>
      </w:r>
    </w:p>
    <w:p w:rsidR="00586E52" w:rsidRPr="00C157CA" w:rsidRDefault="00443E46" w:rsidP="00443E46">
      <w:pPr>
        <w:widowControl/>
        <w:autoSpaceDE/>
        <w:autoSpaceDN/>
        <w:adjustRightInd/>
        <w:ind w:left="709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проведения программы наставничества;</w:t>
      </w:r>
    </w:p>
    <w:p w:rsidR="00586E52" w:rsidRPr="00C157CA" w:rsidRDefault="00443E46" w:rsidP="00443E46">
      <w:pPr>
        <w:widowControl/>
        <w:autoSpaceDE/>
        <w:autoSpaceDN/>
        <w:adjustRightInd/>
        <w:ind w:left="709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организационных вопросов, возникающих в процессе реализации программы наставничества.</w:t>
      </w: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2.4.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Утверждение кандидатуры Наставника осуществляется приказом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директора учреждения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приказе учреждения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), а также в виде соглашения между Наставником и Наставляемым лицом.</w:t>
      </w: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86E52" w:rsidRPr="00C157CA" w:rsidRDefault="00477C83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86E52" w:rsidRPr="00C157CA" w:rsidRDefault="00477C83" w:rsidP="00F738A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Обязанности Наставника: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и функциональные обязанности по занимаемой должности;</w:t>
      </w:r>
    </w:p>
    <w:p w:rsidR="00477C83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477C83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86E52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86E52" w:rsidRPr="00C157CA" w:rsidRDefault="00586E52" w:rsidP="00F738A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2.10.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Права Наставника: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запрашивать рабочие отчеты у Наставляемого лица, как в устной, так и в письменной форме;</w:t>
      </w:r>
    </w:p>
    <w:p w:rsidR="00586E52" w:rsidRPr="00C157CA" w:rsidRDefault="00443E46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требовать выполнения Наставляемым лицом предусмотренных настоящим Положением обязанностей;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директора техникума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Куратора.</w:t>
      </w:r>
    </w:p>
    <w:p w:rsidR="00586E52" w:rsidRPr="00C157CA" w:rsidRDefault="00586E52" w:rsidP="00F738A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2.11.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Обязанности Наставляемого лица: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и функциональные обязанности по занимаемой должности;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индивидуальный план в установленные сроки;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477C83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совершенствовать свой общеобразовательный и культурный уровень; </w:t>
      </w:r>
    </w:p>
    <w:p w:rsidR="00586E52" w:rsidRPr="00C157CA" w:rsidRDefault="00477C83" w:rsidP="00477C83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отчитываться о проделанной работе Наставнику в установленные сроки.</w:t>
      </w:r>
    </w:p>
    <w:p w:rsidR="00586E52" w:rsidRPr="00C157CA" w:rsidRDefault="00586E52" w:rsidP="00F738A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E33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Наставляемого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86E52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индивидуальном порядке обращаться к Наставнику по вопросам, связанным с педагогической деятельностью;</w:t>
      </w:r>
    </w:p>
    <w:p w:rsidR="00586E52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на рассмотрение администрации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по совершенствованию и завершению программы наставничества;</w:t>
      </w:r>
    </w:p>
    <w:p w:rsidR="00586E52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пояснения;</w:t>
      </w:r>
    </w:p>
    <w:p w:rsidR="00586E52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86E5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посещать внешние организации по вопросам, связанными с педагогической деятельностью.</w:t>
      </w:r>
    </w:p>
    <w:p w:rsidR="00592130" w:rsidRPr="00C157CA" w:rsidRDefault="00592130" w:rsidP="00F738A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738A3" w:rsidRPr="00C157CA" w:rsidRDefault="00F738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24E9" w:rsidRPr="00C157CA" w:rsidRDefault="003324D8" w:rsidP="00E724E9">
      <w:pPr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7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15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4E9" w:rsidRPr="00C157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реализации программы наставничества</w:t>
      </w:r>
    </w:p>
    <w:p w:rsidR="00E724E9" w:rsidRPr="00C157CA" w:rsidRDefault="00E724E9" w:rsidP="00E724E9">
      <w:pPr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</w:t>
      </w:r>
      <w:r w:rsidR="00CB7F1A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1132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315A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усиление уверенности в собственных силах и развитие личного, творческого и педагогического потенциалов.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Измеримыми результатами реализации программы наставничества являются:</w:t>
      </w:r>
    </w:p>
    <w:p w:rsidR="00E724E9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E724E9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 числа специалистов, желающих продолжать свою работу в качестве педагога в </w:t>
      </w:r>
      <w:r w:rsidR="0079315A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4E9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качественный рост успеваемости и улучшение поведения в группах, с которыми работает Наставляемое лицо;</w:t>
      </w:r>
    </w:p>
    <w:p w:rsidR="00E724E9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сокращение числа конфликтов с педагогическим и родительским сообществами;</w:t>
      </w:r>
    </w:p>
    <w:p w:rsidR="00E724E9" w:rsidRPr="00C157CA" w:rsidRDefault="00443E46" w:rsidP="00443E46">
      <w:pPr>
        <w:widowControl/>
        <w:autoSpaceDE/>
        <w:autoSpaceDN/>
        <w:adjustRightInd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E724E9" w:rsidRPr="00C157CA" w:rsidRDefault="00E724E9" w:rsidP="00234FAC">
      <w:pPr>
        <w:widowControl/>
        <w:autoSpaceDE/>
        <w:autoSpaceDN/>
        <w:adjustRightInd/>
        <w:ind w:left="72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4E9" w:rsidRPr="00C157CA" w:rsidRDefault="00234FAC" w:rsidP="00234FAC">
      <w:pPr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7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5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4E9" w:rsidRPr="00C157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документов, регламентирующих реализацию программы</w:t>
      </w:r>
      <w:r w:rsidRPr="00C157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724E9" w:rsidRPr="00C157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наставничества</w:t>
      </w:r>
    </w:p>
    <w:p w:rsidR="00234FAC" w:rsidRPr="00C157CA" w:rsidRDefault="00234FAC" w:rsidP="00234FAC">
      <w:pPr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24E9" w:rsidRPr="00C157CA" w:rsidRDefault="00E724E9" w:rsidP="00E724E9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документам,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регламентирующим</w:t>
      </w:r>
      <w:r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реализацию программы наставничества, относятся:</w:t>
      </w:r>
    </w:p>
    <w:p w:rsidR="00E724E9" w:rsidRPr="00C157CA" w:rsidRDefault="00443E46" w:rsidP="00443E4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Положение;</w:t>
      </w:r>
    </w:p>
    <w:p w:rsidR="00E724E9" w:rsidRPr="00C157CA" w:rsidRDefault="00443E46" w:rsidP="00443E4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r w:rsidR="00234FAC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директора техникума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наставничества;</w:t>
      </w:r>
    </w:p>
    <w:p w:rsidR="00E724E9" w:rsidRPr="00C157CA" w:rsidRDefault="00443E46" w:rsidP="00443E4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план работы Наставника с Наста</w:t>
      </w:r>
      <w:r w:rsidR="00EA4216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вляемым лицом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24E9" w:rsidRPr="00C157CA" w:rsidRDefault="00443E46" w:rsidP="00443E4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отчеты о деятельности Наставника и Наставляемого лица;</w:t>
      </w:r>
    </w:p>
    <w:p w:rsidR="00E724E9" w:rsidRPr="00C157CA" w:rsidRDefault="00443E46" w:rsidP="00443E4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мониторинга результатов деятельности программы наставничества (анкетирование);</w:t>
      </w:r>
    </w:p>
    <w:p w:rsidR="00E724E9" w:rsidRPr="00C157CA" w:rsidRDefault="00443E46" w:rsidP="00443E4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протоколы заседаний педагогического </w:t>
      </w:r>
      <w:r w:rsidR="00234FAC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</w:t>
      </w:r>
      <w:proofErr w:type="gramStart"/>
      <w:r w:rsidR="00234FAC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4FAC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предметно</w:t>
      </w:r>
      <w:proofErr w:type="gramEnd"/>
      <w:r w:rsidR="00234FAC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-цикловых комиссий</w:t>
      </w:r>
      <w:r w:rsidR="00E724E9" w:rsidRPr="00C157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2015" w:rsidRPr="00C157CA" w:rsidRDefault="00234FAC" w:rsidP="00234FAC">
      <w:pPr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0941C3" w:rsidRPr="00C157CA" w:rsidTr="003F3B2F">
        <w:tc>
          <w:tcPr>
            <w:tcW w:w="4810" w:type="dxa"/>
          </w:tcPr>
          <w:p w:rsidR="000941C3" w:rsidRPr="00C157CA" w:rsidRDefault="000941C3" w:rsidP="00094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1" w:type="dxa"/>
          </w:tcPr>
          <w:p w:rsidR="000941C3" w:rsidRPr="00C157CA" w:rsidRDefault="000941C3" w:rsidP="00094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ПРИЛОЖЕНИЕ 1</w:t>
            </w:r>
          </w:p>
          <w:p w:rsidR="000941C3" w:rsidRPr="00C157CA" w:rsidRDefault="000941C3" w:rsidP="000941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к Положению о программе наставничества государственного автономного профессионального образовательного учреждения Архангельской области «Архангельский политехнический техникум» (форма наставничества «преподаватель-преподаватель»)</w:t>
            </w:r>
          </w:p>
        </w:tc>
      </w:tr>
    </w:tbl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1C3" w:rsidRPr="00C157CA" w:rsidRDefault="000941C3" w:rsidP="000941C3">
      <w:pPr>
        <w:widowControl/>
        <w:suppressAutoHyphens/>
        <w:autoSpaceDE/>
        <w:autoSpaceDN/>
        <w:adjustRightInd/>
        <w:ind w:left="35" w:firstLine="0"/>
        <w:jc w:val="center"/>
        <w:rPr>
          <w:rFonts w:ascii="Liberation Serif" w:eastAsia="Droid Sans Fallback" w:hAnsi="Liberation Serif" w:cs="Droid Sans Devanagari"/>
          <w:b/>
          <w:kern w:val="2"/>
          <w:lang w:eastAsia="zh-CN" w:bidi="hi-IN"/>
        </w:rPr>
      </w:pPr>
    </w:p>
    <w:p w:rsidR="000941C3" w:rsidRPr="00C157CA" w:rsidRDefault="000941C3" w:rsidP="000941C3">
      <w:pPr>
        <w:widowControl/>
        <w:suppressAutoHyphens/>
        <w:autoSpaceDE/>
        <w:autoSpaceDN/>
        <w:adjustRightInd/>
        <w:ind w:left="35" w:firstLine="0"/>
        <w:jc w:val="center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C157CA">
        <w:rPr>
          <w:rFonts w:ascii="Liberation Serif" w:eastAsia="Droid Sans Fallback" w:hAnsi="Liberation Serif" w:cs="Droid Sans Devanagari"/>
          <w:b/>
          <w:kern w:val="2"/>
          <w:sz w:val="26"/>
          <w:szCs w:val="26"/>
          <w:lang w:eastAsia="zh-CN" w:bidi="hi-IN"/>
        </w:rPr>
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</w: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0941C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НАСТАВНИЧЕСТВА </w:t>
      </w:r>
    </w:p>
    <w:p w:rsidR="00FA159E" w:rsidRPr="00C157CA" w:rsidRDefault="00443E46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202_/202_</w:t>
      </w:r>
      <w:r w:rsidR="00CB4BB9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FA159E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B4BB9" w:rsidRPr="00C157CA" w:rsidRDefault="00CB4BB9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B9" w:rsidRPr="00C157CA" w:rsidRDefault="00CB4BB9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E203F1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</w:t>
      </w:r>
      <w:r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03F1" w:rsidRPr="00C157CA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Pr="00C157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203F1" w:rsidRPr="00C157CA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Pr="00C157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443E46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202_</w:t>
      </w:r>
      <w:r w:rsidR="008E33E9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FA159E" w:rsidRPr="00C157C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A159E" w:rsidRPr="00C157CA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CB4BB9" w:rsidRPr="00C157CA" w:rsidRDefault="00CB4BB9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9E" w:rsidRPr="00C157CA" w:rsidRDefault="008E33E9" w:rsidP="00FA159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Афанасьева А.В., заместитель директора по учебно-производственной работе;</w:t>
      </w:r>
    </w:p>
    <w:p w:rsidR="008E33E9" w:rsidRPr="00C157CA" w:rsidRDefault="008E33E9" w:rsidP="00FA159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Мамонова Н.В., начальник отдела по учебно-методической работе и инклюзивному образованию;</w:t>
      </w:r>
    </w:p>
    <w:p w:rsidR="008E33E9" w:rsidRPr="00C157CA" w:rsidRDefault="008E33E9" w:rsidP="00FA159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Сухановская Татьяна Владимировна, начальник отделения </w:t>
      </w:r>
      <w:r w:rsidRPr="00C157CA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 подготовке квалифицированных рабочих, служащих и специалистов среднего звена</w:t>
      </w: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Пр</w:t>
      </w:r>
      <w:r w:rsidR="00CB4BB9" w:rsidRPr="00C157CA">
        <w:rPr>
          <w:rFonts w:ascii="Times New Roman" w:hAnsi="Times New Roman" w:cs="Times New Roman"/>
          <w:sz w:val="28"/>
          <w:szCs w:val="28"/>
        </w:rPr>
        <w:t>ограмма наставничества ГАПОУ АО «Архангельский политехнический техникум</w:t>
      </w:r>
      <w:r w:rsidR="00443E46">
        <w:rPr>
          <w:rFonts w:ascii="Times New Roman" w:hAnsi="Times New Roman" w:cs="Times New Roman"/>
          <w:sz w:val="28"/>
          <w:szCs w:val="28"/>
        </w:rPr>
        <w:t>» на 202_</w:t>
      </w:r>
      <w:r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="00443E46">
        <w:rPr>
          <w:rFonts w:ascii="Times New Roman" w:hAnsi="Times New Roman" w:cs="Times New Roman"/>
          <w:sz w:val="28"/>
          <w:szCs w:val="28"/>
        </w:rPr>
        <w:t>/202_</w:t>
      </w:r>
      <w:r w:rsidR="00CB4BB9" w:rsidRPr="00C157CA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C157CA">
        <w:rPr>
          <w:rFonts w:ascii="Times New Roman" w:hAnsi="Times New Roman" w:cs="Times New Roman"/>
          <w:sz w:val="28"/>
          <w:szCs w:val="28"/>
        </w:rPr>
        <w:t>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E33E9" w:rsidRPr="00C157CA" w:rsidRDefault="008E33E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159E" w:rsidRPr="00C157CA" w:rsidRDefault="00FA159E" w:rsidP="00FA159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7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FA159E" w:rsidRPr="00C157CA" w:rsidTr="00E907F0">
        <w:tc>
          <w:tcPr>
            <w:tcW w:w="8075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539725"/>
          </w:p>
        </w:tc>
        <w:tc>
          <w:tcPr>
            <w:tcW w:w="1277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FA159E" w:rsidRPr="00C157CA" w:rsidRDefault="00F738A3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543BE4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A159E" w:rsidRPr="00C157CA" w:rsidRDefault="00F738A3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654E" w:rsidRPr="00C157CA" w:rsidTr="00E907F0">
        <w:tc>
          <w:tcPr>
            <w:tcW w:w="8075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4E" w:rsidRPr="00C157CA" w:rsidTr="00E907F0">
        <w:tc>
          <w:tcPr>
            <w:tcW w:w="8075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2. Основополагающие принципы программы</w:t>
            </w:r>
          </w:p>
        </w:tc>
        <w:tc>
          <w:tcPr>
            <w:tcW w:w="1277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654E" w:rsidRPr="00C157CA" w:rsidTr="00E907F0">
        <w:tc>
          <w:tcPr>
            <w:tcW w:w="8075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4E" w:rsidRPr="00C157CA" w:rsidTr="00E907F0">
        <w:tc>
          <w:tcPr>
            <w:tcW w:w="8075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3. Механизм управления программой</w:t>
            </w:r>
          </w:p>
        </w:tc>
        <w:tc>
          <w:tcPr>
            <w:tcW w:w="1277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654E" w:rsidRPr="00C157CA" w:rsidTr="00E907F0">
        <w:tc>
          <w:tcPr>
            <w:tcW w:w="8075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159E" w:rsidRPr="00C157CA">
              <w:rPr>
                <w:rFonts w:ascii="Times New Roman" w:hAnsi="Times New Roman" w:cs="Times New Roman"/>
                <w:sz w:val="28"/>
                <w:szCs w:val="28"/>
              </w:rPr>
              <w:t>. Ролевые модели в рамках форм наставничества в форме «</w:t>
            </w:r>
            <w:r w:rsidR="00E203F1" w:rsidRPr="00C157CA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преподаватель-преподаватель</w:t>
            </w:r>
            <w:r w:rsidR="00FA159E" w:rsidRPr="00C157CA">
              <w:rPr>
                <w:rFonts w:ascii="Times New Roman" w:hAnsi="Times New Roman" w:cs="Times New Roman"/>
                <w:sz w:val="28"/>
                <w:szCs w:val="28"/>
              </w:rPr>
              <w:t>», реализуемые в</w:t>
            </w:r>
            <w:r w:rsidR="0010501D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 ГАПОУ АО «Архангельский политехнический техникум»</w:t>
            </w:r>
          </w:p>
        </w:tc>
        <w:tc>
          <w:tcPr>
            <w:tcW w:w="1277" w:type="dxa"/>
          </w:tcPr>
          <w:p w:rsidR="00FA159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654E" w:rsidRPr="00C157CA" w:rsidTr="00E907F0">
        <w:tc>
          <w:tcPr>
            <w:tcW w:w="8075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654E" w:rsidRPr="00C157CA" w:rsidRDefault="0036654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159E" w:rsidRPr="00C157CA">
              <w:rPr>
                <w:rFonts w:ascii="Times New Roman" w:hAnsi="Times New Roman" w:cs="Times New Roman"/>
                <w:sz w:val="28"/>
                <w:szCs w:val="28"/>
              </w:rPr>
              <w:t>. Типовые индивидуальные планы развития наставляемых под руководством наставника в разрезе форм наставничества</w:t>
            </w:r>
          </w:p>
        </w:tc>
        <w:tc>
          <w:tcPr>
            <w:tcW w:w="1277" w:type="dxa"/>
          </w:tcPr>
          <w:p w:rsidR="00FA159E" w:rsidRPr="00C157CA" w:rsidRDefault="00E907F0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36654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034" w:rsidRPr="00C157C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FA159E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 w:rsidR="00377180" w:rsidRPr="00C15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159E" w:rsidRPr="00C157CA">
              <w:rPr>
                <w:rFonts w:ascii="Times New Roman" w:hAnsi="Times New Roman" w:cs="Times New Roman"/>
                <w:sz w:val="28"/>
                <w:szCs w:val="28"/>
              </w:rPr>
              <w:t>Школы наставника</w:t>
            </w:r>
            <w:r w:rsidR="00377180" w:rsidRPr="00C15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FA159E" w:rsidRPr="00C157CA" w:rsidRDefault="00E907F0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159E" w:rsidRPr="00C157CA" w:rsidTr="00E907F0">
        <w:tc>
          <w:tcPr>
            <w:tcW w:w="8075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4" w:rsidRPr="00C157CA" w:rsidTr="00E907F0">
        <w:tc>
          <w:tcPr>
            <w:tcW w:w="8075" w:type="dxa"/>
          </w:tcPr>
          <w:p w:rsidR="00494034" w:rsidRPr="00C157CA" w:rsidRDefault="0036654E" w:rsidP="00F772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4034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72E8" w:rsidRPr="00C157CA">
              <w:rPr>
                <w:rFonts w:ascii="Times New Roman" w:hAnsi="Times New Roman" w:cs="Times New Roman"/>
                <w:sz w:val="28"/>
                <w:szCs w:val="28"/>
              </w:rPr>
              <w:t>Мониторинг и о</w:t>
            </w:r>
            <w:r w:rsidR="000941C3" w:rsidRPr="00C157CA">
              <w:rPr>
                <w:rFonts w:ascii="Times New Roman" w:hAnsi="Times New Roman" w:cs="Times New Roman"/>
                <w:sz w:val="28"/>
                <w:szCs w:val="28"/>
              </w:rPr>
              <w:t>ценка результатов</w:t>
            </w:r>
            <w:r w:rsidR="00F772E8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0941C3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277" w:type="dxa"/>
          </w:tcPr>
          <w:p w:rsidR="00494034" w:rsidRPr="00C157CA" w:rsidRDefault="00E907F0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4034" w:rsidRPr="00C157CA" w:rsidTr="00E907F0">
        <w:tc>
          <w:tcPr>
            <w:tcW w:w="8075" w:type="dxa"/>
          </w:tcPr>
          <w:p w:rsidR="00494034" w:rsidRPr="00C157CA" w:rsidRDefault="00494034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94034" w:rsidRPr="00C157CA" w:rsidRDefault="00494034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4" w:rsidRPr="00C157CA" w:rsidTr="00E907F0">
        <w:tc>
          <w:tcPr>
            <w:tcW w:w="8075" w:type="dxa"/>
          </w:tcPr>
          <w:p w:rsidR="00494034" w:rsidRPr="00C157CA" w:rsidRDefault="0036654E" w:rsidP="003771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4034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7180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</w:t>
            </w:r>
            <w:r w:rsidR="000D3534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77180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наставничества </w:t>
            </w:r>
            <w:r w:rsidR="00443E46">
              <w:rPr>
                <w:rFonts w:ascii="Times New Roman" w:hAnsi="Times New Roman" w:cs="Times New Roman"/>
                <w:sz w:val="28"/>
                <w:szCs w:val="28"/>
              </w:rPr>
              <w:t>на 202_-202_</w:t>
            </w:r>
            <w:r w:rsidR="000D3534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77" w:type="dxa"/>
          </w:tcPr>
          <w:p w:rsidR="00494034" w:rsidRPr="00C157CA" w:rsidRDefault="001F412A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4034" w:rsidRPr="00C157CA" w:rsidTr="00E907F0">
        <w:tc>
          <w:tcPr>
            <w:tcW w:w="8075" w:type="dxa"/>
          </w:tcPr>
          <w:p w:rsidR="00494034" w:rsidRPr="00C157CA" w:rsidRDefault="00494034" w:rsidP="00FA15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94034" w:rsidRPr="00C157CA" w:rsidRDefault="00494034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9E" w:rsidRPr="00C157CA" w:rsidTr="00E907F0">
        <w:trPr>
          <w:trHeight w:val="325"/>
        </w:trPr>
        <w:tc>
          <w:tcPr>
            <w:tcW w:w="8075" w:type="dxa"/>
          </w:tcPr>
          <w:p w:rsidR="00FA159E" w:rsidRPr="00C157CA" w:rsidRDefault="00FA159E" w:rsidP="000D3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77" w:type="dxa"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34" w:rsidRPr="00C157CA" w:rsidTr="00E907F0">
        <w:trPr>
          <w:trHeight w:val="325"/>
        </w:trPr>
        <w:tc>
          <w:tcPr>
            <w:tcW w:w="8075" w:type="dxa"/>
          </w:tcPr>
          <w:p w:rsidR="000D3534" w:rsidRPr="00C157CA" w:rsidRDefault="000D3534" w:rsidP="000D35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D3534" w:rsidRPr="00C157CA" w:rsidRDefault="000D3534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34" w:rsidRPr="00C157CA" w:rsidTr="00E907F0">
        <w:trPr>
          <w:trHeight w:val="325"/>
        </w:trPr>
        <w:tc>
          <w:tcPr>
            <w:tcW w:w="8075" w:type="dxa"/>
          </w:tcPr>
          <w:p w:rsidR="000D3534" w:rsidRPr="00C157CA" w:rsidRDefault="000D3534" w:rsidP="000D3534">
            <w:pPr>
              <w:widowControl/>
              <w:autoSpaceDE/>
              <w:autoSpaceDN/>
              <w:adjustRightInd/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  <w:r w:rsidR="00D441BC" w:rsidRPr="00C157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41BC" w:rsidRPr="00C15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необходимых мероприятий и видов деятельности</w:t>
            </w:r>
          </w:p>
        </w:tc>
        <w:tc>
          <w:tcPr>
            <w:tcW w:w="1277" w:type="dxa"/>
          </w:tcPr>
          <w:p w:rsidR="000D3534" w:rsidRPr="00C157CA" w:rsidRDefault="001F412A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D3534" w:rsidRPr="00C157CA" w:rsidTr="00E907F0">
        <w:trPr>
          <w:trHeight w:val="325"/>
        </w:trPr>
        <w:tc>
          <w:tcPr>
            <w:tcW w:w="8075" w:type="dxa"/>
          </w:tcPr>
          <w:p w:rsidR="000D3534" w:rsidRPr="00C157CA" w:rsidRDefault="000D3534" w:rsidP="000D3534">
            <w:pPr>
              <w:widowControl/>
              <w:autoSpaceDE/>
              <w:autoSpaceDN/>
              <w:adjustRightInd/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D3534" w:rsidRPr="00C157CA" w:rsidRDefault="000D3534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34" w:rsidRPr="00C157CA" w:rsidTr="00E907F0">
        <w:trPr>
          <w:trHeight w:val="325"/>
        </w:trPr>
        <w:tc>
          <w:tcPr>
            <w:tcW w:w="8075" w:type="dxa"/>
          </w:tcPr>
          <w:p w:rsidR="000D3534" w:rsidRPr="00C157CA" w:rsidRDefault="000D3534" w:rsidP="000D3534">
            <w:pPr>
              <w:widowControl/>
              <w:autoSpaceDE/>
              <w:autoSpaceDN/>
              <w:adjustRightInd/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  <w:r w:rsidR="002E6E9E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9E" w:rsidRPr="00C15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Перечень отчётов по итогам </w:t>
            </w:r>
            <w:r w:rsidR="00443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семестров 202_-202_</w:t>
            </w:r>
            <w:r w:rsidR="002E6E9E" w:rsidRPr="00C15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277" w:type="dxa"/>
          </w:tcPr>
          <w:p w:rsidR="000D3534" w:rsidRPr="00C157CA" w:rsidRDefault="001F412A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D3534" w:rsidRPr="00C157CA" w:rsidTr="00E907F0">
        <w:trPr>
          <w:trHeight w:val="325"/>
        </w:trPr>
        <w:tc>
          <w:tcPr>
            <w:tcW w:w="8075" w:type="dxa"/>
          </w:tcPr>
          <w:p w:rsidR="000D3534" w:rsidRPr="00C157CA" w:rsidRDefault="000D3534" w:rsidP="000D3534">
            <w:pPr>
              <w:widowControl/>
              <w:autoSpaceDE/>
              <w:autoSpaceDN/>
              <w:adjustRightInd/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D3534" w:rsidRPr="00C157CA" w:rsidRDefault="000D3534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34" w:rsidRPr="00C157CA" w:rsidTr="00E907F0">
        <w:trPr>
          <w:trHeight w:val="325"/>
        </w:trPr>
        <w:tc>
          <w:tcPr>
            <w:tcW w:w="8075" w:type="dxa"/>
          </w:tcPr>
          <w:p w:rsidR="000D3534" w:rsidRPr="00C157CA" w:rsidRDefault="000D3534" w:rsidP="000D3534">
            <w:pPr>
              <w:widowControl/>
              <w:autoSpaceDE/>
              <w:autoSpaceDN/>
              <w:adjustRightInd/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  <w:r w:rsidR="002E6E9E" w:rsidRPr="00C157CA">
              <w:rPr>
                <w:rFonts w:ascii="Times New Roman" w:hAnsi="Times New Roman" w:cs="Times New Roman"/>
                <w:sz w:val="28"/>
                <w:szCs w:val="28"/>
              </w:rPr>
              <w:t xml:space="preserve"> Формы анкет</w:t>
            </w:r>
          </w:p>
        </w:tc>
        <w:tc>
          <w:tcPr>
            <w:tcW w:w="1277" w:type="dxa"/>
          </w:tcPr>
          <w:p w:rsidR="000D3534" w:rsidRPr="00C157CA" w:rsidRDefault="001F412A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41BC" w:rsidRPr="00C157CA" w:rsidTr="00E907F0">
        <w:trPr>
          <w:trHeight w:val="325"/>
        </w:trPr>
        <w:tc>
          <w:tcPr>
            <w:tcW w:w="8075" w:type="dxa"/>
          </w:tcPr>
          <w:p w:rsidR="00D441BC" w:rsidRPr="00C157CA" w:rsidRDefault="00D441BC" w:rsidP="000D3534">
            <w:pPr>
              <w:widowControl/>
              <w:autoSpaceDE/>
              <w:autoSpaceDN/>
              <w:adjustRightInd/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441BC" w:rsidRPr="00C157CA" w:rsidRDefault="00D441BC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1BC" w:rsidRPr="00C157CA" w:rsidTr="00E907F0">
        <w:trPr>
          <w:trHeight w:val="325"/>
        </w:trPr>
        <w:tc>
          <w:tcPr>
            <w:tcW w:w="8075" w:type="dxa"/>
          </w:tcPr>
          <w:p w:rsidR="00D441BC" w:rsidRPr="00C157CA" w:rsidRDefault="00D441BC" w:rsidP="00D441BC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77" w:type="dxa"/>
          </w:tcPr>
          <w:p w:rsidR="00D441BC" w:rsidRPr="00C157CA" w:rsidRDefault="001F412A" w:rsidP="00FA15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bookmarkEnd w:id="3"/>
    </w:tbl>
    <w:p w:rsidR="00FA159E" w:rsidRPr="00C157CA" w:rsidRDefault="00FA159E" w:rsidP="00FA15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br w:type="page"/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A159E" w:rsidRPr="00C157CA" w:rsidRDefault="00FA159E" w:rsidP="00FA159E">
      <w:pPr>
        <w:widowControl/>
        <w:autoSpaceDE/>
        <w:autoSpaceDN/>
        <w:adjustRightInd/>
        <w:ind w:firstLine="567"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A159E" w:rsidRPr="00C157CA" w:rsidRDefault="005B2271" w:rsidP="00CB4BB9">
      <w:pPr>
        <w:widowControl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C157CA">
        <w:rPr>
          <w:rFonts w:ascii="Times New Roman" w:hAnsi="Times New Roman" w:cs="Times New Roman"/>
          <w:sz w:val="28"/>
          <w:szCs w:val="28"/>
          <w:lang w:bidi="ru-RU"/>
        </w:rPr>
        <w:t>Актуальность разработки п</w:t>
      </w:r>
      <w:r w:rsidR="009E41CB" w:rsidRPr="00C157CA">
        <w:rPr>
          <w:rFonts w:ascii="Times New Roman" w:hAnsi="Times New Roman" w:cs="Times New Roman"/>
          <w:sz w:val="28"/>
          <w:szCs w:val="28"/>
          <w:lang w:bidi="ru-RU"/>
        </w:rPr>
        <w:t>рограмм</w:t>
      </w:r>
      <w:r w:rsidRPr="00C157CA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9E41CB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 наставничества (далее – Программа) </w:t>
      </w:r>
      <w:r w:rsidRPr="00C157CA">
        <w:rPr>
          <w:rFonts w:ascii="Times New Roman" w:hAnsi="Times New Roman" w:cs="Times New Roman"/>
          <w:sz w:val="28"/>
          <w:szCs w:val="28"/>
          <w:lang w:bidi="ru-RU"/>
        </w:rPr>
        <w:t>определяется</w:t>
      </w:r>
      <w:r w:rsidR="00FA159E" w:rsidRPr="00C157CA">
        <w:rPr>
          <w:rFonts w:ascii="Times New Roman" w:hAnsi="Times New Roman" w:cs="Times New Roman"/>
          <w:sz w:val="28"/>
          <w:szCs w:val="28"/>
        </w:rPr>
        <w:t xml:space="preserve"> </w:t>
      </w:r>
      <w:r w:rsidR="00FA159E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Распоряжением </w:t>
      </w:r>
      <w:proofErr w:type="spellStart"/>
      <w:r w:rsidR="00FA159E" w:rsidRPr="00C157CA">
        <w:rPr>
          <w:rFonts w:ascii="Times New Roman" w:hAnsi="Times New Roman" w:cs="Times New Roman"/>
          <w:sz w:val="28"/>
          <w:szCs w:val="28"/>
          <w:lang w:bidi="ru-RU"/>
        </w:rPr>
        <w:t>Минпросвещения</w:t>
      </w:r>
      <w:proofErr w:type="spellEnd"/>
      <w:r w:rsidR="00FA159E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 Росс</w:t>
      </w:r>
      <w:r w:rsidR="00443E46">
        <w:rPr>
          <w:rFonts w:ascii="Times New Roman" w:hAnsi="Times New Roman" w:cs="Times New Roman"/>
          <w:sz w:val="28"/>
          <w:szCs w:val="28"/>
          <w:lang w:bidi="ru-RU"/>
        </w:rPr>
        <w:t xml:space="preserve">ии от 25декабря </w:t>
      </w:r>
      <w:r w:rsidR="00CB4BB9" w:rsidRPr="00C157CA">
        <w:rPr>
          <w:rFonts w:ascii="Times New Roman" w:hAnsi="Times New Roman" w:cs="Times New Roman"/>
          <w:sz w:val="28"/>
          <w:szCs w:val="28"/>
          <w:lang w:bidi="ru-RU"/>
        </w:rPr>
        <w:t>2019</w:t>
      </w:r>
      <w:r w:rsidR="00443E46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FA159E" w:rsidRPr="00C157CA">
        <w:rPr>
          <w:rFonts w:ascii="Times New Roman" w:hAnsi="Times New Roman" w:cs="Times New Roman"/>
          <w:sz w:val="28"/>
          <w:szCs w:val="28"/>
          <w:lang w:bidi="ru-RU"/>
        </w:rPr>
        <w:t xml:space="preserve">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</w:t>
      </w:r>
      <w:r w:rsidR="00DB78CB" w:rsidRPr="00C157CA">
        <w:rPr>
          <w:rFonts w:ascii="Times New Roman" w:hAnsi="Times New Roman" w:cs="Times New Roman"/>
          <w:sz w:val="28"/>
          <w:szCs w:val="28"/>
          <w:lang w:bidi="ru-RU"/>
        </w:rPr>
        <w:t>ательные организации (далее – учреждение</w:t>
      </w:r>
      <w:r w:rsidR="00FA159E" w:rsidRPr="00C157CA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FA159E" w:rsidRPr="00C157CA" w:rsidRDefault="009E41CB" w:rsidP="00CB4BB9">
      <w:pPr>
        <w:widowControl/>
        <w:autoSpaceDE/>
        <w:autoSpaceDN/>
        <w:adjustRightInd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 (</w:t>
      </w:r>
      <w:r w:rsidR="00FA159E" w:rsidRPr="00C15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 </w:t>
      </w:r>
      <w:r w:rsidR="00FA159E" w:rsidRPr="00C157CA">
        <w:rPr>
          <w:rFonts w:ascii="Times New Roman" w:hAnsi="Times New Roman" w:cs="Times New Roman"/>
          <w:bCs/>
          <w:sz w:val="28"/>
          <w:szCs w:val="28"/>
        </w:rPr>
        <w:t>Р54871-2011 «Проектный менеджмент. Требования к управлению программой»).</w:t>
      </w:r>
    </w:p>
    <w:p w:rsidR="00FA159E" w:rsidRPr="00C157CA" w:rsidRDefault="00FA159E" w:rsidP="008E33E9">
      <w:pPr>
        <w:widowControl/>
        <w:autoSpaceDE/>
        <w:autoSpaceDN/>
        <w:adjustRightInd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Структурное построение 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Программы как документа планирования </w:t>
      </w:r>
      <w:r w:rsidRPr="00C157CA">
        <w:rPr>
          <w:rFonts w:ascii="Times New Roman" w:hAnsi="Times New Roman" w:cs="Times New Roman"/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FA159E" w:rsidRPr="00C157CA" w:rsidRDefault="00FA159E" w:rsidP="008E33E9">
      <w:pPr>
        <w:widowControl/>
        <w:numPr>
          <w:ilvl w:val="0"/>
          <w:numId w:val="10"/>
        </w:numPr>
        <w:overflowPunct w:val="0"/>
        <w:autoSpaceDE/>
        <w:autoSpaceDN/>
        <w:adjustRightInd/>
        <w:ind w:firstLine="85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 xml:space="preserve">целеполагание (определение и согласование со всеми участниками системы наставничества в </w:t>
      </w:r>
      <w:r w:rsidR="00DB78CB" w:rsidRPr="00C157C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C157CA">
        <w:rPr>
          <w:rFonts w:ascii="Times New Roman" w:hAnsi="Times New Roman" w:cs="Times New Roman"/>
          <w:sz w:val="28"/>
          <w:szCs w:val="28"/>
        </w:rPr>
        <w:t>цели и задач);</w:t>
      </w:r>
    </w:p>
    <w:p w:rsidR="00FA159E" w:rsidRPr="00C157CA" w:rsidRDefault="00FA159E" w:rsidP="008E33E9">
      <w:pPr>
        <w:widowControl/>
        <w:numPr>
          <w:ilvl w:val="0"/>
          <w:numId w:val="10"/>
        </w:numPr>
        <w:autoSpaceDE/>
        <w:autoSpaceDN/>
        <w:adjustRightInd/>
        <w:ind w:left="357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57CA">
        <w:rPr>
          <w:rFonts w:ascii="Times New Roman" w:eastAsia="Calibri" w:hAnsi="Times New Roman" w:cs="Times New Roman"/>
          <w:sz w:val="28"/>
          <w:szCs w:val="28"/>
        </w:rPr>
        <w:t>определение форм наставничества  как проектов в рамках Программы;</w:t>
      </w:r>
    </w:p>
    <w:p w:rsidR="00FA159E" w:rsidRPr="00C157CA" w:rsidRDefault="00FA159E" w:rsidP="008E33E9">
      <w:pPr>
        <w:widowControl/>
        <w:numPr>
          <w:ilvl w:val="0"/>
          <w:numId w:val="10"/>
        </w:numPr>
        <w:autoSpaceDE/>
        <w:autoSpaceDN/>
        <w:adjustRightInd/>
        <w:ind w:left="357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выбор ролевых моделей в рамках форм наставничества, как микропроектов;</w:t>
      </w:r>
    </w:p>
    <w:p w:rsidR="00FA159E" w:rsidRPr="00C157CA" w:rsidRDefault="00FA159E" w:rsidP="008E33E9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284"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FA159E" w:rsidRPr="00C157CA" w:rsidRDefault="00FA159E" w:rsidP="008E33E9">
      <w:pPr>
        <w:widowControl/>
        <w:numPr>
          <w:ilvl w:val="0"/>
          <w:numId w:val="10"/>
        </w:numPr>
        <w:autoSpaceDE/>
        <w:autoSpaceDN/>
        <w:adjustRightInd/>
        <w:ind w:left="357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разработку плана работы </w:t>
      </w:r>
      <w:r w:rsidR="00D441BC"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Школы наставника</w:t>
      </w:r>
      <w:r w:rsidR="00D441BC"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2271" w:rsidRPr="00C157CA" w:rsidRDefault="005B2271" w:rsidP="005B2271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57CA">
        <w:rPr>
          <w:rFonts w:ascii="Times New Roman" w:eastAsia="Calibri" w:hAnsi="Times New Roman" w:cs="Times New Roman"/>
          <w:sz w:val="28"/>
          <w:szCs w:val="28"/>
        </w:rPr>
        <w:t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5B2271" w:rsidRPr="00C157CA" w:rsidRDefault="005B2271" w:rsidP="005B2271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57CA">
        <w:rPr>
          <w:rFonts w:ascii="Times New Roman" w:eastAsia="Calibri" w:hAnsi="Times New Roman" w:cs="Times New Roman"/>
          <w:sz w:val="28"/>
          <w:szCs w:val="28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</w:t>
      </w:r>
      <w:r w:rsidRPr="00C157CA">
        <w:rPr>
          <w:rFonts w:ascii="Times New Roman" w:eastAsia="Calibri" w:hAnsi="Times New Roman" w:cs="Times New Roman"/>
          <w:sz w:val="28"/>
          <w:szCs w:val="28"/>
        </w:rPr>
        <w:lastRenderedPageBreak/>
        <w:t>быстрому развитию новых компетенций, органичному становлению полноценной личности. Внедрение программ наставничества в ГАПОУ АО «Архангельский политехнический техникум» обеспечит системность и преемственность наставнических отношений и программ.</w:t>
      </w:r>
    </w:p>
    <w:p w:rsidR="005B2271" w:rsidRPr="00C157CA" w:rsidRDefault="005B2271" w:rsidP="005B22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Технология наставничества применима для решения проблем, с которыми сталкиваются преподаватели, в том числе:</w:t>
      </w:r>
    </w:p>
    <w:p w:rsidR="005B2271" w:rsidRPr="00C157CA" w:rsidRDefault="005B2271" w:rsidP="005B22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- проблемы молодого специалиста в новом коллективе,</w:t>
      </w:r>
    </w:p>
    <w:p w:rsidR="005B2271" w:rsidRPr="00C157CA" w:rsidRDefault="005B2271" w:rsidP="005B22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- проблемы преподавателя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5B2271" w:rsidRPr="00C157CA" w:rsidRDefault="005B2271" w:rsidP="005B22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FA159E" w:rsidRPr="00C157CA" w:rsidRDefault="00FA159E" w:rsidP="005B227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FA159E" w:rsidRPr="00C157CA" w:rsidRDefault="00FA159E" w:rsidP="008E33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A159E" w:rsidRPr="00C157CA" w:rsidRDefault="00FA159E" w:rsidP="00FA15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0501D" w:rsidRPr="00C157CA" w:rsidRDefault="0010501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C157CA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7CA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Pr="00C157CA">
        <w:rPr>
          <w:rFonts w:ascii="Times New Roman" w:hAnsi="Times New Roman" w:cs="Times New Roman"/>
          <w:sz w:val="26"/>
          <w:szCs w:val="26"/>
        </w:rPr>
        <w:t xml:space="preserve"> </w:t>
      </w:r>
      <w:r w:rsidR="00543BE4" w:rsidRPr="00C157C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159E" w:rsidRPr="00C157CA" w:rsidRDefault="00FA159E" w:rsidP="007A7151">
      <w:pPr>
        <w:pStyle w:val="af5"/>
        <w:widowControl/>
        <w:numPr>
          <w:ilvl w:val="1"/>
          <w:numId w:val="16"/>
        </w:numPr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-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педагогических работников  разных уровней образования и молодых специалистов.</w:t>
      </w:r>
    </w:p>
    <w:p w:rsidR="00FA159E" w:rsidRPr="00C157CA" w:rsidRDefault="007A7151" w:rsidP="00DB78C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DB78CB" w:rsidRPr="00C157C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43BE4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543BE4" w:rsidRPr="00C157C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02C6D" w:rsidRPr="00C15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E4" w:rsidRPr="00C157CA">
        <w:rPr>
          <w:rFonts w:ascii="Times New Roman" w:hAnsi="Times New Roman" w:cs="Times New Roman"/>
          <w:bCs/>
          <w:sz w:val="28"/>
          <w:szCs w:val="28"/>
        </w:rPr>
        <w:t>форме</w:t>
      </w:r>
      <w:r w:rsidR="00302C6D" w:rsidRPr="00C157CA">
        <w:rPr>
          <w:rFonts w:ascii="Times New Roman" w:hAnsi="Times New Roman" w:cs="Times New Roman"/>
          <w:bCs/>
          <w:sz w:val="28"/>
          <w:szCs w:val="28"/>
        </w:rPr>
        <w:t xml:space="preserve"> наставничества «преподаватель-преподаватель»</w:t>
      </w:r>
      <w:r w:rsidR="00DB78CB" w:rsidRPr="00C15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C6D" w:rsidRPr="00C157CA">
        <w:rPr>
          <w:rFonts w:ascii="Times New Roman" w:hAnsi="Times New Roman" w:cs="Times New Roman"/>
          <w:bCs/>
          <w:sz w:val="28"/>
          <w:szCs w:val="28"/>
        </w:rPr>
        <w:t>(</w:t>
      </w:r>
      <w:r w:rsidR="00DB78CB" w:rsidRPr="00C157CA">
        <w:rPr>
          <w:rFonts w:ascii="Times New Roman" w:hAnsi="Times New Roman" w:cs="Times New Roman"/>
          <w:bCs/>
          <w:sz w:val="28"/>
          <w:szCs w:val="28"/>
        </w:rPr>
        <w:t>модели «педагог-педагог</w:t>
      </w:r>
      <w:r w:rsidR="00FA159E" w:rsidRPr="00C157CA">
        <w:rPr>
          <w:rFonts w:ascii="Times New Roman" w:hAnsi="Times New Roman" w:cs="Times New Roman"/>
          <w:bCs/>
          <w:sz w:val="28"/>
          <w:szCs w:val="28"/>
        </w:rPr>
        <w:t>»</w:t>
      </w:r>
      <w:r w:rsidR="00302C6D" w:rsidRPr="00C157CA">
        <w:rPr>
          <w:rFonts w:ascii="Times New Roman" w:hAnsi="Times New Roman" w:cs="Times New Roman"/>
          <w:bCs/>
          <w:sz w:val="28"/>
          <w:szCs w:val="28"/>
        </w:rPr>
        <w:t>)</w:t>
      </w:r>
      <w:r w:rsidR="00FA159E" w:rsidRPr="00C157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02C6D" w:rsidRPr="00C157CA" w:rsidRDefault="009E41CB" w:rsidP="00302C6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02C6D" w:rsidRPr="00C157CA">
        <w:rPr>
          <w:rFonts w:ascii="Times New Roman" w:hAnsi="Times New Roman" w:cs="Times New Roman"/>
          <w:bCs/>
          <w:sz w:val="28"/>
          <w:szCs w:val="28"/>
        </w:rPr>
        <w:t>Создание комфортной профессиональной среды для реализации актуальных педагогических задач,  для развития и повышения квалификации педагогов, увеличения числа закрепившихся в профессии педагогических кадров средствами реализации проектов:</w:t>
      </w:r>
    </w:p>
    <w:p w:rsidR="00302C6D" w:rsidRPr="00C157CA" w:rsidRDefault="00302C6D" w:rsidP="00302C6D">
      <w:pPr>
        <w:pStyle w:val="af5"/>
        <w:widowControl/>
        <w:numPr>
          <w:ilvl w:val="0"/>
          <w:numId w:val="14"/>
        </w:numPr>
        <w:autoSpaceDE/>
        <w:autoSpaceDN/>
        <w:adjustRightInd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«Опытный педагог</w:t>
      </w:r>
      <w:r w:rsidR="002E6D3C" w:rsidRPr="00C157C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157CA">
        <w:rPr>
          <w:rFonts w:ascii="Times New Roman" w:hAnsi="Times New Roman" w:cs="Times New Roman"/>
          <w:bCs/>
          <w:sz w:val="28"/>
          <w:szCs w:val="28"/>
        </w:rPr>
        <w:t>молодой специалист»</w:t>
      </w:r>
      <w:r w:rsidRPr="00C157CA">
        <w:rPr>
          <w:rFonts w:ascii="Times New Roman" w:hAnsi="Times New Roman" w:cs="Times New Roman"/>
          <w:sz w:val="28"/>
          <w:szCs w:val="28"/>
        </w:rPr>
        <w:t>;</w:t>
      </w:r>
    </w:p>
    <w:p w:rsidR="00302C6D" w:rsidRPr="00C157CA" w:rsidRDefault="00302C6D" w:rsidP="00302C6D">
      <w:pPr>
        <w:pStyle w:val="af5"/>
        <w:widowControl/>
        <w:numPr>
          <w:ilvl w:val="0"/>
          <w:numId w:val="14"/>
        </w:numPr>
        <w:autoSpaceDE/>
        <w:autoSpaceDN/>
        <w:adjustRightInd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«Лидер педагогического сообщества</w:t>
      </w:r>
      <w:r w:rsidR="002E6D3C" w:rsidRPr="00C157C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157CA">
        <w:rPr>
          <w:rFonts w:ascii="Times New Roman" w:hAnsi="Times New Roman" w:cs="Times New Roman"/>
          <w:bCs/>
          <w:sz w:val="28"/>
          <w:szCs w:val="28"/>
        </w:rPr>
        <w:t>педагог, испытывающий профессиональные проблемы»</w:t>
      </w:r>
      <w:r w:rsidRPr="00C157CA">
        <w:rPr>
          <w:rFonts w:ascii="Times New Roman" w:hAnsi="Times New Roman" w:cs="Times New Roman"/>
          <w:sz w:val="28"/>
          <w:szCs w:val="28"/>
        </w:rPr>
        <w:t>;</w:t>
      </w:r>
    </w:p>
    <w:p w:rsidR="00302C6D" w:rsidRPr="00C157CA" w:rsidRDefault="00302C6D" w:rsidP="00302C6D">
      <w:pPr>
        <w:pStyle w:val="af5"/>
        <w:widowControl/>
        <w:numPr>
          <w:ilvl w:val="0"/>
          <w:numId w:val="14"/>
        </w:numPr>
        <w:autoSpaceDE/>
        <w:autoSpaceDN/>
        <w:adjustRightInd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«Педагог-новатор – консервативный педагог</w:t>
      </w:r>
      <w:r w:rsidR="002E6D3C" w:rsidRPr="00C157CA">
        <w:rPr>
          <w:rFonts w:ascii="Times New Roman" w:hAnsi="Times New Roman" w:cs="Times New Roman"/>
          <w:bCs/>
          <w:sz w:val="28"/>
          <w:szCs w:val="28"/>
        </w:rPr>
        <w:t>»</w:t>
      </w:r>
      <w:r w:rsidRPr="00C157CA">
        <w:rPr>
          <w:rFonts w:ascii="Times New Roman" w:hAnsi="Times New Roman" w:cs="Times New Roman"/>
          <w:sz w:val="28"/>
          <w:szCs w:val="28"/>
        </w:rPr>
        <w:t>;</w:t>
      </w:r>
    </w:p>
    <w:p w:rsidR="004C5C57" w:rsidRPr="00C157CA" w:rsidRDefault="00302C6D" w:rsidP="00302C6D">
      <w:pPr>
        <w:pStyle w:val="af5"/>
        <w:widowControl/>
        <w:numPr>
          <w:ilvl w:val="0"/>
          <w:numId w:val="14"/>
        </w:numPr>
        <w:autoSpaceDE/>
        <w:autoSpaceDN/>
        <w:adjustRightInd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«Опытный предметник – неопытный предметник</w:t>
      </w:r>
      <w:r w:rsidR="002E6D3C" w:rsidRPr="00C157CA">
        <w:rPr>
          <w:rFonts w:ascii="Times New Roman" w:hAnsi="Times New Roman" w:cs="Times New Roman"/>
          <w:bCs/>
          <w:sz w:val="28"/>
          <w:szCs w:val="28"/>
        </w:rPr>
        <w:t>»</w:t>
      </w:r>
      <w:r w:rsidR="004C5C57" w:rsidRPr="00C15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4C5C57" w:rsidRPr="00C157CA" w:rsidRDefault="004C5C57" w:rsidP="00302C6D">
      <w:pPr>
        <w:pStyle w:val="af5"/>
        <w:widowControl/>
        <w:numPr>
          <w:ilvl w:val="0"/>
          <w:numId w:val="14"/>
        </w:numPr>
        <w:autoSpaceDE/>
        <w:autoSpaceDN/>
        <w:adjustRightInd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«</w:t>
      </w:r>
      <w:r w:rsidRPr="00C157CA">
        <w:rPr>
          <w:rFonts w:ascii="Times New Roman" w:hAnsi="Times New Roman" w:cs="Times New Roman"/>
          <w:bCs/>
          <w:color w:val="000000"/>
          <w:sz w:val="28"/>
          <w:szCs w:val="28"/>
        </w:rPr>
        <w:t>Опытный классный руководитель - молодой специалист</w:t>
      </w:r>
      <w:r w:rsidRPr="00C157C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02C6D" w:rsidRPr="00C157CA" w:rsidRDefault="004C5C57" w:rsidP="00302C6D">
      <w:pPr>
        <w:pStyle w:val="af5"/>
        <w:widowControl/>
        <w:numPr>
          <w:ilvl w:val="0"/>
          <w:numId w:val="14"/>
        </w:numPr>
        <w:autoSpaceDE/>
        <w:autoSpaceDN/>
        <w:adjustRightInd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«Лидер - вновь принятый педагог»</w:t>
      </w:r>
      <w:r w:rsidR="00302C6D" w:rsidRPr="00C157CA">
        <w:rPr>
          <w:rFonts w:ascii="Times New Roman" w:hAnsi="Times New Roman" w:cs="Times New Roman"/>
          <w:sz w:val="28"/>
          <w:szCs w:val="28"/>
        </w:rPr>
        <w:t>.</w:t>
      </w:r>
    </w:p>
    <w:p w:rsidR="00302C6D" w:rsidRPr="00C157CA" w:rsidRDefault="00302C6D" w:rsidP="00302C6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2.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302C6D" w:rsidRPr="00C157CA" w:rsidRDefault="00302C6D" w:rsidP="00302C6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3. Привлечение к подготовке квалифицированных кадров для экономики региона опытных специалистов-практиков.</w:t>
      </w:r>
    </w:p>
    <w:p w:rsidR="00302C6D" w:rsidRPr="00C157CA" w:rsidRDefault="00302C6D" w:rsidP="00302C6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4. Формирование открытого и эффективного сообщества вокруг ГАПОУ АО «Архангельский политехнический техникум», способного на комплексную поддержку, выстраивание доверительных и партнерских отношений.</w:t>
      </w:r>
    </w:p>
    <w:p w:rsidR="00FA159E" w:rsidRPr="00C157CA" w:rsidRDefault="00302C6D" w:rsidP="00DB78C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A159E" w:rsidRPr="00C157CA">
        <w:rPr>
          <w:rFonts w:ascii="Times New Roman" w:hAnsi="Times New Roman" w:cs="Times New Roman"/>
          <w:bCs/>
          <w:sz w:val="28"/>
          <w:szCs w:val="28"/>
        </w:rPr>
        <w:t>Обеспечение успешного закрепления на месте работы/в должности педагога молодого специалиста, повышение его профессионального потенциала и уровня компетенций.</w:t>
      </w:r>
    </w:p>
    <w:p w:rsidR="00302C6D" w:rsidRPr="00C157CA" w:rsidRDefault="00302C6D" w:rsidP="00302C6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9E41CB" w:rsidRPr="00C15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57CA">
        <w:rPr>
          <w:rFonts w:ascii="Times New Roman" w:hAnsi="Times New Roman" w:cs="Times New Roman"/>
          <w:bCs/>
          <w:sz w:val="28"/>
          <w:szCs w:val="28"/>
        </w:rPr>
        <w:t>У</w:t>
      </w:r>
      <w:r w:rsidRPr="00C157CA">
        <w:rPr>
          <w:rFonts w:ascii="Times New Roman" w:hAnsi="Times New Roman" w:cs="Times New Roman"/>
          <w:bCs/>
          <w:iCs/>
          <w:sz w:val="28"/>
          <w:szCs w:val="28"/>
        </w:rPr>
        <w:t>лучшение показателей ГАПОУ АО «Архангельский политехнический техникум» в образовательной, социокультурной, спортивной и других сферах.</w:t>
      </w:r>
    </w:p>
    <w:p w:rsidR="00543BE4" w:rsidRPr="00C157CA" w:rsidRDefault="007A7151" w:rsidP="00543BE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543BE4" w:rsidRPr="00C157C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программы:</w:t>
      </w:r>
    </w:p>
    <w:p w:rsidR="00543BE4" w:rsidRPr="00C157CA" w:rsidRDefault="00543BE4" w:rsidP="00543BE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1.Участие молодых педагогов в профессиональных конкурсах, фестивалях и др.</w:t>
      </w:r>
    </w:p>
    <w:p w:rsidR="00543BE4" w:rsidRPr="00C157CA" w:rsidRDefault="00543BE4" w:rsidP="00543BE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2. Появление собственных продуктов педагогической деятельности (публикаций, методических разработок, дидактических материалов).</w:t>
      </w:r>
    </w:p>
    <w:p w:rsidR="00543BE4" w:rsidRPr="00C157CA" w:rsidRDefault="00543BE4" w:rsidP="00543BE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Измеримое улучшение личных показателей эффективности педагогов и сотрудников предприятий реального сектора экономики, связанное с развитием гибких навыков и метакомпетенций.</w:t>
      </w:r>
    </w:p>
    <w:p w:rsidR="00543BE4" w:rsidRPr="00C157CA" w:rsidRDefault="00543BE4" w:rsidP="00543BE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3. Измеримое улучшение показателей </w:t>
      </w:r>
      <w:r w:rsidRPr="00C157CA">
        <w:rPr>
          <w:rFonts w:ascii="Times New Roman" w:hAnsi="Times New Roman" w:cs="Times New Roman"/>
          <w:bCs/>
          <w:iCs/>
          <w:sz w:val="28"/>
          <w:szCs w:val="28"/>
        </w:rPr>
        <w:t>ГАПОУ АО «Архангельский политехнический техникум»</w:t>
      </w: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образовательной, культурной, спортивной и других сферах.</w:t>
      </w:r>
    </w:p>
    <w:p w:rsidR="00543BE4" w:rsidRPr="00C157CA" w:rsidRDefault="007A7151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="00543BE4" w:rsidRPr="00C157CA"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программы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1. Подготовка ус</w:t>
      </w:r>
      <w:r w:rsidR="0005223D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ловий для запуска</w:t>
      </w:r>
      <w:r w:rsidR="002E6D3C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Целевой модели в форме «преподаватель - преподаватель»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2. Формирование базы наставляемых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3. Формирование базы наставников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C20476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4. Отбор и обучение</w:t>
      </w:r>
      <w:r w:rsidR="00543BE4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наставников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5. Формирование наставнических пар/групп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6. Организация и осуществление работы наставнических пар/групп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Этап 7. Зав</w:t>
      </w:r>
      <w:r w:rsidR="0005223D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ершение внедрения </w:t>
      </w:r>
      <w:r w:rsidR="002E6D3C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Целевой модели в форме «преподаватель - преподаватель»</w:t>
      </w:r>
      <w:r w:rsidR="00063DFA" w:rsidRPr="00C157C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3BE4" w:rsidRPr="00C157CA" w:rsidRDefault="007A7151" w:rsidP="007A715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1.5. </w:t>
      </w:r>
      <w:r w:rsidR="00543BE4" w:rsidRPr="00C157CA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543BE4" w:rsidRPr="00C157CA" w:rsidRDefault="007A7151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1.5.1. </w:t>
      </w:r>
      <w:r w:rsidR="00543BE4" w:rsidRPr="00C157CA">
        <w:rPr>
          <w:rFonts w:ascii="Times New Roman" w:hAnsi="Times New Roman" w:cs="Times New Roman"/>
          <w:bCs/>
          <w:sz w:val="28"/>
          <w:szCs w:val="28"/>
        </w:rPr>
        <w:t>Кадровое обеспечение реализации программы наставничества</w:t>
      </w:r>
      <w:r w:rsidRPr="00C157CA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В реализации программы наставничества участвуют опытные педагоги, имеющие профессиональные успехи, склонные к активной общественной работе, обладающие лидерскими, организационными и коммуникативными навыками, хорошо развитой эмпатией.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Кадровая система реализации программы наставничества в рамках образ</w:t>
      </w:r>
      <w:r w:rsidR="007A7151" w:rsidRPr="00C157CA">
        <w:rPr>
          <w:rFonts w:ascii="Times New Roman" w:hAnsi="Times New Roman" w:cs="Times New Roman"/>
          <w:bCs/>
          <w:sz w:val="28"/>
          <w:szCs w:val="28"/>
        </w:rPr>
        <w:t>овательной деятельности учреждения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предусматривает, независимо от форм наставничества три главные роли участников: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-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Наставляемым может стать молодой специалист на условиях свободного вхождения в выбранную программу.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-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Наставниками могут быть пед</w:t>
      </w:r>
      <w:r w:rsidR="007A7151" w:rsidRPr="00C157CA">
        <w:rPr>
          <w:rFonts w:ascii="Times New Roman" w:hAnsi="Times New Roman" w:cs="Times New Roman"/>
          <w:bCs/>
          <w:sz w:val="28"/>
          <w:szCs w:val="28"/>
        </w:rPr>
        <w:t>агоги и иные должностные лица учреждения</w:t>
      </w:r>
      <w:r w:rsidRPr="00C157CA">
        <w:rPr>
          <w:rFonts w:ascii="Times New Roman" w:hAnsi="Times New Roman" w:cs="Times New Roman"/>
          <w:bCs/>
          <w:sz w:val="28"/>
          <w:szCs w:val="28"/>
        </w:rPr>
        <w:t>, сотрудники организаций-партнеров.</w:t>
      </w:r>
    </w:p>
    <w:p w:rsidR="00543BE4" w:rsidRPr="00C157CA" w:rsidRDefault="007A7151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- куратор – сотрудник учреждения</w:t>
      </w:r>
      <w:r w:rsidR="00543BE4" w:rsidRPr="00C157CA">
        <w:rPr>
          <w:rFonts w:ascii="Times New Roman" w:hAnsi="Times New Roman" w:cs="Times New Roman"/>
          <w:bCs/>
          <w:sz w:val="28"/>
          <w:szCs w:val="28"/>
        </w:rPr>
        <w:t>, который отвечает за организацию цикла программы наставничества.</w:t>
      </w:r>
    </w:p>
    <w:p w:rsidR="00543BE4" w:rsidRPr="00C157CA" w:rsidRDefault="007A7151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1.5.2. </w:t>
      </w:r>
      <w:r w:rsidR="00543BE4" w:rsidRPr="00C157CA">
        <w:rPr>
          <w:rFonts w:ascii="Times New Roman" w:hAnsi="Times New Roman" w:cs="Times New Roman"/>
          <w:bCs/>
          <w:sz w:val="28"/>
          <w:szCs w:val="28"/>
        </w:rPr>
        <w:t>Учебно-методическое обеспечение программы наставничества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>Пед</w:t>
      </w:r>
      <w:r w:rsidR="007A7151" w:rsidRPr="00C157CA">
        <w:rPr>
          <w:rFonts w:ascii="Times New Roman" w:hAnsi="Times New Roman" w:cs="Times New Roman"/>
          <w:bCs/>
          <w:sz w:val="28"/>
          <w:szCs w:val="28"/>
        </w:rPr>
        <w:t>агогическим коллективом учреждения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ведется учебно-методическая работа, которая направлена на создание современного учебно-методического обеспечения программы наставничества в соответствии с Распоряжением</w:t>
      </w:r>
      <w:r w:rsidR="00443E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3E46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443E46">
        <w:rPr>
          <w:rFonts w:ascii="Times New Roman" w:hAnsi="Times New Roman" w:cs="Times New Roman"/>
          <w:bCs/>
          <w:sz w:val="28"/>
          <w:szCs w:val="28"/>
        </w:rPr>
        <w:t xml:space="preserve"> России от 25 декабря </w:t>
      </w:r>
      <w:r w:rsidRPr="00C157CA">
        <w:rPr>
          <w:rFonts w:ascii="Times New Roman" w:hAnsi="Times New Roman" w:cs="Times New Roman"/>
          <w:bCs/>
          <w:sz w:val="28"/>
          <w:szCs w:val="28"/>
        </w:rPr>
        <w:t>2019</w:t>
      </w:r>
      <w:r w:rsidR="00443E4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</w:r>
      <w:r w:rsidRPr="00C157CA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профессионального образования, в том числе с применением лучших практик обмена опытом между обучающимися».</w:t>
      </w:r>
    </w:p>
    <w:p w:rsidR="00543BE4" w:rsidRPr="00C157CA" w:rsidRDefault="007A7151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1.5.3. </w:t>
      </w:r>
      <w:r w:rsidR="00543BE4" w:rsidRPr="00C157CA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программы наставничества</w:t>
      </w:r>
      <w:r w:rsidRPr="00C157CA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BE4" w:rsidRPr="00C157CA" w:rsidRDefault="00543BE4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наставничества используется материально-техническая база </w:t>
      </w:r>
      <w:r w:rsidR="007A7151" w:rsidRPr="00C157CA">
        <w:rPr>
          <w:rFonts w:ascii="Times New Roman" w:hAnsi="Times New Roman" w:cs="Times New Roman"/>
          <w:bCs/>
          <w:iCs/>
          <w:sz w:val="28"/>
          <w:szCs w:val="28"/>
        </w:rPr>
        <w:t>ГАПОУ АО «Архангельский политехнический техникум»</w:t>
      </w:r>
      <w:r w:rsidRPr="00C157CA">
        <w:rPr>
          <w:rFonts w:ascii="Times New Roman" w:hAnsi="Times New Roman" w:cs="Times New Roman"/>
          <w:bCs/>
          <w:sz w:val="28"/>
          <w:szCs w:val="28"/>
        </w:rPr>
        <w:t>: (кабинеты, лаборатори</w:t>
      </w:r>
      <w:r w:rsidR="007A7151" w:rsidRPr="00C157CA">
        <w:rPr>
          <w:rFonts w:ascii="Times New Roman" w:hAnsi="Times New Roman" w:cs="Times New Roman"/>
          <w:bCs/>
          <w:sz w:val="28"/>
          <w:szCs w:val="28"/>
        </w:rPr>
        <w:t>и и их оборудование, библиотеки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и пр.)</w:t>
      </w:r>
      <w:r w:rsidR="003C0973" w:rsidRPr="00C157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973" w:rsidRPr="00C157CA" w:rsidRDefault="00240635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1.6. Сроки реализации</w:t>
      </w:r>
      <w:r w:rsidRPr="00C157C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443E46">
        <w:rPr>
          <w:rFonts w:ascii="Times New Roman" w:hAnsi="Times New Roman" w:cs="Times New Roman"/>
          <w:bCs/>
          <w:sz w:val="28"/>
          <w:szCs w:val="28"/>
        </w:rPr>
        <w:t xml:space="preserve"> 01.09.202_ - 30.06.202_</w:t>
      </w:r>
      <w:r w:rsidRPr="00C157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6D6" w:rsidRPr="00C157CA" w:rsidRDefault="00D646D6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0635" w:rsidRPr="00C157CA" w:rsidRDefault="00240635" w:rsidP="007A71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0635" w:rsidRPr="00C157CA" w:rsidRDefault="00240635" w:rsidP="0036654E">
      <w:pPr>
        <w:pStyle w:val="af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ОСНОВОПОЛАГАЮЩИЕ ПРИНЦИПЫ ПРОГРАММЫ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наставничества 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следующие принципы: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научности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предполагает применение научно обоснованных и проверенных технологий;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 системности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предполагает разработку и реализацию программы наставничества с максимальным охватом всех необходимых компонентов;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стратегической целостности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определяет необходимость единой целостной стратегии реализации программы наставничества;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 легитимности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, требующий соответствия деятельности по реализации программы наставничества законодательству Российской Федерации и нормам международного права;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обеспечения суверенных прав личности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аксиологичности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 продвижения благополучия и безопасности </w:t>
      </w:r>
      <w:r w:rsidRPr="00C157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подростк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 или программы не могут перекрыть интересы наставляемого);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личной ответственности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 индивидуализации и индивидуальной адекватности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целостной, творческой, социально адаптированной, здоровой личности;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 равенства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признает, что программа наставничества реализуется людьми, имеющими разные гендерные, культурные, национальные, религиозные и другие особенности.</w:t>
      </w:r>
    </w:p>
    <w:p w:rsidR="00240635" w:rsidRPr="00C157CA" w:rsidRDefault="00240635" w:rsidP="002406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 наставничества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3C0973" w:rsidRPr="00C157CA" w:rsidRDefault="00240635" w:rsidP="00DE4D0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будет осуществляться посредством использования п</w:t>
      </w:r>
      <w:r w:rsidR="00DE4D03" w:rsidRPr="00C157CA">
        <w:rPr>
          <w:rFonts w:ascii="Times New Roman" w:hAnsi="Times New Roman" w:cs="Times New Roman"/>
          <w:color w:val="000000"/>
          <w:sz w:val="28"/>
          <w:szCs w:val="28"/>
        </w:rPr>
        <w:t>роектного подхода в соответствии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с план</w:t>
      </w:r>
      <w:r w:rsidR="00DE4D03" w:rsidRPr="00C157CA">
        <w:rPr>
          <w:rFonts w:ascii="Times New Roman" w:hAnsi="Times New Roman" w:cs="Times New Roman"/>
          <w:color w:val="000000"/>
          <w:sz w:val="28"/>
          <w:szCs w:val="28"/>
        </w:rPr>
        <w:t>ами работы.</w:t>
      </w:r>
    </w:p>
    <w:p w:rsidR="00D646D6" w:rsidRPr="00C157CA" w:rsidRDefault="00D646D6" w:rsidP="00DE4D0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E6" w:rsidRPr="00C157CA" w:rsidRDefault="001814E6" w:rsidP="00DE4D0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E6" w:rsidRPr="00C157CA" w:rsidRDefault="001814E6" w:rsidP="0036654E">
      <w:pPr>
        <w:pStyle w:val="af5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Механизм управления программой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взаимодействие между участниками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«опытный педагог – молодой специалист»,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Основными 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принципами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работы с молодыми и вновь прибывшими специалистами являются:  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Обязательность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Индивидуальность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Непрерывность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- целенаправленный процесс адаптации и развития специалиста продолжается на протяжении 3 лет.  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Требования, предъявляемые к наставнику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-знать требования законодательства в сфере образования, ведомственных нормативных актов,</w:t>
      </w:r>
      <w:r w:rsidR="0005223D"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локальных нормативных актов учреждения,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определяющих права и обязанности молодого и вновь прибывшего специалиста по занимаемой должности;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-изучать деловые и нравственные качества молодого специалиста, его отношение к проведению занятий, коллективу учреждения, учащимся и их родителям, увлечения, наклонности, круг досугового общения;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-знакомить молодого специалиста с учреждением, с расположением учебных классов, кабинетов, служебных и бытовых помещений;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-проводить необходимое обучение;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-разрабатывать совместно с молодым специалистом план профессионального становления;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-давать конкретные задания с определенным сроком их выполнения;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контролировать работу, оказывать необходимую помощь;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-личным примером развивать положительные качества молодого специалиста, корректировать его поведение в учреждении,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-периодически докладывать председателю предметно-цикловой комиссии о процессе адаптации молодого специалиста, результатах его труда;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молодому специалисту: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учреждения и функциональные обязанности по занимаемой должности;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 выполнять план профессионального становления в установленные сроки;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 учиться у наставника передовым методам и формам работы, правильно строить свои взаимоотношения с ним;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 совершенствовать свой общеобразовательный и культурный уровень;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 - периодически отчитываться о своей работе перед наставником и председателем предметно-цикловой комиссии.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работы с молодыми и новыми специалистами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:  беседы;  собеседования;  тренинговые занятия;  встречи с опытными преподавателями;  открытые уроки, внеклассные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мероприятия;  тематические педсоветы, семинары;  методические консультации; посещение и взаимопосещение уроков;  анкетирование, тестирование;  участие в различных очных и дистанционных мероприятиях;  прохождение курсов.</w:t>
      </w:r>
    </w:p>
    <w:p w:rsidR="001814E6" w:rsidRPr="00C157CA" w:rsidRDefault="001814E6" w:rsidP="001814E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464FC7" w:rsidRPr="00C157CA" w:rsidRDefault="00464FC7" w:rsidP="00F738A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="001814E6" w:rsidRPr="00C157CA">
        <w:rPr>
          <w:rFonts w:ascii="Times New Roman" w:hAnsi="Times New Roman" w:cs="Times New Roman"/>
          <w:color w:val="000000"/>
          <w:sz w:val="28"/>
          <w:szCs w:val="28"/>
        </w:rPr>
        <w:t>трация учреждения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FC7" w:rsidRPr="00C157CA" w:rsidRDefault="00464FC7" w:rsidP="00F738A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14E6" w:rsidRPr="00C157CA">
        <w:rPr>
          <w:rFonts w:ascii="Times New Roman" w:hAnsi="Times New Roman" w:cs="Times New Roman"/>
          <w:color w:val="000000"/>
          <w:sz w:val="28"/>
          <w:szCs w:val="28"/>
        </w:rPr>
        <w:t>аставники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FCD" w:rsidRPr="00C157CA" w:rsidRDefault="00885FCD" w:rsidP="00885F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color w:val="000000"/>
          <w:sz w:val="28"/>
          <w:szCs w:val="28"/>
        </w:rPr>
        <w:t>Возможные варианты программы</w:t>
      </w:r>
    </w:p>
    <w:p w:rsidR="00885FCD" w:rsidRPr="00C157CA" w:rsidRDefault="00885FCD" w:rsidP="00885F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Вариации ролевых моделей внутри формы «педагог – педагог» могут различаться в зависимости от потребностей самого наставляемого, особенностей учреждения и ресурсов наставника. Основными вариантами могут быть:</w:t>
      </w:r>
    </w:p>
    <w:p w:rsidR="00885FCD" w:rsidRPr="00C157CA" w:rsidRDefault="00885FCD" w:rsidP="00885F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взаимодействие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885FCD" w:rsidRPr="00C157CA" w:rsidRDefault="00885FCD" w:rsidP="00885F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взаимодействие «лидер педагогического сообщества – педагог, испытывающий проблемы», конкретная психоэмоциональная поддержка («не могу найти общий язык с обучающимися», «испытываю стресс во время учебных занятий»), сочетаемая с профессиональной помощью по приобретению и развитию педагогических талантов инициатив;</w:t>
      </w:r>
    </w:p>
    <w:p w:rsidR="00885FCD" w:rsidRPr="00C157CA" w:rsidRDefault="00885FCD" w:rsidP="00885F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«педагог-новатор – консервативный педагог», в рамках которого, возможно, более молодой преподаватель помогает опытному представителю овладеть современными программами и </w:t>
      </w:r>
      <w:proofErr w:type="gramStart"/>
      <w:r w:rsidRPr="00C157CA">
        <w:rPr>
          <w:rFonts w:ascii="Times New Roman" w:hAnsi="Times New Roman" w:cs="Times New Roman"/>
          <w:color w:val="000000"/>
          <w:sz w:val="28"/>
          <w:szCs w:val="28"/>
        </w:rPr>
        <w:t>цифровыми навыками</w:t>
      </w:r>
      <w:proofErr w:type="gramEnd"/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технологиями;</w:t>
      </w:r>
    </w:p>
    <w:p w:rsidR="00103D6C" w:rsidRPr="00C157CA" w:rsidRDefault="00885FCD" w:rsidP="00103D6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</w:t>
      </w:r>
      <w:r w:rsidR="00103D6C" w:rsidRPr="00C157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3D6C" w:rsidRPr="00C157CA" w:rsidRDefault="00103D6C" w:rsidP="00103D6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157CA">
        <w:rPr>
          <w:rFonts w:ascii="Times New Roman" w:hAnsi="Times New Roman" w:cs="Times New Roman"/>
          <w:bCs/>
          <w:color w:val="000000"/>
          <w:sz w:val="28"/>
          <w:szCs w:val="28"/>
        </w:rPr>
        <w:t>опытный классный руководитель - молодой специалист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» - вариант поддержки для приобретения молодым специалистом необходимых профессиональных навыков при руководстве учебной группой;</w:t>
      </w:r>
    </w:p>
    <w:p w:rsidR="00885FCD" w:rsidRPr="00C157CA" w:rsidRDefault="00103D6C" w:rsidP="00103D6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/>
        </w:rPr>
        <w:t>«лидер - вновь принятый педагог» - опытный работник из числа административно-управленческого персонала оказывает методическую поддержку по приобретению молодым специалистом необходимых профессиональных навыков</w:t>
      </w:r>
      <w:r w:rsidR="00885FCD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D03" w:rsidRPr="00C157CA" w:rsidRDefault="00DE4D03" w:rsidP="00DE4D0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85FCD" w:rsidRPr="00C157CA" w:rsidRDefault="00885F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159E" w:rsidRPr="00C157CA" w:rsidRDefault="00063DFA" w:rsidP="00240635">
      <w:pPr>
        <w:pStyle w:val="af5"/>
        <w:widowControl/>
        <w:numPr>
          <w:ilvl w:val="0"/>
          <w:numId w:val="16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FA159E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РОЛЕВЫЕ МОДЕЛИ В РАМКАХ ФОРМ НАСТАВНИЧЕСТВА, РЕАЛИЗУЕМЫЕ В </w:t>
      </w:r>
      <w:r w:rsidR="00240635" w:rsidRPr="00C157CA">
        <w:rPr>
          <w:rFonts w:ascii="Times New Roman" w:hAnsi="Times New Roman" w:cs="Times New Roman"/>
          <w:b/>
          <w:bCs/>
          <w:sz w:val="28"/>
          <w:szCs w:val="28"/>
        </w:rPr>
        <w:t xml:space="preserve">ГАПОУ АО </w:t>
      </w:r>
      <w:r w:rsidR="00FA159E" w:rsidRPr="00C157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0635" w:rsidRPr="00C157CA">
        <w:rPr>
          <w:rFonts w:ascii="Times New Roman" w:hAnsi="Times New Roman" w:cs="Times New Roman"/>
          <w:b/>
          <w:bCs/>
          <w:sz w:val="28"/>
          <w:szCs w:val="28"/>
        </w:rPr>
        <w:t>АРХАНГЕЛЬСКИЙ ПОЛИТЕХНИЧЕСКИЙ ТЕХНИКУМ</w:t>
      </w:r>
      <w:r w:rsidR="00FA159E" w:rsidRPr="00C157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0635" w:rsidRPr="00C157CA" w:rsidRDefault="00240635" w:rsidP="0005223D">
      <w:pPr>
        <w:pStyle w:val="af5"/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3D" w:rsidRPr="00C157CA" w:rsidRDefault="00FB49FD" w:rsidP="00FB49F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наставничества «преподаватель-преподаватель»</w:t>
      </w:r>
    </w:p>
    <w:p w:rsidR="00FB49FD" w:rsidRPr="00C157CA" w:rsidRDefault="00FB49FD" w:rsidP="0005223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 взаимодействия: «опытный педагог – молодой специалист»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</w:t>
      </w:r>
      <w:r w:rsidR="00FB49FD" w:rsidRPr="00C157CA">
        <w:rPr>
          <w:rFonts w:ascii="Times New Roman" w:hAnsi="Times New Roman" w:cs="Times New Roman"/>
          <w:color w:val="000000"/>
          <w:sz w:val="28"/>
          <w:szCs w:val="28"/>
        </w:rPr>
        <w:t>взаимодействие молодого преподавателя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(при опыте работы до 3 лет) или нового специалиста (при смене места работы) с опытным и располагающим ресурсами и навыками специалистом-педагогом, оказывающим первому всестороннюю поддержку.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</w:t>
      </w:r>
      <w:r w:rsidRPr="00C157CA">
        <w:rPr>
          <w:rFonts w:ascii="Times New Roman" w:hAnsi="Times New Roman" w:cs="Times New Roman"/>
          <w:bCs/>
          <w:sz w:val="28"/>
          <w:szCs w:val="28"/>
        </w:rPr>
        <w:t>ГАПОУ АО «Архангельский политехнический техникум»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, позволяющей реализовывать актуальные педагогические задачи на высоком уровне.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1. 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2. Привитие молодым специалистам интереса к педагогической деятельности и закрепление преподавателя в образовательном учреждении.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Ускорение процесса профессионального становления преподавателя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учреждения,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учреждении. Преподаватели-наставляемые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Среди оцениваемых результатов: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повышение уровня удовлетворенности собственной работой и улучшение психоэмоционального состояния;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рост числа специалистов, желающих продолжать свою работу в качестве преподавателя в учреждении;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качественный рост успеваемости и улучшение поведения в студенческих группах;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сокращение числа конфликтов с педагогическим и родительским сообществами;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Портрет участников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Наставник.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 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работе. Обладает лидерскими, организационными и коммуникативными навыками, хорошо развитой </w:t>
      </w:r>
      <w:proofErr w:type="spellStart"/>
      <w:r w:rsidRPr="00C157CA">
        <w:rPr>
          <w:rFonts w:ascii="Times New Roman" w:hAnsi="Times New Roman" w:cs="Times New Roman"/>
          <w:color w:val="000000"/>
          <w:sz w:val="28"/>
          <w:szCs w:val="28"/>
        </w:rPr>
        <w:t>эмпатией</w:t>
      </w:r>
      <w:proofErr w:type="spellEnd"/>
      <w:r w:rsidRPr="00C157CA">
        <w:rPr>
          <w:rFonts w:ascii="Times New Roman" w:hAnsi="Times New Roman" w:cs="Times New Roman"/>
          <w:color w:val="000000"/>
          <w:sz w:val="28"/>
          <w:szCs w:val="28"/>
        </w:rPr>
        <w:t>. Для реализации различных задач возможно выделение двух типов наставников.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Наставник-предметник 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учебных предметов, дисциплин или МДК.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Наставляемый.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Молодой специалист, имеющий малый опыт работы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</w:t>
      </w:r>
    </w:p>
    <w:p w:rsidR="004C5C57" w:rsidRPr="00C157CA" w:rsidRDefault="004C5C57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C57" w:rsidRPr="00C157CA" w:rsidRDefault="004C5C57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7"/>
        <w:tblW w:w="9894" w:type="dxa"/>
        <w:tblInd w:w="-5" w:type="dxa"/>
        <w:tblLook w:val="04A0" w:firstRow="1" w:lastRow="0" w:firstColumn="1" w:lastColumn="0" w:noHBand="0" w:noVBand="1"/>
      </w:tblPr>
      <w:tblGrid>
        <w:gridCol w:w="1985"/>
        <w:gridCol w:w="7909"/>
      </w:tblGrid>
      <w:tr w:rsidR="004C5C57" w:rsidRPr="00C157CA" w:rsidTr="0036654E">
        <w:tc>
          <w:tcPr>
            <w:tcW w:w="1985" w:type="dxa"/>
          </w:tcPr>
          <w:p w:rsidR="004C5C57" w:rsidRPr="00C157CA" w:rsidRDefault="004C5C57" w:rsidP="0036654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7CA">
              <w:rPr>
                <w:rFonts w:ascii="Times New Roman" w:hAnsi="Times New Roman" w:cs="Times New Roman"/>
                <w:b/>
                <w:bCs/>
              </w:rPr>
              <w:t>Форма наставничества</w:t>
            </w:r>
          </w:p>
        </w:tc>
        <w:tc>
          <w:tcPr>
            <w:tcW w:w="7909" w:type="dxa"/>
          </w:tcPr>
          <w:p w:rsidR="004C5C57" w:rsidRPr="00C157CA" w:rsidRDefault="004C5C57" w:rsidP="0036654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7CA">
              <w:rPr>
                <w:rFonts w:ascii="Times New Roman" w:hAnsi="Times New Roman" w:cs="Times New Roman"/>
                <w:b/>
                <w:bCs/>
              </w:rPr>
              <w:t>Вариации ролевых моделей</w:t>
            </w:r>
          </w:p>
        </w:tc>
      </w:tr>
      <w:tr w:rsidR="004C5C57" w:rsidRPr="00C157CA" w:rsidTr="0036654E">
        <w:tc>
          <w:tcPr>
            <w:tcW w:w="1985" w:type="dxa"/>
          </w:tcPr>
          <w:p w:rsidR="004C5C57" w:rsidRPr="00C157CA" w:rsidRDefault="004C5C57" w:rsidP="0036654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Преподаватель - преподаватель</w:t>
            </w:r>
          </w:p>
        </w:tc>
        <w:tc>
          <w:tcPr>
            <w:tcW w:w="7909" w:type="dxa"/>
          </w:tcPr>
          <w:p w:rsidR="004C5C57" w:rsidRPr="00C157CA" w:rsidRDefault="004C5C57" w:rsidP="0036654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81" w:hanging="181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 xml:space="preserve">«опытный педагог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4C5C57" w:rsidRPr="00C157CA" w:rsidRDefault="004C5C57" w:rsidP="0036654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81" w:hanging="181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4C5C57" w:rsidRPr="00C157CA" w:rsidRDefault="004C5C57" w:rsidP="0036654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81" w:hanging="181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4C5C57" w:rsidRPr="00C157CA" w:rsidRDefault="004C5C57" w:rsidP="004C5C5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81" w:right="-113" w:hanging="181"/>
              <w:contextualSpacing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т.д.);</w:t>
            </w:r>
          </w:p>
          <w:p w:rsidR="004C5C57" w:rsidRPr="00C157CA" w:rsidRDefault="004C5C57" w:rsidP="004C5C5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81" w:right="-113" w:hanging="181"/>
              <w:contextualSpacing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lastRenderedPageBreak/>
              <w:t>«</w:t>
            </w:r>
            <w:r w:rsidRPr="00C157CA">
              <w:rPr>
                <w:rFonts w:ascii="Times New Roman" w:hAnsi="Times New Roman" w:cs="Times New Roman"/>
                <w:bCs/>
                <w:color w:val="000000"/>
              </w:rPr>
              <w:t>опытный классный руководитель - молодой специалист</w:t>
            </w:r>
            <w:r w:rsidRPr="00C157CA">
              <w:rPr>
                <w:rFonts w:ascii="Times New Roman" w:eastAsia="Calibri" w:hAnsi="Times New Roman" w:cs="Times New Roman"/>
                <w:lang w:eastAsia="en-US"/>
              </w:rPr>
              <w:t xml:space="preserve">» - вариант поддержки для приобретения молодым специалистом необходимых профессиональных навыков при </w:t>
            </w:r>
            <w:r w:rsidR="00F738A3" w:rsidRPr="00C157CA">
              <w:rPr>
                <w:rFonts w:ascii="Times New Roman" w:eastAsia="Calibri" w:hAnsi="Times New Roman" w:cs="Times New Roman"/>
                <w:lang w:eastAsia="en-US"/>
              </w:rPr>
              <w:t>руководстве учебной группой</w:t>
            </w:r>
            <w:r w:rsidRPr="00C157CA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4C5C57" w:rsidRPr="00C157CA" w:rsidRDefault="004C5C57" w:rsidP="00F738A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181" w:right="-113" w:hanging="181"/>
              <w:contextualSpacing/>
              <w:jc w:val="lef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 xml:space="preserve"> «лидер - вновь принятый педагог»</w:t>
            </w:r>
            <w:r w:rsidR="00F738A3" w:rsidRPr="00C157CA">
              <w:rPr>
                <w:rFonts w:ascii="Times New Roman" w:eastAsia="Calibri" w:hAnsi="Times New Roman" w:cs="Times New Roman"/>
                <w:lang w:eastAsia="en-US"/>
              </w:rPr>
              <w:t xml:space="preserve"> - опытный работник из числа административно-управленческого персонала оказывает методическую поддержку по приобретению молодым специалистом необходимых профессиональных навыков</w:t>
            </w:r>
            <w:r w:rsidRPr="00C157C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4C5C57" w:rsidRPr="00C157CA" w:rsidRDefault="004C5C57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C57" w:rsidRPr="00C157CA" w:rsidRDefault="004C5C57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применения.</w:t>
      </w:r>
    </w:p>
    <w:p w:rsidR="0005223D" w:rsidRPr="00C157CA" w:rsidRDefault="0005223D" w:rsidP="0005223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Форма наставничества «педагог – педагог» может быть использована как часть реализации в учреждении,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учреждении: открытые уроки, конкурсы, курсы, творческие мастерские, Школа наставника, Школа начинающего педагога, семинары, разработка методических материалов.</w:t>
      </w:r>
    </w:p>
    <w:p w:rsidR="0005223D" w:rsidRPr="00C157CA" w:rsidRDefault="0005223D" w:rsidP="0005223D">
      <w:pPr>
        <w:pStyle w:val="af5"/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3D" w:rsidRPr="00C157CA" w:rsidRDefault="0005223D" w:rsidP="0005223D">
      <w:pPr>
        <w:pStyle w:val="af5"/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9E" w:rsidRPr="00C157CA" w:rsidRDefault="0036654E" w:rsidP="00FA159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57C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A159E" w:rsidRPr="00C157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A159E" w:rsidRPr="00C157CA">
        <w:rPr>
          <w:rFonts w:ascii="Times New Roman" w:hAnsi="Times New Roman" w:cs="Times New Roman"/>
          <w:sz w:val="26"/>
          <w:szCs w:val="26"/>
        </w:rPr>
        <w:t xml:space="preserve"> </w:t>
      </w:r>
      <w:r w:rsidR="00FA159E" w:rsidRPr="00C157CA">
        <w:rPr>
          <w:rFonts w:ascii="Times New Roman" w:hAnsi="Times New Roman" w:cs="Times New Roman"/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FA159E" w:rsidRPr="00C157CA" w:rsidRDefault="00FA159E" w:rsidP="00FA159E">
      <w:pPr>
        <w:widowControl/>
        <w:autoSpaceDE/>
        <w:autoSpaceDN/>
        <w:adjustRightInd/>
        <w:ind w:firstLine="567"/>
        <w:contextualSpacing/>
        <w:jc w:val="left"/>
        <w:rPr>
          <w:rFonts w:ascii="Times New Roman" w:hAnsi="Times New Roman" w:cs="Times New Roman"/>
          <w:bCs/>
          <w:sz w:val="16"/>
          <w:szCs w:val="16"/>
        </w:rPr>
      </w:pPr>
    </w:p>
    <w:p w:rsidR="00FA159E" w:rsidRPr="00C157CA" w:rsidRDefault="00777D64" w:rsidP="00FA159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наставничества: «преподаватель-преподаватель</w:t>
      </w:r>
      <w:r w:rsidR="00FA159E" w:rsidRPr="00C157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32542C" w:rsidRPr="00C157CA" w:rsidRDefault="0032542C" w:rsidP="00FA15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FA159E" w:rsidRPr="00C157CA" w:rsidRDefault="00FA159E" w:rsidP="0032542C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ИНДИВИДУАЛЬНЫЙ ПЛАН РАЗВИТИЯ ПОД РУКОВОДСТВОМ НАСТАВНИКА</w:t>
      </w:r>
    </w:p>
    <w:p w:rsidR="0032542C" w:rsidRPr="00C157CA" w:rsidRDefault="00FA159E" w:rsidP="0032542C">
      <w:pPr>
        <w:widowControl/>
        <w:autoSpaceDE/>
        <w:autoSpaceDN/>
        <w:adjustRightInd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Форма наставничества: «</w:t>
      </w:r>
      <w:r w:rsidR="0032542C" w:rsidRPr="00C157CA">
        <w:rPr>
          <w:rFonts w:ascii="Times New Roman" w:hAnsi="Times New Roman" w:cs="Times New Roman"/>
          <w:b/>
          <w:bCs/>
        </w:rPr>
        <w:t>преподаватель-преподаватель</w:t>
      </w:r>
      <w:r w:rsidR="0032542C" w:rsidRPr="00C157CA">
        <w:rPr>
          <w:rFonts w:ascii="Times New Roman" w:hAnsi="Times New Roman" w:cs="Times New Roman"/>
          <w:b/>
        </w:rPr>
        <w:t>»</w:t>
      </w:r>
    </w:p>
    <w:p w:rsidR="00FA159E" w:rsidRPr="00C157CA" w:rsidRDefault="00FA159E" w:rsidP="0032542C">
      <w:pPr>
        <w:widowControl/>
        <w:autoSpaceDE/>
        <w:autoSpaceDN/>
        <w:adjustRightInd/>
        <w:spacing w:line="360" w:lineRule="auto"/>
        <w:ind w:firstLine="0"/>
        <w:contextualSpacing/>
        <w:jc w:val="center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  <w:b/>
          <w:bCs/>
        </w:rPr>
        <w:t>Ролевая модель</w:t>
      </w:r>
      <w:r w:rsidR="0032542C" w:rsidRPr="00C157CA">
        <w:rPr>
          <w:rFonts w:ascii="Times New Roman" w:hAnsi="Times New Roman" w:cs="Times New Roman"/>
          <w:b/>
        </w:rPr>
        <w:t>: «опытный педагог-молодой специалист»</w:t>
      </w:r>
    </w:p>
    <w:p w:rsidR="00FA159E" w:rsidRPr="00C157CA" w:rsidRDefault="00FA159E" w:rsidP="0032542C">
      <w:pPr>
        <w:widowControl/>
        <w:autoSpaceDE/>
        <w:autoSpaceDN/>
        <w:adjustRightInd/>
        <w:spacing w:line="36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 xml:space="preserve">Ф.И.О. и должность наставляемого сотрудника _______________________________________ </w:t>
      </w:r>
    </w:p>
    <w:p w:rsidR="00FA159E" w:rsidRPr="00C157CA" w:rsidRDefault="00FA159E" w:rsidP="0032542C">
      <w:pPr>
        <w:widowControl/>
        <w:autoSpaceDE/>
        <w:autoSpaceDN/>
        <w:adjustRightInd/>
        <w:spacing w:line="360" w:lineRule="auto"/>
        <w:ind w:firstLine="0"/>
        <w:contextualSpacing/>
        <w:jc w:val="left"/>
        <w:rPr>
          <w:rFonts w:ascii="Times New Roman" w:hAnsi="Times New Roman" w:cs="Times New Roman"/>
          <w:u w:val="single"/>
        </w:rPr>
      </w:pPr>
      <w:r w:rsidRPr="00C157CA">
        <w:rPr>
          <w:rFonts w:ascii="Times New Roman" w:hAnsi="Times New Roman" w:cs="Times New Roman"/>
        </w:rPr>
        <w:t>Ф.И.О. и должность наставника</w:t>
      </w:r>
      <w:r w:rsidRPr="00C157CA">
        <w:rPr>
          <w:rFonts w:ascii="Times New Roman" w:hAnsi="Times New Roman" w:cs="Times New Roman"/>
          <w:u w:val="single"/>
        </w:rPr>
        <w:t>_____________________________________</w:t>
      </w:r>
    </w:p>
    <w:p w:rsidR="00FA159E" w:rsidRPr="00C157CA" w:rsidRDefault="00FA159E" w:rsidP="0032542C">
      <w:pPr>
        <w:widowControl/>
        <w:autoSpaceDE/>
        <w:autoSpaceDN/>
        <w:adjustRightInd/>
        <w:spacing w:line="36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Срок осуществления плана: с «___» _______20__ г. по «____» ___________20__ г.</w:t>
      </w:r>
    </w:p>
    <w:p w:rsidR="00FA159E" w:rsidRPr="00C157CA" w:rsidRDefault="00FA159E" w:rsidP="00FA159E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008"/>
        <w:gridCol w:w="892"/>
        <w:gridCol w:w="10"/>
        <w:gridCol w:w="2067"/>
        <w:gridCol w:w="23"/>
        <w:gridCol w:w="1377"/>
        <w:gridCol w:w="8"/>
        <w:gridCol w:w="1386"/>
        <w:gridCol w:w="8"/>
        <w:gridCol w:w="10"/>
      </w:tblGrid>
      <w:tr w:rsidR="00240635" w:rsidRPr="00C157CA" w:rsidTr="00240635">
        <w:trPr>
          <w:gridAfter w:val="2"/>
          <w:wAfter w:w="9" w:type="pct"/>
          <w:cantSplit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№</w:t>
            </w:r>
          </w:p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Проект, задание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Срок</w:t>
            </w:r>
          </w:p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Планируемый</w:t>
            </w:r>
          </w:p>
          <w:p w:rsidR="00FA159E" w:rsidRPr="00C157CA" w:rsidRDefault="00FA159E" w:rsidP="00EA421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E" w:rsidRPr="00C157CA" w:rsidRDefault="00FA159E" w:rsidP="00EA421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Фактический результат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Оценка</w:t>
            </w:r>
          </w:p>
          <w:p w:rsidR="00FA159E" w:rsidRPr="00C157CA" w:rsidRDefault="00FA159E" w:rsidP="00FA159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наставника</w:t>
            </w:r>
          </w:p>
        </w:tc>
      </w:tr>
      <w:tr w:rsidR="0032542C" w:rsidRPr="00C157CA" w:rsidTr="002406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right="16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t>Раздел 1. Анализ профессиональных трудностей и способы их преодоления</w:t>
            </w: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9FD" w:rsidRPr="00C157CA" w:rsidRDefault="0032542C" w:rsidP="00E907F0">
            <w:pPr>
              <w:widowControl/>
              <w:autoSpaceDE/>
              <w:autoSpaceDN/>
              <w:adjustRightInd/>
              <w:ind w:right="-94" w:firstLine="0"/>
              <w:contextualSpacing/>
              <w:jc w:val="left"/>
            </w:pPr>
            <w:r w:rsidRPr="00C157CA">
              <w:rPr>
                <w:rFonts w:ascii="Times New Roman" w:hAnsi="Times New Roman" w:cs="Times New Roman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="00EA4216" w:rsidRPr="00C157CA">
              <w:t xml:space="preserve"> </w:t>
            </w:r>
            <w:r w:rsidR="00EA4216" w:rsidRPr="00C157CA">
              <w:lastRenderedPageBreak/>
              <w:t>Получена консультация; осуществлен обмен опытом в области ...; взаимное посещение мероприятий/</w:t>
            </w:r>
          </w:p>
          <w:p w:rsidR="00EA4216" w:rsidRPr="00C157CA" w:rsidRDefault="00EA4216" w:rsidP="00E907F0">
            <w:pPr>
              <w:widowControl/>
              <w:autoSpaceDE/>
              <w:autoSpaceDN/>
              <w:adjustRightInd/>
              <w:ind w:right="-94" w:firstLine="0"/>
              <w:contextualSpacing/>
              <w:jc w:val="left"/>
            </w:pPr>
            <w:r w:rsidRPr="00C157CA">
              <w:t xml:space="preserve">уроков ... </w:t>
            </w:r>
          </w:p>
          <w:p w:rsidR="0032542C" w:rsidRPr="00C157CA" w:rsidRDefault="00EA4216" w:rsidP="00E907F0">
            <w:pPr>
              <w:widowControl/>
              <w:autoSpaceDE/>
              <w:autoSpaceDN/>
              <w:adjustRightInd/>
              <w:ind w:right="-94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t>Совместно с наставником подготовлено выступление на конференции/совещании/Педсовете; составлен индивидуальный перечень литературы для изучения и пр. Совместно подготовлена конкурсная документация/статья/методическая разработка (указать название)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EA4216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i/>
                <w:sz w:val="22"/>
                <w:szCs w:val="22"/>
              </w:rPr>
              <w:lastRenderedPageBreak/>
              <w:t>отметить</w:t>
            </w:r>
            <w:r w:rsidRPr="00C157CA">
              <w:rPr>
                <w:sz w:val="22"/>
                <w:szCs w:val="22"/>
              </w:rPr>
              <w:t xml:space="preserve"> «результат достигнут в полной мере»; если фактический результат не выполнен, указывается «результат </w:t>
            </w:r>
            <w:r w:rsidRPr="00C157CA">
              <w:rPr>
                <w:sz w:val="22"/>
                <w:szCs w:val="22"/>
              </w:rPr>
              <w:lastRenderedPageBreak/>
              <w:t>достигнут не в полной мере» или «результат не достигнут»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5B2271">
            <w:pPr>
              <w:widowControl/>
              <w:autoSpaceDE/>
              <w:autoSpaceDN/>
              <w:adjustRightInd/>
              <w:ind w:hanging="318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42C" w:rsidRPr="00C157CA" w:rsidTr="0024063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</w:rPr>
              <w:t>Раздел 2. Вхождение в должность</w:t>
            </w:r>
            <w:r w:rsidRPr="00C157CA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240635" w:rsidRPr="00C157CA" w:rsidTr="00240635">
        <w:trPr>
          <w:gridAfter w:val="1"/>
          <w:wAfter w:w="5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Познакомиться с учреждением, его особенностями, направлениями работы, Программой развития и др.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Осуществлено знакомство с особенностями и направлениями работы </w:t>
            </w:r>
            <w:r w:rsidR="0033371C" w:rsidRPr="00C157CA">
              <w:rPr>
                <w:rFonts w:ascii="Times New Roman" w:hAnsi="Times New Roman" w:cs="Times New Roman"/>
              </w:rPr>
              <w:t>учреждения</w:t>
            </w:r>
            <w:r w:rsidR="00E907F0" w:rsidRPr="00C157CA">
              <w:rPr>
                <w:rFonts w:ascii="Times New Roman" w:hAnsi="Times New Roman" w:cs="Times New Roman"/>
              </w:rPr>
              <w:t xml:space="preserve"> в области</w:t>
            </w:r>
            <w:r w:rsidRPr="00C157CA">
              <w:rPr>
                <w:rFonts w:ascii="Times New Roman" w:hAnsi="Times New Roman" w:cs="Times New Roman"/>
              </w:rPr>
              <w:t xml:space="preserve">…, изучена Программа развития </w:t>
            </w:r>
            <w:r w:rsidR="0033371C" w:rsidRPr="00C157CA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1"/>
          <w:wAfter w:w="5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Изучить помещения учреждения (основные помещения, правила пользования и пр.): учебные кабинеты, актовый и физкультурный </w:t>
            </w:r>
            <w:r w:rsidRPr="00C157CA">
              <w:rPr>
                <w:rFonts w:ascii="Times New Roman" w:hAnsi="Times New Roman" w:cs="Times New Roman"/>
              </w:rPr>
              <w:lastRenderedPageBreak/>
              <w:t>зал, библиотека, столовая и пр.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Хорошая ориентация в здании </w:t>
            </w:r>
            <w:r w:rsidR="0033371C" w:rsidRPr="00C157CA">
              <w:rPr>
                <w:rFonts w:ascii="Times New Roman" w:hAnsi="Times New Roman" w:cs="Times New Roman"/>
              </w:rPr>
              <w:t>учреждения</w:t>
            </w:r>
            <w:r w:rsidR="0094683E" w:rsidRPr="00C157CA">
              <w:rPr>
                <w:rFonts w:ascii="Times New Roman" w:hAnsi="Times New Roman" w:cs="Times New Roman"/>
              </w:rPr>
              <w:t>, знание аварийных выходов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1"/>
          <w:wAfter w:w="5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Познакомиться с коллективом и наладить взаимодействие с ним: руководство учреждения, педагоги-предметники; педагог-психолог, документовед, бухгалтерия, завхоз и пр.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right="65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240635">
            <w:pPr>
              <w:widowControl/>
              <w:autoSpaceDE/>
              <w:autoSpaceDN/>
              <w:adjustRightInd/>
              <w:ind w:right="32" w:hanging="25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Изучить сайт учреждения, страничку учреждения в социальных сетях, правила размещения информации в Интернете о деятельности учреждения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Хорошая ориентация по сайту, на страницах учреждения в соцсетях «..» и «…», изучены правила размещения информации в Интернете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left="-40" w:right="-84"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Изучить </w:t>
            </w:r>
            <w:r w:rsidR="00885FCD" w:rsidRPr="00C157CA">
              <w:rPr>
                <w:rFonts w:ascii="Times New Roman" w:hAnsi="Times New Roman" w:cs="Times New Roman"/>
              </w:rPr>
              <w:t>Кодекс о профессиональной этике педагогических работников ГАПОУ АО «АПТ»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Применяются правила </w:t>
            </w:r>
            <w:r w:rsidR="00EA4216" w:rsidRPr="00C157CA">
              <w:rPr>
                <w:rFonts w:ascii="Times New Roman" w:hAnsi="Times New Roman" w:cs="Times New Roman"/>
              </w:rPr>
              <w:t xml:space="preserve">Кодекса о </w:t>
            </w:r>
            <w:proofErr w:type="spellStart"/>
            <w:r w:rsidR="00EA4216" w:rsidRPr="00C157CA"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r w:rsidR="00EA4216" w:rsidRPr="00C157CA">
              <w:rPr>
                <w:rFonts w:ascii="Times New Roman" w:hAnsi="Times New Roman" w:cs="Times New Roman"/>
              </w:rPr>
              <w:t xml:space="preserve"> этике педагогических работников ГАПОУ АО «АПТ»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Организован результативный учебный процесс по дисциплине «</w:t>
            </w:r>
            <w:r w:rsidR="0033371C" w:rsidRPr="00C157CA">
              <w:rPr>
                <w:rFonts w:ascii="Times New Roman" w:hAnsi="Times New Roman" w:cs="Times New Roman"/>
              </w:rPr>
              <w:t>…</w:t>
            </w:r>
            <w:r w:rsidRPr="00C15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  <w:trHeight w:val="5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C" w:rsidRPr="00C157CA" w:rsidRDefault="0032542C" w:rsidP="0032542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4B1" w:rsidRPr="00C157CA" w:rsidTr="00240635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57CA">
              <w:rPr>
                <w:rFonts w:ascii="Times New Roman" w:hAnsi="Times New Roman" w:cs="Times New Roman"/>
                <w:b/>
              </w:rPr>
              <w:lastRenderedPageBreak/>
              <w:t>Раздел 3. Направления профессионального развития педагогического работника</w:t>
            </w:r>
            <w:r w:rsidRPr="00C157C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Изучить психологические и возрастные особенности обучающихся </w:t>
            </w:r>
            <w:r w:rsidRPr="00C157CA">
              <w:rPr>
                <w:rFonts w:ascii="Times New Roman" w:hAnsi="Times New Roman" w:cs="Times New Roman"/>
                <w:i/>
              </w:rPr>
              <w:t>(указать возрастную группу)</w:t>
            </w:r>
            <w:r w:rsidRPr="00C157CA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Изучены психологические и возрастные</w:t>
            </w:r>
            <w:r w:rsidR="00126322" w:rsidRPr="00C157CA">
              <w:rPr>
                <w:rFonts w:ascii="Times New Roman" w:hAnsi="Times New Roman" w:cs="Times New Roman"/>
              </w:rPr>
              <w:t xml:space="preserve"> особенности обучающихся</w:t>
            </w:r>
            <w:r w:rsidRPr="00C157CA">
              <w:rPr>
                <w:rFonts w:ascii="Times New Roman" w:hAnsi="Times New Roman" w:cs="Times New Roman"/>
              </w:rPr>
              <w:t>, которые учитываются при подготовке к занятиям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C157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SMART</w:t>
            </w:r>
            <w:r w:rsidRPr="00C157CA">
              <w:rPr>
                <w:rFonts w:ascii="Times New Roman" w:hAnsi="Times New Roman" w:cs="Times New Roman"/>
                <w:shd w:val="clear" w:color="auto" w:fill="FFFFFF"/>
              </w:rPr>
              <w:t>-целеполагание, …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Совместно с наставником подготовлены и проведены (кол-во) род. собраний, мероприятия с родителями (</w:t>
            </w:r>
            <w:r w:rsidRPr="00C157CA">
              <w:rPr>
                <w:rFonts w:ascii="Times New Roman" w:hAnsi="Times New Roman" w:cs="Times New Roman"/>
                <w:i/>
                <w:iCs/>
              </w:rPr>
              <w:t>перечислить</w:t>
            </w:r>
            <w:r w:rsidRPr="00C15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Изучить локальные нормативные акты, регулирующие деятельность педагога (в т.ч. - </w:t>
            </w:r>
            <w:r w:rsidR="00EA4216" w:rsidRPr="00C157CA">
              <w:rPr>
                <w:rFonts w:ascii="Times New Roman" w:hAnsi="Times New Roman" w:cs="Times New Roman"/>
              </w:rPr>
              <w:t xml:space="preserve">должностной инструкции преподавателя, Положение </w:t>
            </w:r>
            <w:r w:rsidR="00EA4216" w:rsidRPr="00C157CA">
              <w:rPr>
                <w:rFonts w:ascii="Times New Roman" w:hAnsi="Times New Roman" w:cs="Times New Roman"/>
              </w:rPr>
              <w:lastRenderedPageBreak/>
              <w:t>о системе нормирования труда  ГАПОУ АО «АПТ»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Изучено содержание </w:t>
            </w:r>
            <w:r w:rsidR="00EA4216" w:rsidRPr="00C157CA">
              <w:rPr>
                <w:rFonts w:ascii="Times New Roman" w:hAnsi="Times New Roman" w:cs="Times New Roman"/>
              </w:rPr>
              <w:t xml:space="preserve">должностной инструкции преподавателя, Положение системе </w:t>
            </w:r>
            <w:r w:rsidR="00EA4216" w:rsidRPr="00C157CA">
              <w:rPr>
                <w:rFonts w:ascii="Times New Roman" w:hAnsi="Times New Roman" w:cs="Times New Roman"/>
              </w:rPr>
              <w:lastRenderedPageBreak/>
              <w:t>нормирования труда  ГАПОУ АО «АПТ»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Освоить успешный опыт учебно-методической работы педагога (составление технологической карты урока; методических рекомендаций по … и пр.)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Составлены технологические карты уроков и конспекты тем по дисциплине « »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right="-135"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Изучить опыт участия педагогов в проектной деятельности учреждения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Изучены проекты учреждения по профилю деятельности педагога и выявлена роль педагога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Изучить перечень и порядок предоставления платных образовательных услуг в учреждении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Документы изучены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 формату подготовлены …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профессионального  развития)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На основе изучения успешного опыта организации профессионального развития в учреждения выбраны формы собственного профессионального развития на следующий год (стажировка в …)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</w:t>
            </w:r>
            <w:r w:rsidRPr="00C157CA">
              <w:rPr>
                <w:rFonts w:ascii="Times New Roman" w:hAnsi="Times New Roman" w:cs="Times New Roman"/>
              </w:rPr>
              <w:lastRenderedPageBreak/>
              <w:t>профилактики и урегулирования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Усвоен алгоритм эффективного поведения педагога при возникновении конфликтных ситуаций в группе обучающихся и способов их профилактики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Познакомиться с успешными практиками разработки и внедрения образовательных инноваций в практику педагогической  деятельности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Подготовить публикацию…/конкурсную документацию…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E907F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Подготовлена к публикации статья «…»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240635" w:rsidRPr="00C157CA" w:rsidTr="00240635">
        <w:trPr>
          <w:gridAfter w:val="2"/>
          <w:wAfter w:w="9" w:type="pc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1" w:rsidRPr="00C157CA" w:rsidRDefault="00DC24B1" w:rsidP="00DC24B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8190F" w:rsidRPr="00C157CA" w:rsidRDefault="0038190F" w:rsidP="00234FAC">
      <w:pPr>
        <w:spacing w:line="228" w:lineRule="auto"/>
        <w:ind w:firstLine="0"/>
        <w:jc w:val="center"/>
      </w:pPr>
    </w:p>
    <w:p w:rsidR="001814E6" w:rsidRPr="00C157CA" w:rsidRDefault="001814E6" w:rsidP="00234FAC">
      <w:pPr>
        <w:spacing w:line="228" w:lineRule="auto"/>
        <w:ind w:firstLine="0"/>
        <w:jc w:val="center"/>
      </w:pPr>
    </w:p>
    <w:p w:rsidR="001814E6" w:rsidRPr="00C157CA" w:rsidRDefault="001814E6" w:rsidP="00234FAC">
      <w:pPr>
        <w:spacing w:line="228" w:lineRule="auto"/>
        <w:ind w:firstLine="0"/>
        <w:jc w:val="center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1814E6" w:rsidRPr="00C157CA" w:rsidTr="001814E6">
        <w:tc>
          <w:tcPr>
            <w:tcW w:w="4810" w:type="dxa"/>
          </w:tcPr>
          <w:p w:rsidR="001814E6" w:rsidRPr="00C157CA" w:rsidRDefault="001814E6" w:rsidP="001814E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Подпись наставника___________________________</w:t>
            </w:r>
          </w:p>
          <w:p w:rsidR="001814E6" w:rsidRPr="00C157CA" w:rsidRDefault="001814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811" w:type="dxa"/>
          </w:tcPr>
          <w:p w:rsidR="001814E6" w:rsidRPr="00C157CA" w:rsidRDefault="001814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814E6" w:rsidRPr="00C157CA" w:rsidTr="001814E6">
        <w:tc>
          <w:tcPr>
            <w:tcW w:w="4810" w:type="dxa"/>
          </w:tcPr>
          <w:p w:rsidR="001814E6" w:rsidRPr="00C157CA" w:rsidRDefault="001814E6" w:rsidP="001814E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Подпись наставляемого сотрудника_______________________</w:t>
            </w:r>
          </w:p>
          <w:p w:rsidR="001814E6" w:rsidRPr="00C157CA" w:rsidRDefault="001814E6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1814E6" w:rsidRPr="00C157CA" w:rsidRDefault="001814E6">
            <w:pPr>
              <w:widowControl/>
              <w:autoSpaceDE/>
              <w:autoSpaceDN/>
              <w:adjustRightInd/>
              <w:ind w:firstLine="0"/>
              <w:jc w:val="left"/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«____» _________ 20__ г.</w:t>
            </w:r>
          </w:p>
        </w:tc>
        <w:tc>
          <w:tcPr>
            <w:tcW w:w="4811" w:type="dxa"/>
          </w:tcPr>
          <w:p w:rsidR="001814E6" w:rsidRPr="00C157CA" w:rsidRDefault="001814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</w:tbl>
    <w:p w:rsidR="00E907F0" w:rsidRPr="00C157CA" w:rsidRDefault="00E907F0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7F0" w:rsidRPr="00C157CA" w:rsidRDefault="00E907F0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190F" w:rsidRPr="00C157CA" w:rsidRDefault="0036654E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38190F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8190F" w:rsidRPr="00C157C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план работы </w:t>
      </w:r>
      <w:r w:rsidR="00377180" w:rsidRPr="00C157C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</w:t>
      </w:r>
      <w:r w:rsidR="0038190F" w:rsidRPr="00C157C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Школы наставника</w:t>
      </w:r>
      <w:r w:rsidR="00377180" w:rsidRPr="00C157C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:rsidR="0038190F" w:rsidRPr="00C157CA" w:rsidRDefault="0038190F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FC7" w:rsidRPr="00C157CA" w:rsidRDefault="00464FC7" w:rsidP="00464FC7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поставленных в программе  задач все наставники выполняют две 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или относятся к двум типам 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наставников:</w:t>
      </w:r>
    </w:p>
    <w:p w:rsidR="00464FC7" w:rsidRPr="00C157CA" w:rsidRDefault="00464FC7" w:rsidP="00464FC7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●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Наставник-консультант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464FC7" w:rsidRPr="00C157CA" w:rsidRDefault="00464FC7" w:rsidP="00464FC7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● </w:t>
      </w: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Наставник-предметник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464FC7" w:rsidRPr="00C157CA" w:rsidRDefault="00464FC7" w:rsidP="00464FC7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Для дальнейшей корректировки программы можно использовать примерный перечень функций </w:t>
      </w:r>
      <w:r w:rsidRPr="00C15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программой наставничества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и примерный перечень необходимых мероприятий и видов деятельности</w:t>
      </w:r>
      <w:r w:rsidR="001814E6"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FC7" w:rsidRPr="00C157CA" w:rsidRDefault="00464FC7" w:rsidP="00464FC7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7F0" w:rsidRPr="00C157CA" w:rsidRDefault="00E907F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8190F" w:rsidRPr="00C157CA" w:rsidRDefault="0038190F" w:rsidP="000B634A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 работы н</w:t>
      </w:r>
      <w:r w:rsidR="000B634A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аставников с молодыми специалистами</w:t>
      </w:r>
    </w:p>
    <w:tbl>
      <w:tblPr>
        <w:tblW w:w="96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33"/>
        <w:gridCol w:w="1983"/>
        <w:gridCol w:w="1843"/>
        <w:gridCol w:w="1497"/>
        <w:gridCol w:w="1744"/>
      </w:tblGrid>
      <w:tr w:rsidR="0038190F" w:rsidRPr="00C157CA" w:rsidTr="00932EE8">
        <w:trPr>
          <w:trHeight w:val="54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№ </w:t>
            </w: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 наставника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Фактический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</w:rPr>
              <w:t>Сроки</w:t>
            </w:r>
          </w:p>
        </w:tc>
      </w:tr>
      <w:tr w:rsidR="0038190F" w:rsidRPr="00C157CA" w:rsidTr="00932EE8">
        <w:trPr>
          <w:trHeight w:val="114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Познакомиться с учреждением, с его особенностями, направлениями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развития, помещениями. Изучить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сайт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Познакомить с учреждением, с его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особенностями, направлениями развития, помещениями. Изучить</w:t>
            </w:r>
          </w:p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сайт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Социальная адаптация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77180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i/>
                <w:sz w:val="22"/>
                <w:szCs w:val="22"/>
              </w:rPr>
              <w:t>отметить</w:t>
            </w:r>
            <w:r w:rsidRPr="00C157CA">
              <w:rPr>
                <w:sz w:val="22"/>
                <w:szCs w:val="22"/>
              </w:rPr>
              <w:t xml:space="preserve">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сентябрь</w:t>
            </w:r>
          </w:p>
        </w:tc>
      </w:tr>
      <w:tr w:rsidR="0038190F" w:rsidRPr="00C157CA" w:rsidTr="00932EE8">
        <w:trPr>
          <w:trHeight w:val="84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Изучить </w:t>
            </w:r>
            <w:r w:rsidR="000941C3" w:rsidRPr="00C157CA">
              <w:rPr>
                <w:rFonts w:ascii="Times New Roman" w:hAnsi="Times New Roman" w:cs="Times New Roman"/>
                <w:color w:val="000000"/>
              </w:rPr>
              <w:t>Кодекс о профессиональной этике педагогических работников ГАПОУ АО «АПТ»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Познакомить с </w:t>
            </w:r>
            <w:r w:rsidR="000941C3" w:rsidRPr="00C157CA">
              <w:rPr>
                <w:rFonts w:ascii="Times New Roman" w:hAnsi="Times New Roman" w:cs="Times New Roman"/>
                <w:color w:val="000000"/>
              </w:rPr>
              <w:t>Кодексом о профессиональной этике педагогических работников ГАПОУ АО «АПТ»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Социальная адаптация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F4010E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октябрь</w:t>
            </w:r>
          </w:p>
        </w:tc>
      </w:tr>
      <w:tr w:rsidR="0038190F" w:rsidRPr="00C157CA" w:rsidTr="00932EE8">
        <w:trPr>
          <w:trHeight w:val="114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Познакомиться с коллективом: педагоги дисциплин, педагог- психолог, соц. педагог, бухгалтерия, библиотека, методист.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Знакомство с коллективом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Социальная адаптация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F4010E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октябрь</w:t>
            </w:r>
          </w:p>
        </w:tc>
      </w:tr>
      <w:tr w:rsidR="0038190F" w:rsidRPr="00C157CA" w:rsidTr="00932EE8">
        <w:trPr>
          <w:trHeight w:val="84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Выявление профессиональных проблем и образовательных</w:t>
            </w:r>
          </w:p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запросов молодого специалиста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Подбор мат</w:t>
            </w:r>
            <w:r w:rsidR="00E907F0" w:rsidRPr="00C157CA">
              <w:rPr>
                <w:rFonts w:ascii="Times New Roman" w:hAnsi="Times New Roman" w:cs="Times New Roman"/>
                <w:color w:val="000000"/>
              </w:rPr>
              <w:t>ериалов, методик. Собеседование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Создание индивидуаль</w:t>
            </w:r>
            <w:r w:rsidR="00E907F0" w:rsidRPr="00C157CA">
              <w:rPr>
                <w:rFonts w:ascii="Times New Roman" w:hAnsi="Times New Roman" w:cs="Times New Roman"/>
                <w:color w:val="000000"/>
              </w:rPr>
              <w:t>ного плана молодого специалиста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F4010E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но</w:t>
            </w:r>
            <w:r w:rsidR="0038190F"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ябрь</w:t>
            </w:r>
          </w:p>
        </w:tc>
      </w:tr>
      <w:tr w:rsidR="0038190F" w:rsidRPr="00C157CA" w:rsidTr="00932EE8">
        <w:trPr>
          <w:trHeight w:val="12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Изучение нормативно-правовой базы, локальных актов.</w:t>
            </w:r>
          </w:p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Ведение документации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Изучению ФГОС СПО, локальных нормативных актов учреждения. Составление рабочей программы. Обучение правилам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lastRenderedPageBreak/>
              <w:t>заполнения журнала, заполнение</w:t>
            </w:r>
          </w:p>
          <w:p w:rsidR="0038190F" w:rsidRPr="00C157CA" w:rsidRDefault="00E907F0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электронного журнала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lastRenderedPageBreak/>
              <w:t>Компетентность молодого специ</w:t>
            </w:r>
            <w:r w:rsidR="00E907F0" w:rsidRPr="00C157CA">
              <w:rPr>
                <w:rFonts w:ascii="Times New Roman" w:hAnsi="Times New Roman" w:cs="Times New Roman"/>
                <w:color w:val="000000"/>
              </w:rPr>
              <w:t>алиста при работе с документами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F4010E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ноябрь</w:t>
            </w:r>
          </w:p>
        </w:tc>
      </w:tr>
      <w:tr w:rsidR="0038190F" w:rsidRPr="00C157CA" w:rsidTr="00932EE8">
        <w:trPr>
          <w:trHeight w:val="60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Ознакомление с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 xml:space="preserve"> Индивидуальным планом педагога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Разработка индивидуального плана педагога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Наличие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 xml:space="preserve"> индивидуального плана педагога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F4010E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ноябрь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Перенять успешный опыт и провести м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ероприятие вместе с наставником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Перенять успешный опыт и провести вместе с наставником 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ведение мероприятия, самоанализ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1 семестр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методической помощи наставником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Выбор методической темы, освоение технологии работы над выбранной темой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Описание методической темы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F4010E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Проектирование и анализ образовательной деятельности в контексте требований ФГОС</w:t>
            </w:r>
            <w:r w:rsidR="00932EE8" w:rsidRPr="00C157CA">
              <w:rPr>
                <w:rFonts w:ascii="Times New Roman" w:hAnsi="Times New Roman" w:cs="Times New Roman"/>
                <w:color w:val="000000"/>
              </w:rPr>
              <w:t xml:space="preserve"> СПО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Открытые занятия наставника, педагогов </w:t>
            </w:r>
            <w:r w:rsidR="00932EE8" w:rsidRPr="00C157CA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C157CA">
              <w:rPr>
                <w:rFonts w:ascii="Times New Roman" w:hAnsi="Times New Roman" w:cs="Times New Roman"/>
                <w:color w:val="000000"/>
              </w:rPr>
              <w:t>, их анализ.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Разработка инструментария для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самост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оятельного проектирования 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Компетентность молодого педагога в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 xml:space="preserve"> проектировании и анализе урока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Освоение совреме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нных образовательных технологий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Планирование и организация мастер- клас</w:t>
            </w:r>
            <w:r w:rsidR="00126322" w:rsidRPr="00C157CA">
              <w:rPr>
                <w:rFonts w:ascii="Times New Roman" w:hAnsi="Times New Roman" w:cs="Times New Roman"/>
                <w:color w:val="000000"/>
              </w:rPr>
              <w:t>сов наставника и преподавателей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Обогащение опыта, умение молодого педагога использовать широкий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арсенал современных методов</w:t>
            </w:r>
          </w:p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 технологий обучения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Создание портфолио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Организация деятельности по</w:t>
            </w:r>
          </w:p>
          <w:p w:rsidR="0038190F" w:rsidRPr="00C157CA" w:rsidRDefault="0038190F" w:rsidP="001F41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изучению вопроса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Работа над портфолио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 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Введение в процесс аттест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ации. Требования к квалификации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Подготовка молодого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специ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алиста к прохождению аттестации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Организация продуктивной</w:t>
            </w:r>
          </w:p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</w:t>
            </w:r>
            <w:r w:rsidR="00932EE8" w:rsidRPr="00C157CA">
              <w:rPr>
                <w:rFonts w:ascii="Times New Roman" w:hAnsi="Times New Roman" w:cs="Times New Roman"/>
                <w:color w:val="000000"/>
              </w:rPr>
              <w:t>азработка программ, оценочных средств</w:t>
            </w:r>
            <w:r w:rsidRPr="00C157CA">
              <w:rPr>
                <w:rFonts w:ascii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Методические продукты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Проектирование уроков в контексте требований ФГОС</w:t>
            </w:r>
            <w:r w:rsidR="00932EE8" w:rsidRPr="00C157CA">
              <w:rPr>
                <w:rFonts w:ascii="Times New Roman" w:hAnsi="Times New Roman" w:cs="Times New Roman"/>
                <w:color w:val="000000"/>
              </w:rPr>
              <w:t xml:space="preserve"> СПО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Организация самостоятельного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проектирования урока Мастер-кл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асс. Анализ и самоанализ уроков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Компетентность молодого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педагога в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 xml:space="preserve"> проектировании и анализе урока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Участие в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 xml:space="preserve"> мероприятиях различного уровня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Помощь в организации и участия в мероприятиях различного уровня совместно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 xml:space="preserve"> с наставником и самостоятельно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Участие в мероприятиях различного уровня совместно с наставником и</w:t>
            </w:r>
          </w:p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самостоятельно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в течение года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1F412A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Итоги реализации программы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Подготовка отчета наставника и</w:t>
            </w:r>
          </w:p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молодого специалиста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до 15 мая</w:t>
            </w:r>
          </w:p>
        </w:tc>
      </w:tr>
      <w:tr w:rsidR="0038190F" w:rsidRPr="00C157CA" w:rsidTr="00932EE8">
        <w:trPr>
          <w:trHeight w:val="82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Мониторинг первого года реализации программы, выявлен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ие сложностей молодого педагога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Подготовка опро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Корректировка про</w:t>
            </w:r>
            <w:r w:rsidR="001F412A" w:rsidRPr="00C157CA">
              <w:rPr>
                <w:rFonts w:ascii="Times New Roman" w:hAnsi="Times New Roman" w:cs="Times New Roman"/>
                <w:color w:val="000000"/>
              </w:rPr>
              <w:t>граммы на следующий учебный год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0F" w:rsidRPr="00C157CA" w:rsidRDefault="0038190F" w:rsidP="00381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/>
                <w:iCs/>
                <w:color w:val="000000"/>
              </w:rPr>
              <w:t>до 30 мая</w:t>
            </w:r>
          </w:p>
        </w:tc>
      </w:tr>
    </w:tbl>
    <w:p w:rsidR="0038190F" w:rsidRPr="00C157CA" w:rsidRDefault="0038190F" w:rsidP="00381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8190F" w:rsidRPr="00C157CA" w:rsidRDefault="0038190F" w:rsidP="00381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8190F" w:rsidRPr="00C157CA" w:rsidRDefault="0038190F" w:rsidP="003819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</w:rPr>
      </w:pPr>
    </w:p>
    <w:p w:rsidR="00932EE8" w:rsidRPr="00C157CA" w:rsidRDefault="0038190F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u w:val="single"/>
        </w:rPr>
      </w:pPr>
      <w:r w:rsidRPr="00C157CA">
        <w:rPr>
          <w:rFonts w:ascii="Times New Roman" w:hAnsi="Times New Roman" w:cs="Times New Roman"/>
          <w:color w:val="000000"/>
        </w:rPr>
        <w:t>Подпись наставника</w:t>
      </w:r>
      <w:r w:rsidR="00932EE8" w:rsidRPr="00C157CA">
        <w:rPr>
          <w:rFonts w:ascii="Times New Roman" w:hAnsi="Times New Roman" w:cs="Times New Roman"/>
          <w:color w:val="000000"/>
        </w:rPr>
        <w:t xml:space="preserve"> ______________________ /____________________/</w:t>
      </w:r>
    </w:p>
    <w:p w:rsidR="0038190F" w:rsidRPr="00C157CA" w:rsidRDefault="0038190F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</w:rPr>
      </w:pPr>
      <w:r w:rsidRPr="00C157CA">
        <w:rPr>
          <w:rFonts w:ascii="Times New Roman" w:hAnsi="Times New Roman" w:cs="Times New Roman"/>
          <w:color w:val="000000"/>
        </w:rPr>
        <w:t xml:space="preserve">Подпись наставляемого </w:t>
      </w:r>
      <w:proofErr w:type="gramStart"/>
      <w:r w:rsidRPr="00C157CA">
        <w:rPr>
          <w:rFonts w:ascii="Times New Roman" w:hAnsi="Times New Roman" w:cs="Times New Roman"/>
          <w:color w:val="000000"/>
        </w:rPr>
        <w:t>сотрудника</w:t>
      </w:r>
      <w:r w:rsidR="00932EE8" w:rsidRPr="00C157CA">
        <w:rPr>
          <w:rFonts w:ascii="Times New Roman" w:hAnsi="Times New Roman" w:cs="Times New Roman"/>
          <w:color w:val="000000"/>
        </w:rPr>
        <w:t xml:space="preserve"> </w:t>
      </w:r>
      <w:r w:rsidRPr="00C157CA">
        <w:rPr>
          <w:rFonts w:ascii="Times New Roman" w:hAnsi="Times New Roman" w:cs="Times New Roman"/>
          <w:color w:val="000000"/>
          <w:u w:val="single"/>
        </w:rPr>
        <w:t> </w:t>
      </w:r>
      <w:r w:rsidRPr="00C157CA">
        <w:rPr>
          <w:rFonts w:ascii="Times New Roman" w:hAnsi="Times New Roman" w:cs="Times New Roman"/>
          <w:color w:val="000000"/>
        </w:rPr>
        <w:t>_</w:t>
      </w:r>
      <w:proofErr w:type="gramEnd"/>
      <w:r w:rsidRPr="00C157CA">
        <w:rPr>
          <w:rFonts w:ascii="Times New Roman" w:hAnsi="Times New Roman" w:cs="Times New Roman"/>
          <w:color w:val="000000"/>
        </w:rPr>
        <w:t>____________________</w:t>
      </w:r>
      <w:r w:rsidR="00932EE8" w:rsidRPr="00C157CA">
        <w:rPr>
          <w:rFonts w:ascii="Times New Roman" w:hAnsi="Times New Roman" w:cs="Times New Roman"/>
          <w:color w:val="000000"/>
        </w:rPr>
        <w:t xml:space="preserve"> /___________________/</w:t>
      </w:r>
    </w:p>
    <w:p w:rsidR="00932EE8" w:rsidRPr="00C157CA" w:rsidRDefault="00932EE8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</w:rPr>
      </w:pPr>
    </w:p>
    <w:p w:rsidR="0038190F" w:rsidRPr="00C157CA" w:rsidRDefault="0038190F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</w:rPr>
      </w:pPr>
      <w:r w:rsidRPr="00C157CA">
        <w:rPr>
          <w:rFonts w:ascii="Times New Roman" w:hAnsi="Times New Roman" w:cs="Times New Roman"/>
          <w:color w:val="000000"/>
        </w:rPr>
        <w:t xml:space="preserve"> «__</w:t>
      </w:r>
      <w:proofErr w:type="gramStart"/>
      <w:r w:rsidRPr="00C157CA">
        <w:rPr>
          <w:rFonts w:ascii="Times New Roman" w:hAnsi="Times New Roman" w:cs="Times New Roman"/>
          <w:color w:val="000000"/>
        </w:rPr>
        <w:t>_»_</w:t>
      </w:r>
      <w:proofErr w:type="gramEnd"/>
      <w:r w:rsidRPr="00C157CA">
        <w:rPr>
          <w:rFonts w:ascii="Times New Roman" w:hAnsi="Times New Roman" w:cs="Times New Roman"/>
          <w:color w:val="000000"/>
        </w:rPr>
        <w:t>____________________2021 г.</w:t>
      </w:r>
    </w:p>
    <w:p w:rsidR="00F772E8" w:rsidRPr="00C157CA" w:rsidRDefault="00F772E8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Arial" w:hAnsi="Arial" w:cs="Arial"/>
          <w:color w:val="000000"/>
          <w:sz w:val="21"/>
          <w:szCs w:val="21"/>
        </w:rPr>
      </w:pPr>
    </w:p>
    <w:p w:rsidR="00F772E8" w:rsidRPr="00C157CA" w:rsidRDefault="00F772E8" w:rsidP="00F772E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наставника</w:t>
      </w:r>
    </w:p>
    <w:p w:rsidR="00F772E8" w:rsidRPr="00C157CA" w:rsidRDefault="00F772E8" w:rsidP="00F772E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Calibri" w:hAnsi="Calibri" w:cs="Times New Roman"/>
          <w:color w:val="000000"/>
          <w:sz w:val="28"/>
          <w:szCs w:val="28"/>
        </w:rPr>
      </w:pP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Вместе с молодым специалистом проанализируйте учебные программы и пояснительные записки к ним.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Составьте совместно тематический план, обратите особое внимание на подбор материала для повторения, практических и лабораторных работ, экскурсий.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Оказывайте помощь при подготовке к урокам, особенно первым, к первой встрече с обучающимися. Трудные темы разрабатывайте совместно. В своей группе постарайтесь изучать материал с опережением на 2-3 урока с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тем, чтобы дать молодому специалисту возможность раскрыть наиболее сложные темы.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Готовьте и подбирайте дидактический материал совместно, а также отбирайте вместе наглядные пособия, тексты задач, упражнений, контрольных работ.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6E43" w:rsidRPr="00C157CA">
        <w:rPr>
          <w:rFonts w:ascii="Times New Roman" w:hAnsi="Times New Roman" w:cs="Times New Roman"/>
          <w:color w:val="000000"/>
          <w:sz w:val="28"/>
          <w:szCs w:val="28"/>
        </w:rPr>
        <w:t>осещайте уроки молодого специалиста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тщательным анализом, приглашайте его на свои уроки, совместно их обсуждайте.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Помогите в подборе методической литературы для самообразования.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Без назидания, доброжелательно, делитесь опытом, демонстрируя свою работу.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Своевременно, терпеливо и настойчиво помогайте, никогда не забывайте отмечать успехи в работе.</w:t>
      </w:r>
    </w:p>
    <w:p w:rsidR="00F772E8" w:rsidRPr="00C157CA" w:rsidRDefault="00F772E8" w:rsidP="00F772E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2"/>
          <w:szCs w:val="22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Помогите молодому специалисту научиться не копировать готовый материал, не надеяться на имеющиеся разработки, а накапливать собственный педагогический опыт</w:t>
      </w:r>
      <w:r w:rsidRPr="00C157CA">
        <w:rPr>
          <w:rFonts w:ascii="Times New Roman" w:hAnsi="Times New Roman" w:cs="Times New Roman"/>
          <w:color w:val="000000"/>
        </w:rPr>
        <w:t>.</w:t>
      </w:r>
    </w:p>
    <w:p w:rsidR="00F772E8" w:rsidRPr="00C157CA" w:rsidRDefault="00F772E8" w:rsidP="00F772E8">
      <w:pPr>
        <w:widowControl/>
        <w:shd w:val="clear" w:color="auto" w:fill="FFFFFF"/>
        <w:autoSpaceDE/>
        <w:autoSpaceDN/>
        <w:adjustRightInd/>
        <w:ind w:left="1145" w:firstLine="0"/>
        <w:rPr>
          <w:rFonts w:ascii="Calibri" w:hAnsi="Calibri" w:cs="Arial"/>
          <w:color w:val="000000"/>
          <w:sz w:val="22"/>
          <w:szCs w:val="22"/>
        </w:rPr>
      </w:pPr>
    </w:p>
    <w:p w:rsidR="00F772E8" w:rsidRPr="00C157CA" w:rsidRDefault="00F772E8" w:rsidP="00F772E8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молодого специалиста</w:t>
      </w:r>
    </w:p>
    <w:p w:rsidR="00F772E8" w:rsidRPr="00C157CA" w:rsidRDefault="00F772E8" w:rsidP="00F772E8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Calibri" w:hAnsi="Calibri" w:cs="Times New Roman"/>
          <w:color w:val="000000"/>
          <w:sz w:val="28"/>
          <w:szCs w:val="28"/>
        </w:rPr>
      </w:pP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В кабинет приходите немного раньше звонка, убедитесь, что все готово к уроку, мебель хорошо расставлена, доска чистая, имеются наглядные пособия. Войдите в аудиторию последним. Добейтесь, чтобы все обучающиеся приветствовали вас организованно. Осмотрите всю аудиторию, особенно ребят, которые вызывают у вас проблемы в работе. Обратите внимание обучающихся на привлекательность организованного начала занятия, стремитесь к тому, чтобы на это уходило каждый раз все меньше времени.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Занятие начинайте бодро, энергично, позитивно. Не задавайте первым вопрос: "Кто не выполнил домашнее задание?" – обучающиеся начинают думать, будто невыполнение домашнего задания - дело неизбежное. Занятие ведите так, чтобы каждый обучающийся постоянно был занят делом. Помните: паузы, медлительность, безделье - бич дисциплины.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Обучающихся необходимо увлекать интересным материалом, созданием проблемных ситуаций, стимулировать их умственное напряжение. Темп урока необходимо постоянно контролировать, помогать отстающим, чтобы они смогли поверить в свои силы, дабы сохранять набранный темп занятия. Держите в поле зрения всю аудиторию и более всего тех, у кого внимание неустойчивое, кто часто отвлекается. Ненавязчиво предотвращайте попытки нарушить рабочий порядок.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Просьбы и вопросы к теме обучающимся, которые часто занимаются на уроке посторонними делами, помогут вам вернуть их к теме работы.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Оценивая знания, мотивируйте своих обучающихся, придавайте своим словам деловой, заинтересованный характер. Укажите обучающемуся, над чем ему следует поработать, чтобы заслужить более высокую оценку.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Занятие заканчивайте общей оценкой группы и отдельных обучающихся. Каждому ребенку приятно испытывать удовлетворение от хороших результатов своего труда.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Нужно особо отметить положительные моменты в работе недисциплинированных ребят, но не следует делать это слишком часто и лишь за малые усилия детей.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Урок всегда нужно прекращать со звонком.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Первое время постарайтесь воздерживаться от излишних замечаний.</w:t>
      </w:r>
    </w:p>
    <w:p w:rsidR="00F772E8" w:rsidRPr="00C157CA" w:rsidRDefault="00F772E8" w:rsidP="00F772E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36" w:firstLine="709"/>
        <w:rPr>
          <w:rFonts w:ascii="Calibri" w:hAnsi="Calibri" w:cs="Arial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В ситуациях недисциплинированности обучающихся, старайтесь обходиться без помощи других, более авторитетных педагогов. Помните: налаживание дисциплины с помощью чужого авторитета не дает вам пользы, а скорее вредит. Лучше обратитесь за поддержкой к аудитории, найдите свой "ключ" к обучающимся.</w:t>
      </w:r>
    </w:p>
    <w:p w:rsidR="00F772E8" w:rsidRPr="00C157CA" w:rsidRDefault="00F772E8" w:rsidP="0038190F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Arial" w:hAnsi="Arial" w:cs="Arial"/>
          <w:color w:val="000000"/>
          <w:sz w:val="21"/>
          <w:szCs w:val="21"/>
        </w:rPr>
      </w:pPr>
    </w:p>
    <w:p w:rsidR="001F412A" w:rsidRPr="00C157CA" w:rsidRDefault="001F412A" w:rsidP="00494034">
      <w:pPr>
        <w:widowControl/>
        <w:shd w:val="clear" w:color="auto" w:fill="FFFFFF"/>
        <w:autoSpaceDE/>
        <w:autoSpaceDN/>
        <w:adjustRightInd/>
        <w:ind w:firstLine="0"/>
        <w:jc w:val="center"/>
      </w:pPr>
    </w:p>
    <w:p w:rsidR="00F772E8" w:rsidRPr="00C157CA" w:rsidRDefault="0036654E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94034" w:rsidRPr="00C157CA">
        <w:rPr>
          <w:rFonts w:ascii="Times" w:hAnsi="Times" w:cs="Times New Roman"/>
          <w:b/>
          <w:bCs/>
          <w:i/>
          <w:iCs/>
          <w:color w:val="000000"/>
        </w:rPr>
        <w:t> </w:t>
      </w:r>
      <w:r w:rsidR="005C3135" w:rsidRPr="00C157CA">
        <w:rPr>
          <w:rFonts w:asciiTheme="minorHAnsi" w:hAnsiTheme="minorHAnsi" w:cs="Times New Roman"/>
          <w:b/>
          <w:bCs/>
          <w:iCs/>
          <w:color w:val="000000"/>
        </w:rPr>
        <w:t xml:space="preserve"> </w:t>
      </w:r>
      <w:r w:rsidR="00F772E8" w:rsidRPr="00C157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МОНИТОРИНГ И</w:t>
      </w:r>
      <w:r w:rsidR="00F772E8" w:rsidRPr="00C157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РЕЗУЛЬТАТОВ </w:t>
      </w:r>
    </w:p>
    <w:p w:rsidR="00494034" w:rsidRPr="00C157CA" w:rsidRDefault="00F772E8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</w:p>
    <w:p w:rsidR="00494034" w:rsidRPr="00C157CA" w:rsidRDefault="00494034" w:rsidP="0049403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494034" w:rsidRPr="00C157CA" w:rsidRDefault="0036654E" w:rsidP="00494034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 Организация </w:t>
      </w:r>
      <w:r w:rsidR="00110BE0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мониторинга 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оценки</w:t>
      </w:r>
    </w:p>
    <w:p w:rsidR="00F772E8" w:rsidRPr="00C157CA" w:rsidRDefault="00F772E8" w:rsidP="00F772E8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772E8" w:rsidRPr="00C157CA" w:rsidRDefault="00F772E8" w:rsidP="00F772E8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ab/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772E8" w:rsidRPr="00C157CA" w:rsidRDefault="00F772E8" w:rsidP="00F772E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Мониторинг процесса реализации программ наставничества направлен на две ключевые цели:</w:t>
      </w:r>
    </w:p>
    <w:p w:rsidR="00F772E8" w:rsidRPr="00C157CA" w:rsidRDefault="006502E1" w:rsidP="006502E1">
      <w:pPr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="00F772E8"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ценка качества реали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зуемой программы наставничества</w:t>
      </w:r>
    </w:p>
    <w:p w:rsidR="00F772E8" w:rsidRPr="00C157CA" w:rsidRDefault="006502E1" w:rsidP="006502E1">
      <w:pPr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="00F772E8"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ценка эффективности и полезности программы как инструмента повышения социального и профессионального благополучия внутри 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учреждения</w:t>
      </w:r>
      <w:r w:rsidR="00F772E8"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и сотрудничающих с ней организаций или индивидов.</w:t>
      </w:r>
    </w:p>
    <w:p w:rsidR="00F772E8" w:rsidRPr="00C157CA" w:rsidRDefault="00F772E8" w:rsidP="006502E1">
      <w:pPr>
        <w:widowControl/>
        <w:autoSpaceDE/>
        <w:autoSpaceDN/>
        <w:adjustRightInd/>
        <w:ind w:left="360" w:firstLine="0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Среди задач, решаемых с помощью мониторинга, можно выделить</w:t>
      </w:r>
      <w:r w:rsidR="006502E1"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: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сбор и анализ обратной связи от участников и кураторов (метод анкетирования);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контроль хода программы наставничества;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определение условий эффективной программы наставничества;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контроль показателей социального и профессионального благополучия; </w:t>
      </w:r>
    </w:p>
    <w:p w:rsidR="00F772E8" w:rsidRPr="00C157CA" w:rsidRDefault="00F772E8" w:rsidP="006502E1">
      <w:pPr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анализ динамики качественных и количественных изменений отслеживаемых показателей.</w:t>
      </w:r>
    </w:p>
    <w:p w:rsidR="006502E1" w:rsidRPr="00C157CA" w:rsidRDefault="006502E1" w:rsidP="006502E1">
      <w:pPr>
        <w:widowControl/>
        <w:shd w:val="clear" w:color="auto" w:fill="FFFFFF"/>
        <w:autoSpaceDE/>
        <w:autoSpaceDN/>
        <w:adjustRightInd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Контролировать и оценивать работу наставляемых, наставников и всей программы в целом будет заместитель директора по учебно-производственной работе.</w:t>
      </w:r>
    </w:p>
    <w:p w:rsidR="006502E1" w:rsidRPr="00C157CA" w:rsidRDefault="006502E1" w:rsidP="006502E1">
      <w:pPr>
        <w:widowControl/>
        <w:shd w:val="clear" w:color="auto" w:fill="FFFFFF"/>
        <w:autoSpaceDE/>
        <w:autoSpaceDN/>
        <w:adjustRightInd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Оценка будет происходить в качестве 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текущего контроля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итогового контроля.</w:t>
      </w:r>
    </w:p>
    <w:p w:rsidR="006502E1" w:rsidRPr="00C157CA" w:rsidRDefault="006502E1" w:rsidP="006502E1">
      <w:pPr>
        <w:widowControl/>
        <w:shd w:val="clear" w:color="auto" w:fill="FFFFFF"/>
        <w:autoSpaceDE/>
        <w:autoSpaceDN/>
        <w:adjustRightInd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Текущий контроль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будет происходить</w:t>
      </w: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1 раз в семестр по итогам составленного наставляемыми и наставниками отчёта по перечню (Приложение 2), на заседании предметно-цикловой комиссии, как один из рассматриваемых вопросов, а </w:t>
      </w:r>
      <w:proofErr w:type="gramStart"/>
      <w:r w:rsidRPr="00C157CA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на совещании при директоре.</w:t>
      </w:r>
    </w:p>
    <w:p w:rsidR="006502E1" w:rsidRPr="00C157CA" w:rsidRDefault="006502E1" w:rsidP="006502E1">
      <w:pPr>
        <w:widowControl/>
        <w:shd w:val="clear" w:color="auto" w:fill="FFFFFF"/>
        <w:autoSpaceDE/>
        <w:autoSpaceDN/>
        <w:adjustRightInd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контроль будет происходить 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на педагогическо</w:t>
      </w:r>
      <w:r w:rsidR="00E904A0" w:rsidRPr="00C157CA">
        <w:rPr>
          <w:rFonts w:ascii="Times New Roman" w:hAnsi="Times New Roman" w:cs="Times New Roman"/>
          <w:color w:val="000000"/>
          <w:sz w:val="28"/>
          <w:szCs w:val="28"/>
        </w:rPr>
        <w:t>м совете, специально посвящённом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теме наставничества и на итоговом заседании преподавателей.</w:t>
      </w:r>
    </w:p>
    <w:p w:rsidR="00E904A0" w:rsidRPr="00C157CA" w:rsidRDefault="00E904A0" w:rsidP="00E904A0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Сбор данных для построения </w:t>
      </w:r>
      <w:r w:rsidRPr="00C157CA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SWOT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-анализа осуществляется посредством анкетирования (Приложение 3). Анкета содержит открытые вопросы, закрытые вопросы, вопросы с оценочным параметром. По результатам опроса будет предоставлен </w:t>
      </w:r>
      <w:r w:rsidRPr="00C157CA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SWOT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-анализ реализуемой программы наставничества. </w:t>
      </w:r>
    </w:p>
    <w:p w:rsidR="00F772E8" w:rsidRPr="00C157CA" w:rsidRDefault="00F772E8" w:rsidP="00F772E8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7CA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SWOT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-анализ </w:t>
      </w:r>
      <w:r w:rsidR="006502E1"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проводится куратором</w:t>
      </w:r>
      <w:r w:rsidRPr="00C157CA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программы.</w:t>
      </w:r>
    </w:p>
    <w:p w:rsidR="00E904A0" w:rsidRPr="00C157CA" w:rsidRDefault="00E904A0" w:rsidP="00E904A0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43"/>
        <w:gridCol w:w="3346"/>
      </w:tblGrid>
      <w:tr w:rsidR="00E904A0" w:rsidRPr="00C157CA" w:rsidTr="001F412A">
        <w:trPr>
          <w:trHeight w:val="4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Факторы </w:t>
            </w:r>
            <w:r w:rsidRPr="00C157CA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val="en-US" w:bidi="en-US"/>
              </w:rPr>
              <w:t>SWOT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Позитивные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Негативные</w:t>
            </w:r>
          </w:p>
        </w:tc>
      </w:tr>
      <w:tr w:rsidR="00E904A0" w:rsidRPr="00C157CA" w:rsidTr="001F412A">
        <w:trPr>
          <w:trHeight w:val="4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Внутренние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Сильные стороны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Слабые стороны</w:t>
            </w:r>
          </w:p>
        </w:tc>
      </w:tr>
      <w:tr w:rsidR="00E904A0" w:rsidRPr="00C157CA" w:rsidTr="001F412A">
        <w:trPr>
          <w:trHeight w:val="41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Внешние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Возможности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4A0" w:rsidRPr="00C157CA" w:rsidRDefault="00E904A0" w:rsidP="001F412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57CA">
              <w:rPr>
                <w:rFonts w:ascii="Times New Roman" w:eastAsia="Calibri" w:hAnsi="Times New Roman" w:cs="Times New Roman"/>
                <w:lang w:eastAsia="en-US"/>
              </w:rPr>
              <w:t>Угрозы</w:t>
            </w:r>
          </w:p>
        </w:tc>
      </w:tr>
    </w:tbl>
    <w:p w:rsidR="00E904A0" w:rsidRPr="00C157CA" w:rsidRDefault="00E904A0" w:rsidP="00E904A0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494034" w:rsidRPr="00C157CA" w:rsidRDefault="0036654E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67345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 П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показателей для оценки реализации программы на этапе становления практики наставничества в </w:t>
      </w:r>
      <w:r w:rsidR="00701A15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учреждении</w:t>
      </w:r>
    </w:p>
    <w:p w:rsidR="00701A15" w:rsidRPr="00C157CA" w:rsidRDefault="00701A15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2259"/>
        <w:gridCol w:w="2208"/>
      </w:tblGrid>
      <w:tr w:rsidR="00494034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на дату начала действия программы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на дату подведения  итогов реализации программы (промежуточных, итоговых)</w:t>
            </w:r>
          </w:p>
        </w:tc>
      </w:tr>
      <w:tr w:rsidR="00494034" w:rsidRPr="00C157CA" w:rsidTr="001814E6">
        <w:trPr>
          <w:trHeight w:val="2"/>
        </w:trPr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30" w:after="3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i/>
                <w:iCs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46734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8608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1.1 </w:t>
            </w:r>
            <w:r w:rsidR="008608E4" w:rsidRPr="00C157CA">
              <w:rPr>
                <w:rFonts w:ascii="Times New Roman" w:hAnsi="Times New Roman" w:cs="Times New Roman"/>
              </w:rPr>
              <w:t xml:space="preserve">Количество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</w:t>
            </w:r>
            <w:r w:rsidR="008608E4" w:rsidRPr="00C157CA">
              <w:rPr>
                <w:rFonts w:ascii="Times New Roman" w:hAnsi="Times New Roman" w:cs="Times New Roman"/>
              </w:rPr>
              <w:t xml:space="preserve">, подавших запрос на работу в наставляемых парах в качестве наставляемого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1814E6">
        <w:trPr>
          <w:trHeight w:val="2"/>
        </w:trPr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30" w:after="3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i/>
                <w:iCs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lastRenderedPageBreak/>
              <w:t xml:space="preserve">2.1 Количество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</w:t>
            </w:r>
            <w:r w:rsidRPr="00C157CA">
              <w:rPr>
                <w:rFonts w:ascii="Times New Roman" w:hAnsi="Times New Roman" w:cs="Times New Roman"/>
              </w:rPr>
              <w:t>, прошедших обучение по наставничеству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4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2.2 Количество наставников из числа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4673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2.3 Количество </w:t>
            </w:r>
            <w:r w:rsidR="008608E4" w:rsidRPr="00C157CA">
              <w:rPr>
                <w:rFonts w:ascii="Times New Roman" w:hAnsi="Times New Roman" w:cs="Times New Roman"/>
              </w:rPr>
              <w:t xml:space="preserve">наставников из числа </w:t>
            </w:r>
            <w:r w:rsidR="00467345" w:rsidRPr="00C157CA">
              <w:rPr>
                <w:rFonts w:ascii="Times New Roman" w:hAnsi="Times New Roman" w:cs="Times New Roman"/>
              </w:rPr>
              <w:t>работников административно-управленческого персонала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1814E6">
        <w:trPr>
          <w:trHeight w:val="2"/>
        </w:trPr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30" w:after="3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i/>
                <w:iCs/>
              </w:rPr>
              <w:t>Результативность взаимодействия наставнических пар</w:t>
            </w: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46734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i/>
                <w:iCs/>
              </w:rPr>
              <w:t>по модели «преподаватель-преподаватель</w:t>
            </w:r>
            <w:r w:rsidR="00701A15" w:rsidRPr="00C157CA">
              <w:rPr>
                <w:rFonts w:ascii="Times New Roman" w:hAnsi="Times New Roman" w:cs="Times New Roman"/>
                <w:i/>
                <w:iCs/>
              </w:rPr>
              <w:t>»: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3.1 Количество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</w:t>
            </w:r>
            <w:r w:rsidRPr="00C157CA">
              <w:rPr>
                <w:rFonts w:ascii="Times New Roman" w:hAnsi="Times New Roman" w:cs="Times New Roman"/>
              </w:rPr>
              <w:t>, вошедших в кадровый управленческий резерв в результате осуществления наставничества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3.2 Количество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работников, подготовленных</w:t>
            </w:r>
            <w:r w:rsidRPr="00C157CA">
              <w:rPr>
                <w:rFonts w:ascii="Times New Roman" w:hAnsi="Times New Roman" w:cs="Times New Roman"/>
              </w:rPr>
              <w:t xml:space="preserve"> в результате осуществления наставничества к руководству проектами программы развития образовательной организации, конкурсными (в том числе грантовыми) проектами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3.3 Количество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</w:t>
            </w:r>
            <w:r w:rsidRPr="00C157CA">
              <w:rPr>
                <w:rFonts w:ascii="Times New Roman" w:hAnsi="Times New Roman" w:cs="Times New Roman"/>
              </w:rPr>
              <w:t>, подготовленных наставниками и участвующих в конкурсах профессионального мастерства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 xml:space="preserve">3.4 Количество </w:t>
            </w:r>
            <w:r w:rsidR="00467345" w:rsidRPr="00C157CA">
              <w:rPr>
                <w:rFonts w:ascii="Times New Roman" w:hAnsi="Times New Roman" w:cs="Times New Roman"/>
              </w:rPr>
              <w:t>педагогических работников</w:t>
            </w:r>
            <w:r w:rsidRPr="00C157CA">
              <w:rPr>
                <w:rFonts w:ascii="Times New Roman" w:hAnsi="Times New Roman" w:cs="Times New Roman"/>
              </w:rPr>
              <w:t>, сменивших статус с наставляемого на наставника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1814E6">
        <w:trPr>
          <w:trHeight w:val="2"/>
        </w:trPr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30" w:after="3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i/>
                <w:iCs/>
              </w:rPr>
              <w:t>Вклад организации в развитие региональной практики наставничества</w:t>
            </w: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4.2 Количество представителей предприятий, предпринимателей, НКО  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A15" w:rsidRPr="00C157CA" w:rsidTr="00701A15">
        <w:trPr>
          <w:trHeight w:val="2"/>
        </w:trPr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15" w:rsidRPr="00C157CA" w:rsidRDefault="00701A15" w:rsidP="00701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A15" w:rsidRPr="00C157CA" w:rsidRDefault="00701A15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1A15" w:rsidRPr="00C157CA" w:rsidRDefault="00701A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  <w:r w:rsidRPr="00C157CA">
        <w:rPr>
          <w:rFonts w:ascii="Times New Roman" w:hAnsi="Times New Roman" w:cs="Times New Roman"/>
          <w:b/>
          <w:bCs/>
          <w:color w:val="000000"/>
        </w:rPr>
        <w:br w:type="page"/>
      </w:r>
    </w:p>
    <w:p w:rsidR="005C3135" w:rsidRPr="00C157CA" w:rsidRDefault="0036654E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77180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ДОРОЖНАЯ КАРТА 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</w:t>
      </w:r>
    </w:p>
    <w:p w:rsidR="000B634A" w:rsidRPr="00C157CA" w:rsidRDefault="00494034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НАСТАВНИЧЕСТВА </w:t>
      </w:r>
    </w:p>
    <w:p w:rsidR="00B9651F" w:rsidRPr="00C157CA" w:rsidRDefault="00443E46" w:rsidP="005C313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202_-202_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5C3135" w:rsidRPr="00C157CA" w:rsidRDefault="005C3135" w:rsidP="005C313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651F" w:rsidRPr="00C157CA" w:rsidRDefault="00B9651F" w:rsidP="005C313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«преподаватель-преподаватель»</w:t>
      </w:r>
    </w:p>
    <w:p w:rsidR="00701A15" w:rsidRPr="00C157CA" w:rsidRDefault="00701A15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94034" w:rsidRPr="00C157CA" w:rsidRDefault="00494034" w:rsidP="00494034">
      <w:pPr>
        <w:widowControl/>
        <w:shd w:val="clear" w:color="auto" w:fill="FFFFFF"/>
        <w:autoSpaceDE/>
        <w:autoSpaceDN/>
        <w:adjustRightInd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 Результатом </w:t>
      </w:r>
      <w:r w:rsidR="00F00CFC"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Дорожной карты Программы наставничества 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494034" w:rsidRPr="00C157CA" w:rsidRDefault="00494034" w:rsidP="00494034">
      <w:pPr>
        <w:widowControl/>
        <w:shd w:val="clear" w:color="auto" w:fill="FFFFFF"/>
        <w:autoSpaceDE/>
        <w:autoSpaceDN/>
        <w:adjustRightInd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Среди оцениваемых результатов: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4034" w:rsidRPr="00C157CA" w:rsidRDefault="00494034" w:rsidP="00F00CFC">
      <w:pPr>
        <w:pStyle w:val="af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повышение уровня удовлетворенности собственной работой и улучшение психоэмоционального состояния;</w:t>
      </w:r>
    </w:p>
    <w:p w:rsidR="00494034" w:rsidRPr="00C157CA" w:rsidRDefault="00185104" w:rsidP="00F00CFC">
      <w:pPr>
        <w:pStyle w:val="af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94034" w:rsidRPr="00C157CA">
        <w:rPr>
          <w:rFonts w:ascii="Times New Roman" w:hAnsi="Times New Roman" w:cs="Times New Roman"/>
          <w:color w:val="000000"/>
          <w:sz w:val="28"/>
          <w:szCs w:val="28"/>
        </w:rPr>
        <w:t>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494034" w:rsidRPr="00C157CA" w:rsidRDefault="00494034" w:rsidP="00F00CFC">
      <w:pPr>
        <w:pStyle w:val="af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рост успеваемости и улучшение поведения в подшефных </w:t>
      </w:r>
      <w:proofErr w:type="gramStart"/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наставляемым </w:t>
      </w:r>
      <w:r w:rsidR="00FE6E43"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группах</w:t>
      </w:r>
      <w:proofErr w:type="gramEnd"/>
      <w:r w:rsidRPr="00C157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034" w:rsidRPr="00C157CA" w:rsidRDefault="00494034" w:rsidP="00F00CFC">
      <w:pPr>
        <w:pStyle w:val="af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сокращение числа конфликтов с педагогическим и родительским сообществами;</w:t>
      </w:r>
    </w:p>
    <w:p w:rsidR="00494034" w:rsidRPr="00C157CA" w:rsidRDefault="00494034" w:rsidP="00F00CFC">
      <w:pPr>
        <w:pStyle w:val="af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185104" w:rsidRPr="00C157CA" w:rsidRDefault="00185104" w:rsidP="003F431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</w:p>
    <w:p w:rsidR="003F431D" w:rsidRPr="00C157CA" w:rsidRDefault="003F431D" w:rsidP="003F431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923"/>
        <w:gridCol w:w="1479"/>
        <w:gridCol w:w="1914"/>
        <w:gridCol w:w="2845"/>
      </w:tblGrid>
      <w:tr w:rsidR="007F179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57CA">
              <w:rPr>
                <w:rFonts w:ascii="Times New Roman" w:hAnsi="Times New Roman" w:cs="Times New Roman"/>
                <w:b/>
                <w:color w:val="000000"/>
              </w:rPr>
              <w:t>Ожидаемый результат</w:t>
            </w:r>
          </w:p>
        </w:tc>
      </w:tr>
      <w:tr w:rsidR="007F179F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CFC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t xml:space="preserve">Этап 1. Подготовка условий для запуска Целевой модели </w:t>
            </w:r>
          </w:p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t>в форме «преподаватель - преподаватель»</w:t>
            </w:r>
          </w:p>
        </w:tc>
      </w:tr>
      <w:tr w:rsidR="007F179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</w:t>
            </w:r>
            <w:r w:rsidR="00C75B6E" w:rsidRPr="00C157CA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1851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Изучение распоряжения Министерства просвещения Российской Федерац</w:t>
            </w:r>
            <w:r w:rsidR="00443E46">
              <w:rPr>
                <w:rFonts w:ascii="Times New Roman" w:hAnsi="Times New Roman" w:cs="Times New Roman"/>
                <w:color w:val="000000"/>
              </w:rPr>
              <w:t>ии № Р-145 от 25 декабря 2019 года</w:t>
            </w:r>
          </w:p>
        </w:tc>
      </w:tr>
      <w:tr w:rsidR="007F179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C75B6E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1.</w:t>
            </w:r>
            <w:r w:rsidR="006667B0" w:rsidRPr="00C157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1851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Информирование преподавателей о возможностях и целях программы наставничества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36654E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9F" w:rsidRPr="00C157CA" w:rsidRDefault="007F179F" w:rsidP="006667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Информирование педагогического коллектива образовательной организации о </w:t>
            </w:r>
            <w:r w:rsidRPr="00C157CA">
              <w:rPr>
                <w:rFonts w:ascii="Times New Roman" w:hAnsi="Times New Roman" w:cs="Times New Roman"/>
                <w:color w:val="000000"/>
              </w:rPr>
              <w:lastRenderedPageBreak/>
              <w:t>реал</w:t>
            </w:r>
            <w:r w:rsidR="0082102A" w:rsidRPr="00C157CA">
              <w:rPr>
                <w:rFonts w:ascii="Times New Roman" w:hAnsi="Times New Roman" w:cs="Times New Roman"/>
                <w:color w:val="000000"/>
              </w:rPr>
              <w:t>изации программы наставничества</w:t>
            </w:r>
          </w:p>
        </w:tc>
      </w:tr>
      <w:tr w:rsidR="007F179F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9F" w:rsidRPr="00C157CA" w:rsidRDefault="007F179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lastRenderedPageBreak/>
              <w:t>Этап 2. Формирование базы наставляемых</w:t>
            </w:r>
          </w:p>
        </w:tc>
      </w:tr>
      <w:tr w:rsidR="006667B0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B0" w:rsidRPr="00C157CA" w:rsidRDefault="006667B0" w:rsidP="006667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B0" w:rsidRPr="00C157CA" w:rsidRDefault="006667B0" w:rsidP="006667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Проведение анкетирования среди преподавателей о необходимости участия в программе наставничества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B0" w:rsidRPr="00C157CA" w:rsidRDefault="0036654E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B0" w:rsidRPr="00C157CA" w:rsidRDefault="006667B0" w:rsidP="006667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</w:t>
            </w:r>
            <w:r w:rsidR="0036654E" w:rsidRPr="00C157C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6654E" w:rsidRPr="00C157CA" w:rsidRDefault="0036654E" w:rsidP="006667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B0" w:rsidRPr="00C157CA" w:rsidRDefault="006667B0" w:rsidP="006667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мониторинга по выявлению потенциальных наставляемых и заинтересованных в наставничестве</w:t>
            </w:r>
          </w:p>
        </w:tc>
      </w:tr>
      <w:tr w:rsidR="00B17081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81" w:rsidRPr="00C157CA" w:rsidRDefault="00B17081" w:rsidP="00B17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81" w:rsidRPr="00C157CA" w:rsidRDefault="00B17081" w:rsidP="00B17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81" w:rsidRPr="00C157CA" w:rsidRDefault="0036654E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81" w:rsidRPr="00C157CA" w:rsidRDefault="00B17081" w:rsidP="00B17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81" w:rsidRPr="00C157CA" w:rsidRDefault="00B17081" w:rsidP="00B17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мониторинга по выявлению уровня подготовленности потенциальных наставляемых к участию в Программе наставничества</w:t>
            </w:r>
          </w:p>
        </w:tc>
      </w:tr>
      <w:tr w:rsidR="00B17081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81" w:rsidRPr="00C157CA" w:rsidRDefault="00B17081" w:rsidP="00B17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t>Этап 3. Формирование базы наставников</w:t>
            </w:r>
          </w:p>
        </w:tc>
      </w:tr>
      <w:tr w:rsidR="00B9651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Выбор форм и программ наставничества исходя из потребностей учреждения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4E" w:rsidRPr="00C157CA" w:rsidRDefault="0036654E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учреждения)</w:t>
            </w:r>
          </w:p>
        </w:tc>
      </w:tr>
      <w:tr w:rsidR="00B9651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Проведение анкетирования среди потенциальных наставников, желающих принять участие в программе наставничества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82102A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мониторинга по выявлению уровня подготовленности потенциальных наставников к участию в Программе наставничества</w:t>
            </w:r>
          </w:p>
        </w:tc>
      </w:tr>
      <w:tr w:rsidR="00B9651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B9651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Анализ заполненных анкет потенциальных наставников и сопоставление данных с анкетами наставляемых</w:t>
            </w:r>
            <w:r w:rsidR="0082102A" w:rsidRPr="00C157CA">
              <w:t>. Формирование базы наставников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36654E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36654E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9F39FF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Формирование базы наставников, которые потенциально могут участвовать как в текущей программе наставничества, так и в будущих программах</w:t>
            </w:r>
          </w:p>
        </w:tc>
      </w:tr>
      <w:tr w:rsidR="00B9651F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1F" w:rsidRPr="00C157CA" w:rsidRDefault="00C20476" w:rsidP="00B9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t>Этап 4. Отбор и обучение</w:t>
            </w:r>
            <w:r w:rsidR="00B9651F" w:rsidRPr="00C157CA">
              <w:rPr>
                <w:rFonts w:ascii="Times New Roman" w:hAnsi="Times New Roman" w:cs="Times New Roman"/>
                <w:iCs/>
                <w:color w:val="000000"/>
              </w:rPr>
              <w:t xml:space="preserve"> наставников</w:t>
            </w: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157CA"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377B51" w:rsidP="00377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 xml:space="preserve">Формирование базы готовых к работе наставников, подходящих для конкретной программы и запросов наставляемых </w:t>
            </w: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157CA">
              <w:t>Проведение собеседования с наставниками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51" w:rsidRPr="00C157CA" w:rsidRDefault="00377B51" w:rsidP="009F39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</w:t>
            </w:r>
            <w:r w:rsidRPr="00C157CA">
              <w:t xml:space="preserve"> предварительной подготовки к работе </w:t>
            </w:r>
          </w:p>
          <w:p w:rsidR="009F39FF" w:rsidRPr="00C157CA" w:rsidRDefault="00377B51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с наставляемыми</w:t>
            </w: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Обучение наставников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51" w:rsidRPr="00C157CA" w:rsidRDefault="00377B51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9F39FF" w:rsidRPr="00C157CA" w:rsidRDefault="009F39FF" w:rsidP="00377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методической учебы с наставниками по работе с наставляемыми</w:t>
            </w:r>
          </w:p>
        </w:tc>
      </w:tr>
      <w:tr w:rsidR="009F39FF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t>Этап 5. Формирование наставнических пар/групп</w:t>
            </w: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8210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 xml:space="preserve">Организация </w:t>
            </w:r>
            <w:r w:rsidR="0082102A" w:rsidRPr="00C157CA">
              <w:t>групповой</w:t>
            </w:r>
            <w:r w:rsidRPr="00C157CA">
              <w:t xml:space="preserve"> встреч</w:t>
            </w:r>
            <w:r w:rsidR="0082102A" w:rsidRPr="00C157CA">
              <w:t>и</w:t>
            </w:r>
            <w:r w:rsidRPr="00C157CA">
              <w:t xml:space="preserve"> наставников и наставляемых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82102A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D86082" w:rsidRPr="00C157CA" w:rsidRDefault="00D86082" w:rsidP="008210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5F" w:rsidRPr="00C157CA" w:rsidRDefault="00BD3C5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9F39FF" w:rsidRPr="00C157CA" w:rsidRDefault="00BD3C5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Куратор 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первой, организационной, вст</w:t>
            </w:r>
            <w:r w:rsidR="0082102A" w:rsidRPr="00C157CA">
              <w:rPr>
                <w:rFonts w:ascii="Times New Roman" w:hAnsi="Times New Roman" w:cs="Times New Roman"/>
                <w:color w:val="000000"/>
              </w:rPr>
              <w:t>речи наставника и наставляемого</w:t>
            </w:r>
          </w:p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BD3C5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Информирование участни</w:t>
            </w:r>
            <w:r w:rsidR="0082102A" w:rsidRPr="00C157CA">
              <w:t>ков о сложившихся парах/группах</w:t>
            </w:r>
            <w:r w:rsidRPr="00C157CA"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BD3C5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5F" w:rsidRPr="00C157CA" w:rsidRDefault="00BD3C5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9F39FF" w:rsidRPr="00C157CA" w:rsidRDefault="00BD3C5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5F" w:rsidRPr="00C157CA" w:rsidRDefault="00213D26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 xml:space="preserve">Сформированные наставнические пары или группы, готовые продолжить работу в рамках программы. </w:t>
            </w:r>
            <w:r w:rsidR="00BD3C5F" w:rsidRPr="00C157CA">
              <w:t>Закрепление пар/групп распоряжением директора образовательной организации</w:t>
            </w:r>
            <w:r w:rsidR="00BD3C5F" w:rsidRPr="00C157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F39FF" w:rsidRPr="00C157CA" w:rsidRDefault="009F39FF" w:rsidP="008210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9FF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t>Этап 6. Организация и осуществление работы наставнических пар/групп</w:t>
            </w: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Проведение групповой, организационной встречи всех пар и групп наставников и наставляемых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573DE0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C5F" w:rsidRPr="00C157CA" w:rsidRDefault="00BD3C5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9F39FF" w:rsidRPr="00C157CA" w:rsidRDefault="00BD3C5F" w:rsidP="00BD3C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2A" w:rsidRPr="00C157CA" w:rsidRDefault="0082102A" w:rsidP="008210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Пробная встреча наставника и наставляемого</w:t>
            </w:r>
          </w:p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39FF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Проведение регулярных встреч наставника и наставляемого с целью планирования рабочего процесса в рамках программы наставничества</w:t>
            </w:r>
            <w:r w:rsidR="00213D26" w:rsidRPr="00C157CA">
              <w:t xml:space="preserve"> и организации работы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E0" w:rsidRPr="00C157CA" w:rsidRDefault="00573DE0" w:rsidP="00573D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Ноябрь,</w:t>
            </w:r>
          </w:p>
          <w:p w:rsidR="00573DE0" w:rsidRPr="00C157CA" w:rsidRDefault="00573DE0" w:rsidP="00573D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573DE0" w:rsidRPr="00C157CA" w:rsidRDefault="00573DE0" w:rsidP="00573D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Январь,</w:t>
            </w:r>
          </w:p>
          <w:p w:rsidR="00573DE0" w:rsidRPr="00C157CA" w:rsidRDefault="00573DE0" w:rsidP="00573D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Февраль,</w:t>
            </w:r>
          </w:p>
          <w:p w:rsidR="00573DE0" w:rsidRPr="00C157CA" w:rsidRDefault="00573DE0" w:rsidP="00573D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Март,</w:t>
            </w:r>
          </w:p>
          <w:p w:rsidR="00573DE0" w:rsidRPr="00C157CA" w:rsidRDefault="00573DE0" w:rsidP="00573D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Апрель, Май</w:t>
            </w:r>
          </w:p>
          <w:p w:rsidR="009F39FF" w:rsidRPr="00C157CA" w:rsidRDefault="009F39F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BD3C5F" w:rsidP="009F3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Наставники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FF" w:rsidRPr="00C157CA" w:rsidRDefault="00213D26" w:rsidP="00213D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Формирование стабильных наставнических отношений, доведенные до логического завершения</w:t>
            </w:r>
          </w:p>
        </w:tc>
      </w:tr>
      <w:tr w:rsidR="001E5548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Январь,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Наставники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Анкетирование. Форматы анкет обратной связи для промежуточной оценки</w:t>
            </w:r>
          </w:p>
        </w:tc>
      </w:tr>
      <w:tr w:rsidR="001E5548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Куратор, Наставники, Наставляемые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213D26" w:rsidP="001E55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Проведение мониторинга </w:t>
            </w:r>
            <w:r w:rsidRPr="00C157CA">
              <w:t>реализации цели программы наставничества для конкретной наставнической пары или группы</w:t>
            </w:r>
          </w:p>
          <w:p w:rsidR="00D441BC" w:rsidRPr="00C157CA" w:rsidRDefault="00D441BC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548" w:rsidRPr="00C157CA" w:rsidTr="0036654E">
        <w:trPr>
          <w:trHeight w:val="2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iCs/>
                <w:color w:val="000000"/>
              </w:rPr>
              <w:lastRenderedPageBreak/>
              <w:t>Этап 7. Завершение внедрения Целевой модели в форме «преподаватель - преподаватель»</w:t>
            </w:r>
          </w:p>
        </w:tc>
      </w:tr>
      <w:tr w:rsidR="001E5548" w:rsidRPr="00C157CA" w:rsidTr="00920EDF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Оценка участников по заданным параметрам мониторинга влияния программ на всех участников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Май - июнь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57E" w:rsidRPr="00C157CA" w:rsidRDefault="00DA357E" w:rsidP="00DA35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Проведение мониторинга личной удовлетворенности участием в программе наставничества.</w:t>
            </w:r>
          </w:p>
          <w:p w:rsidR="001E5548" w:rsidRPr="00C157CA" w:rsidRDefault="00DA357E" w:rsidP="00DA35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Мониторинг и оценка влияния программы на всех участников</w:t>
            </w:r>
          </w:p>
        </w:tc>
      </w:tr>
      <w:tr w:rsidR="001E5548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Май - июнь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Куратор, Наставники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DA357E" w:rsidP="00DA35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С</w:t>
            </w:r>
            <w:r w:rsidR="00213D26" w:rsidRPr="00C157CA">
              <w:t>обраны лучшие наставн</w:t>
            </w:r>
            <w:r w:rsidRPr="00C157CA">
              <w:t>ические практики</w:t>
            </w:r>
          </w:p>
        </w:tc>
      </w:tr>
      <w:tr w:rsidR="001E5548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Отчеты по итогам наставнической программы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Май - июнь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Зам. директора по УПР,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Куратор, Наставники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Проведение мониторинга качества </w:t>
            </w:r>
            <w:proofErr w:type="gramStart"/>
            <w:r w:rsidRPr="00C157CA">
              <w:rPr>
                <w:rFonts w:ascii="Times New Roman" w:hAnsi="Times New Roman" w:cs="Times New Roman"/>
                <w:color w:val="000000"/>
              </w:rPr>
              <w:t>реализации  программы</w:t>
            </w:r>
            <w:proofErr w:type="gramEnd"/>
            <w:r w:rsidRPr="00C157CA">
              <w:rPr>
                <w:rFonts w:ascii="Times New Roman" w:hAnsi="Times New Roman" w:cs="Times New Roman"/>
                <w:color w:val="000000"/>
              </w:rPr>
              <w:t xml:space="preserve"> наставничества.</w:t>
            </w:r>
            <w:r w:rsidR="00DA357E" w:rsidRPr="00C157CA">
              <w:t xml:space="preserve"> Достижение цели программы наставничества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548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Мотивация и поощрение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Администрация, кураторы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Приказ о поощрении участников программы наставничества.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Формирование благодарственных писем участникам.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Размещение информации на сайте учреждения</w:t>
            </w:r>
          </w:p>
        </w:tc>
      </w:tr>
      <w:tr w:rsidR="001E5548" w:rsidRPr="00C157CA" w:rsidTr="009D7E70">
        <w:trPr>
          <w:trHeight w:val="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t>Формирование долгосрочной базы наставников</w:t>
            </w:r>
          </w:p>
        </w:tc>
      </w:tr>
    </w:tbl>
    <w:p w:rsidR="00494034" w:rsidRPr="00C157CA" w:rsidRDefault="00494034" w:rsidP="00494034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5B6E" w:rsidRPr="00C157CA" w:rsidRDefault="00C75B6E">
      <w:r w:rsidRPr="00C157CA">
        <w:br w:type="page"/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FB49FD" w:rsidRPr="00C157CA" w:rsidTr="00110BE0">
        <w:tc>
          <w:tcPr>
            <w:tcW w:w="4810" w:type="dxa"/>
          </w:tcPr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1" w:type="dxa"/>
          </w:tcPr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ПРИЛОЖЕНИЕ 1</w:t>
            </w:r>
          </w:p>
          <w:p w:rsidR="00FB49FD" w:rsidRPr="00C157CA" w:rsidRDefault="00FB49FD" w:rsidP="00FB49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 xml:space="preserve">к Программе наставничества </w:t>
            </w:r>
          </w:p>
          <w:p w:rsidR="00FB49FD" w:rsidRPr="00C157CA" w:rsidRDefault="007D4FD2" w:rsidP="00FB49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202_/202_</w:t>
            </w:r>
            <w:r w:rsidR="00FB49FD" w:rsidRPr="00C157CA">
              <w:rPr>
                <w:rFonts w:ascii="Times New Roman" w:hAnsi="Times New Roman" w:cs="Times New Roman"/>
                <w:bCs/>
              </w:rPr>
              <w:t xml:space="preserve"> учебный год </w:t>
            </w:r>
          </w:p>
          <w:p w:rsidR="00FB49FD" w:rsidRPr="00C157CA" w:rsidRDefault="00FB49FD" w:rsidP="00FB49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в ГАПОУ АО «Архангельский политехнический техникум»</w:t>
            </w:r>
          </w:p>
        </w:tc>
      </w:tr>
    </w:tbl>
    <w:p w:rsidR="00FB49FD" w:rsidRPr="00C157CA" w:rsidRDefault="00FB49FD" w:rsidP="0049403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110BE0" w:rsidRPr="00C157CA" w:rsidRDefault="00110BE0" w:rsidP="00FB49F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4034" w:rsidRPr="00C157CA" w:rsidRDefault="00FB49FD" w:rsidP="00FB49F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494034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 необходимых мероприятий и видов деятельности</w:t>
      </w:r>
    </w:p>
    <w:p w:rsidR="00D646D6" w:rsidRPr="00C157CA" w:rsidRDefault="00D646D6" w:rsidP="00FB49FD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479"/>
        <w:gridCol w:w="4416"/>
        <w:gridCol w:w="2168"/>
      </w:tblGrid>
      <w:tr w:rsidR="00494034" w:rsidRPr="00C157CA" w:rsidTr="001814E6">
        <w:trPr>
          <w:trHeight w:val="8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Необходимые мероприятия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BF120F" w:rsidP="00494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Ответственный за реализацию</w:t>
            </w:r>
          </w:p>
        </w:tc>
      </w:tr>
      <w:tr w:rsidR="00494034" w:rsidRPr="00C157CA" w:rsidTr="001814E6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F00CFC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</w:t>
            </w:r>
            <w:r w:rsidR="00494034" w:rsidRPr="00C157CA">
              <w:rPr>
                <w:rFonts w:ascii="Times New Roman" w:hAnsi="Times New Roman" w:cs="Times New Roman"/>
                <w:color w:val="000000"/>
              </w:rPr>
              <w:t>одготовить условия для запуска программы наставничества, с</w:t>
            </w:r>
            <w:r w:rsidR="00494034"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выражении. Разработать дорожную карту реализации программы.</w:t>
            </w:r>
          </w:p>
          <w:p w:rsidR="00494034" w:rsidRPr="00C157CA" w:rsidRDefault="00494034" w:rsidP="00272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Сформировать базы наставников и наставляемых с соо</w:t>
            </w:r>
            <w:r w:rsidR="00272FA5"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тветствии с формуляром-образцом.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 УПР,</w:t>
            </w:r>
          </w:p>
          <w:p w:rsidR="00494034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</w:tr>
      <w:tr w:rsidR="00494034" w:rsidRPr="00C157CA" w:rsidTr="001814E6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 и критерии оценивания; подготовить необходимый пакет документов (тесты, кейсы, оценочные листы). Создать группу оценщиков.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Предоставить методические материалы по взаимодействию в парах и группах.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Разработать памятку наставника.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 УПР,</w:t>
            </w:r>
          </w:p>
          <w:p w:rsidR="00494034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</w:tr>
      <w:tr w:rsidR="00494034" w:rsidRPr="00C157CA" w:rsidTr="001814E6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Мотивация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си</w:t>
            </w:r>
            <w:r w:rsidR="00F00CFC"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стему мотивации для наставников </w:t>
            </w: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Start"/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материальную,  нематериальную</w:t>
            </w:r>
            <w:proofErr w:type="gramEnd"/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Проводить работу с наставляемыми для становления мотивации к получению новых знаний, приобретения нового </w:t>
            </w: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опыта, приобщения к культуре, спорту и т.п.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Зам. директора 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 УПР,</w:t>
            </w:r>
          </w:p>
          <w:p w:rsidR="00494034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</w:tr>
      <w:tr w:rsidR="00494034" w:rsidRPr="00C157CA" w:rsidTr="001814E6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Координация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реализации данной функции рекомендуется составление графика встреч для обсуждения промежуточных результатов.</w:t>
            </w:r>
          </w:p>
          <w:p w:rsidR="00494034" w:rsidRPr="00C157CA" w:rsidRDefault="00494034" w:rsidP="00F00C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контроля за пр</w:t>
            </w:r>
            <w:r w:rsidR="00F00CFC" w:rsidRPr="00C157CA">
              <w:rPr>
                <w:rFonts w:ascii="Times New Roman" w:hAnsi="Times New Roman" w:cs="Times New Roman"/>
                <w:color w:val="000000"/>
              </w:rPr>
              <w:t>оцессом реализации программы.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 УПР,</w:t>
            </w:r>
          </w:p>
          <w:p w:rsidR="00494034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</w:tr>
      <w:tr w:rsidR="00494034" w:rsidRPr="00C157CA" w:rsidTr="001814E6">
        <w:trPr>
          <w:trHeight w:val="2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и контроль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034" w:rsidRPr="00C157CA" w:rsidRDefault="00272FA5" w:rsidP="004940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У</w:t>
            </w:r>
            <w:r w:rsidR="00494034" w:rsidRPr="00C157CA">
              <w:rPr>
                <w:rFonts w:ascii="Times New Roman" w:hAnsi="Times New Roman" w:cs="Times New Roman"/>
                <w:color w:val="000000"/>
              </w:rPr>
              <w:t>становить обратную связь от наставников, наставляемых и куратора программы.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Организовать поощрение наставников.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494034" w:rsidRPr="00C157CA" w:rsidRDefault="00494034" w:rsidP="00494034">
            <w:pPr>
              <w:widowControl/>
              <w:autoSpaceDE/>
              <w:autoSpaceDN/>
              <w:adjustRightInd/>
              <w:ind w:right="55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Создание информационно-презентационных материалов для продвижения примера успешной реализации  программы наставничества через медиа, участников, партнеров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1E5548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по УПР,</w:t>
            </w:r>
          </w:p>
          <w:p w:rsidR="00494034" w:rsidRPr="00C157CA" w:rsidRDefault="001E5548" w:rsidP="001E5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7CA">
              <w:rPr>
                <w:rFonts w:ascii="Times New Roman" w:hAnsi="Times New Roman" w:cs="Times New Roman"/>
                <w:color w:val="000000"/>
              </w:rPr>
              <w:t>Куратор</w:t>
            </w:r>
          </w:p>
        </w:tc>
      </w:tr>
    </w:tbl>
    <w:p w:rsidR="00185104" w:rsidRPr="00C157CA" w:rsidRDefault="00185104" w:rsidP="00494034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85104" w:rsidRPr="00C157CA" w:rsidRDefault="001851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</w:rPr>
        <w:br w:type="page"/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FB49FD" w:rsidRPr="00C157CA" w:rsidTr="00110BE0">
        <w:tc>
          <w:tcPr>
            <w:tcW w:w="4810" w:type="dxa"/>
          </w:tcPr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1" w:type="dxa"/>
          </w:tcPr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ПРИЛОЖЕНИЕ 2</w:t>
            </w:r>
          </w:p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 xml:space="preserve">к Программе наставничества </w:t>
            </w:r>
          </w:p>
          <w:p w:rsidR="00FB49FD" w:rsidRPr="00C157CA" w:rsidRDefault="007D4FD2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202_/202_</w:t>
            </w:r>
            <w:r w:rsidR="00FB49FD" w:rsidRPr="00C157CA">
              <w:rPr>
                <w:rFonts w:ascii="Times New Roman" w:hAnsi="Times New Roman" w:cs="Times New Roman"/>
                <w:bCs/>
              </w:rPr>
              <w:t xml:space="preserve"> учебный год </w:t>
            </w:r>
          </w:p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в ГАПОУ АО «Архангельский политехнический техникум»</w:t>
            </w:r>
          </w:p>
        </w:tc>
      </w:tr>
    </w:tbl>
    <w:p w:rsidR="00FB49FD" w:rsidRPr="00C157CA" w:rsidRDefault="00FB49FD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BE0" w:rsidRPr="00C157CA" w:rsidRDefault="007D4FD2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отчётов по итогам семестров 202_ - 202_ учебного года</w:t>
      </w:r>
    </w:p>
    <w:p w:rsidR="007D4FD2" w:rsidRPr="00C157CA" w:rsidRDefault="007D4FD2" w:rsidP="0049403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4034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Сохранение контингента обучающихся (прибывшие, выбывшие)</w:t>
      </w:r>
      <w:r w:rsidR="002D287A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4E6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1814E6" w:rsidRPr="00C157CA">
        <w:rPr>
          <w:rFonts w:ascii="Times New Roman" w:hAnsi="Times New Roman" w:cs="Times New Roman"/>
          <w:color w:val="000000"/>
          <w:sz w:val="28"/>
          <w:szCs w:val="28"/>
        </w:rPr>
        <w:t>ие сведения по итогам успеваемости 1 семестра</w:t>
      </w:r>
      <w:r w:rsidR="002D287A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034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Информация о неуспевающих обучающихся</w:t>
      </w:r>
      <w:r w:rsidR="002D287A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7A" w:rsidRPr="00C157CA" w:rsidRDefault="002D287A" w:rsidP="002D287A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Пропуски уроков.</w:t>
      </w:r>
    </w:p>
    <w:p w:rsidR="00494034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57CA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уроков и индивидуальная (корре</w:t>
      </w:r>
      <w:r w:rsidR="001814E6" w:rsidRPr="00C157CA">
        <w:rPr>
          <w:rFonts w:ascii="Times New Roman" w:hAnsi="Times New Roman" w:cs="Times New Roman"/>
          <w:color w:val="000000"/>
          <w:sz w:val="28"/>
          <w:szCs w:val="28"/>
        </w:rPr>
        <w:t>кционная) работа с обучающимися.</w:t>
      </w:r>
    </w:p>
    <w:p w:rsidR="00494034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Достижения обучающихся на конкурсах и олимпиадах по предметам</w:t>
      </w:r>
      <w:r w:rsidR="002D287A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034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Методические разработки, печатные работы</w:t>
      </w:r>
      <w:r w:rsidR="002D287A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034" w:rsidRPr="00C157CA" w:rsidRDefault="00494034" w:rsidP="001814E6">
      <w:pPr>
        <w:pStyle w:val="af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Участие в различных профессиональных конкурсах, конференциях, методических мероприятиях</w:t>
      </w:r>
      <w:r w:rsidR="002D287A"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104" w:rsidRPr="00C157CA" w:rsidRDefault="001851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FB49FD" w:rsidRPr="00C157CA" w:rsidTr="00110BE0">
        <w:tc>
          <w:tcPr>
            <w:tcW w:w="4810" w:type="dxa"/>
          </w:tcPr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1" w:type="dxa"/>
          </w:tcPr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ПРИЛОЖЕНИЕ 3</w:t>
            </w:r>
          </w:p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 xml:space="preserve">к Программе наставничества </w:t>
            </w:r>
          </w:p>
          <w:p w:rsidR="00FB49FD" w:rsidRPr="00C157CA" w:rsidRDefault="007D4FD2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202_/202_</w:t>
            </w:r>
            <w:bookmarkStart w:id="4" w:name="_GoBack"/>
            <w:bookmarkEnd w:id="4"/>
            <w:r w:rsidR="00FB49FD" w:rsidRPr="00C157CA">
              <w:rPr>
                <w:rFonts w:ascii="Times New Roman" w:hAnsi="Times New Roman" w:cs="Times New Roman"/>
                <w:bCs/>
              </w:rPr>
              <w:t xml:space="preserve"> учебный год </w:t>
            </w:r>
          </w:p>
          <w:p w:rsidR="00FB49FD" w:rsidRPr="00C157CA" w:rsidRDefault="00FB49FD" w:rsidP="00366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в ГАПОУ АО «Архангельский политехнический техникум»</w:t>
            </w:r>
          </w:p>
        </w:tc>
      </w:tr>
    </w:tbl>
    <w:p w:rsidR="000B634A" w:rsidRPr="00C157CA" w:rsidRDefault="000B634A" w:rsidP="000B634A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046F" w:rsidRPr="00C157CA" w:rsidRDefault="00DB046F" w:rsidP="00D111CE">
      <w:pPr>
        <w:ind w:firstLine="5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0BE0" w:rsidRPr="00C157CA" w:rsidRDefault="00110BE0" w:rsidP="00D111CE">
      <w:pPr>
        <w:ind w:firstLine="5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0BE0" w:rsidRPr="00C157CA" w:rsidRDefault="00110BE0" w:rsidP="00110BE0">
      <w:pPr>
        <w:ind w:firstLine="5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анкет</w:t>
      </w:r>
    </w:p>
    <w:p w:rsidR="00110BE0" w:rsidRPr="00C157CA" w:rsidRDefault="00110BE0" w:rsidP="00D111CE">
      <w:pPr>
        <w:ind w:firstLine="5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0BE0" w:rsidRPr="00C157CA" w:rsidRDefault="00110BE0" w:rsidP="00D111CE">
      <w:pPr>
        <w:ind w:firstLine="54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Первый этап опроса для мониторинга программы</w:t>
      </w:r>
    </w:p>
    <w:p w:rsidR="00DB046F" w:rsidRPr="00C157CA" w:rsidRDefault="00DB046F" w:rsidP="00DB04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(до начала работы)</w:t>
      </w: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D111CE" w:rsidRPr="00C157CA" w:rsidRDefault="00D111CE" w:rsidP="00D111CE">
      <w:pPr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Анкета наставляемого</w:t>
      </w:r>
    </w:p>
    <w:p w:rsidR="00D111CE" w:rsidRPr="00C157CA" w:rsidRDefault="00D111CE" w:rsidP="00D111CE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D111CE" w:rsidRPr="00C157CA" w:rsidRDefault="00D111CE" w:rsidP="00D111CE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2. Если да, то где? __________________________________</w:t>
      </w: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D111CE" w:rsidRPr="00C157CA" w:rsidRDefault="00D111CE" w:rsidP="00734E81">
      <w:pPr>
        <w:ind w:firstLine="0"/>
        <w:jc w:val="center"/>
        <w:outlineLvl w:val="5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Инструкция</w:t>
      </w:r>
    </w:p>
    <w:p w:rsidR="00D111CE" w:rsidRPr="00C157CA" w:rsidRDefault="00D111CE" w:rsidP="00D111CE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Оцените в баллах от 1 до 10, где 1 - самый низший балл, а 10 - самый высокий.</w:t>
      </w: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lastRenderedPageBreak/>
              <w:t>10. Ожидаемое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11. Насколько Вам важно ощущение поддержки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</w:tbl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13. Что Вы ожидаете от программы и своей роли?</w:t>
      </w:r>
    </w:p>
    <w:p w:rsidR="00D111CE" w:rsidRPr="00C157CA" w:rsidRDefault="00D111CE" w:rsidP="00D111CE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111CE" w:rsidRPr="00C157CA" w:rsidRDefault="00D111CE" w:rsidP="00D111CE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14. Что особенно ценно для Вас в программе?</w:t>
      </w:r>
    </w:p>
    <w:p w:rsidR="00D111CE" w:rsidRPr="00C157CA" w:rsidRDefault="00D111CE" w:rsidP="00D111CE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897"/>
        <w:gridCol w:w="897"/>
        <w:gridCol w:w="897"/>
        <w:gridCol w:w="897"/>
        <w:gridCol w:w="899"/>
      </w:tblGrid>
      <w:tr w:rsidR="00D111CE" w:rsidRPr="00C157CA" w:rsidTr="00DB046F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15. Как часто Вы ожидаете проведение мероприятий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D111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Никогда</w:t>
            </w:r>
          </w:p>
        </w:tc>
      </w:tr>
    </w:tbl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16. Рады ли Вы участвовать в программе? [да/нет]</w:t>
      </w: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2D287A" w:rsidRPr="00C157CA" w:rsidRDefault="002D28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br w:type="page"/>
      </w:r>
    </w:p>
    <w:p w:rsidR="00D111CE" w:rsidRPr="00C157CA" w:rsidRDefault="00D111CE" w:rsidP="00110BE0">
      <w:pPr>
        <w:spacing w:line="216" w:lineRule="auto"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110BE0" w:rsidRPr="00C157CA" w:rsidRDefault="00110BE0" w:rsidP="00110BE0">
      <w:pPr>
        <w:spacing w:line="216" w:lineRule="auto"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2. Если да, то где? __________________________________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p w:rsidR="00D111CE" w:rsidRPr="00C157CA" w:rsidRDefault="00D111CE" w:rsidP="00110BE0">
      <w:pPr>
        <w:spacing w:line="216" w:lineRule="auto"/>
        <w:ind w:firstLine="0"/>
        <w:jc w:val="center"/>
        <w:outlineLvl w:val="5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Инструкция</w:t>
      </w:r>
    </w:p>
    <w:p w:rsidR="00110BE0" w:rsidRPr="00C157CA" w:rsidRDefault="00110BE0" w:rsidP="00110BE0">
      <w:pPr>
        <w:spacing w:line="216" w:lineRule="auto"/>
        <w:ind w:firstLine="0"/>
        <w:jc w:val="center"/>
        <w:outlineLvl w:val="5"/>
        <w:rPr>
          <w:rFonts w:ascii="Times New Roman" w:hAnsi="Times New Roman" w:cs="Times New Roman"/>
          <w:b/>
          <w:sz w:val="16"/>
          <w:szCs w:val="16"/>
        </w:rPr>
      </w:pP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Оцените в баллах от 1 до 10, где 1 - самый низший балл, а 10 - самый высокий.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4. Ожидаемый комфорт от работы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10. Ожидаемая включенность наставляемого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111CE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11. Ожидаемый уровень удовлетворения совместной работой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</w:tbl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12. Что Вы ожидаете от программы и своей роли?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13. Что особенно ценно для Вас в программе?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p w:rsidR="002D287A" w:rsidRPr="00C157CA" w:rsidRDefault="002D287A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5"/>
        <w:gridCol w:w="905"/>
        <w:gridCol w:w="905"/>
        <w:gridCol w:w="905"/>
        <w:gridCol w:w="906"/>
      </w:tblGrid>
      <w:tr w:rsidR="00D111CE" w:rsidRPr="00C157CA" w:rsidTr="00DB046F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E" w:rsidRPr="00C157CA" w:rsidRDefault="00D111CE" w:rsidP="00110BE0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Никогда</w:t>
            </w:r>
          </w:p>
        </w:tc>
      </w:tr>
    </w:tbl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</w:p>
    <w:p w:rsidR="00D111CE" w:rsidRPr="00C157CA" w:rsidRDefault="00D111CE" w:rsidP="00110BE0">
      <w:pPr>
        <w:spacing w:line="216" w:lineRule="auto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15. Рады ли Вы участвовать в программе наставничества? [да/нет]</w:t>
      </w:r>
    </w:p>
    <w:p w:rsidR="00D111CE" w:rsidRPr="00C157CA" w:rsidRDefault="00D111CE" w:rsidP="00D111CE">
      <w:pPr>
        <w:ind w:firstLine="0"/>
        <w:rPr>
          <w:rFonts w:ascii="Times New Roman" w:hAnsi="Times New Roman" w:cs="Times New Roman"/>
        </w:rPr>
      </w:pPr>
    </w:p>
    <w:p w:rsidR="00932EE8" w:rsidRPr="00C157CA" w:rsidRDefault="00DB046F" w:rsidP="00DB046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57CA">
        <w:rPr>
          <w:rFonts w:ascii="Times New Roman" w:hAnsi="Times New Roman" w:cs="Times New Roman"/>
          <w:sz w:val="28"/>
          <w:szCs w:val="28"/>
        </w:rPr>
        <w:lastRenderedPageBreak/>
        <w:t>Второй этап опроса для мониторинга программы (по завершении работы)</w:t>
      </w:r>
    </w:p>
    <w:p w:rsidR="00DB046F" w:rsidRPr="00C157CA" w:rsidRDefault="00DB046F" w:rsidP="00DB046F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DB046F" w:rsidRPr="00C157CA" w:rsidRDefault="00DB046F" w:rsidP="00DB046F">
      <w:pPr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Анкета наставляемого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2. Если да, то где? _____________________________________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734E81">
      <w:pPr>
        <w:ind w:firstLine="0"/>
        <w:jc w:val="center"/>
        <w:outlineLvl w:val="5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Инструкция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Оцените в баллах от 1 до 10, где 1 - самый низший балл, а 10 - самый высокий.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8. Качество передачи Вам необходимых теоретических знаний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9. Качество передачи Вам необходимых практических навыков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10.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11. Ощущение поддержки наставника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12.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13. Что Вы ожидали от программы и своей роли?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1F412A" w:rsidRPr="00C157CA" w:rsidRDefault="001F412A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lastRenderedPageBreak/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15. Что особенно ценно для Вас было в программе?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16. Чего Вам не хватило в программе и/или что хотелось бы изменить?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0"/>
        <w:gridCol w:w="900"/>
        <w:gridCol w:w="900"/>
        <w:gridCol w:w="900"/>
        <w:gridCol w:w="903"/>
      </w:tblGrid>
      <w:tr w:rsidR="00DB046F" w:rsidRPr="00C157CA" w:rsidTr="00DB046F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Очень часто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1 - 2 раза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Никогда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18. Оглядываясь назад, понравилось ли Вам участвовать в программе?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19. Хотели бы Вы продолжить работу в программе наставничества?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23. Заметили ли Вы рост успеваемости и улучшение поведения в подшефных Вам классах?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2D287A" w:rsidRPr="00C157CA" w:rsidRDefault="002D28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br w:type="page"/>
      </w:r>
    </w:p>
    <w:p w:rsidR="00DB046F" w:rsidRPr="00C157CA" w:rsidRDefault="00DB046F" w:rsidP="00DB046F">
      <w:pPr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lastRenderedPageBreak/>
        <w:t>Анкета наставника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2. Если да, то где? _____________________________________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734E81">
      <w:pPr>
        <w:ind w:firstLine="0"/>
        <w:jc w:val="center"/>
        <w:outlineLvl w:val="5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Инструкция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Оцените в баллах от 1 до 10, где 1 - самый низший балл, а 10 - самый высокий.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3.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9.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10. Включенность наставляемого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12. Что Вы ожидали от программы и своей роли?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B046F" w:rsidRPr="00C157CA" w:rsidTr="00DB046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10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14. Что особенно ценно для Вас было в программе?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1F412A" w:rsidRPr="00C157CA" w:rsidRDefault="001F412A" w:rsidP="00DB046F">
      <w:pPr>
        <w:spacing w:before="240"/>
        <w:ind w:firstLine="0"/>
        <w:rPr>
          <w:rFonts w:ascii="Times New Roman" w:hAnsi="Times New Roman" w:cs="Times New Roman"/>
        </w:rPr>
      </w:pPr>
    </w:p>
    <w:p w:rsidR="00DB046F" w:rsidRPr="00C157CA" w:rsidRDefault="00DA2DA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lastRenderedPageBreak/>
        <w:t xml:space="preserve"> </w:t>
      </w:r>
      <w:r w:rsidR="00DB046F" w:rsidRPr="00C157CA">
        <w:rPr>
          <w:rFonts w:ascii="Times New Roman" w:hAnsi="Times New Roman" w:cs="Times New Roman"/>
        </w:rPr>
        <w:t>15. Чего Вам не хватило в программе и/или что хотелось бы изменить?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______________________________________________________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2"/>
        <w:gridCol w:w="902"/>
        <w:gridCol w:w="902"/>
        <w:gridCol w:w="902"/>
        <w:gridCol w:w="905"/>
      </w:tblGrid>
      <w:tr w:rsidR="00DB046F" w:rsidRPr="00C157CA" w:rsidTr="00DB046F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Очень часто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1 - 2 раза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Никогда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17. Оглядываясь назад, понравилось ли Вам участвовать в программе?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18. Хотели бы Вы продолжить работу в программе наставничества?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DB046F" w:rsidRPr="00C157CA" w:rsidRDefault="00DB046F" w:rsidP="00DB046F">
      <w:pPr>
        <w:spacing w:before="240"/>
        <w:ind w:firstLine="0"/>
        <w:rPr>
          <w:rFonts w:ascii="Times New Roman" w:hAnsi="Times New Roman" w:cs="Times New Roman"/>
        </w:rPr>
      </w:pPr>
      <w:r w:rsidRPr="00C157CA">
        <w:rPr>
          <w:rFonts w:ascii="Times New Roman" w:hAnsi="Times New Roman" w:cs="Times New Roman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DB046F" w:rsidRPr="00C157CA" w:rsidRDefault="00DB046F" w:rsidP="00DB046F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DB046F" w:rsidRPr="00C157CA" w:rsidRDefault="00DB046F" w:rsidP="00DB046F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DB046F" w:rsidRPr="00C157CA" w:rsidRDefault="00DB046F">
      <w:pPr>
        <w:widowControl/>
        <w:autoSpaceDE/>
        <w:autoSpaceDN/>
        <w:adjustRightInd/>
        <w:ind w:firstLine="0"/>
        <w:jc w:val="left"/>
      </w:pPr>
      <w:r w:rsidRPr="00C157CA">
        <w:br w:type="page"/>
      </w:r>
    </w:p>
    <w:p w:rsidR="00DB046F" w:rsidRPr="00C157CA" w:rsidRDefault="00DB046F" w:rsidP="00DB046F">
      <w:pPr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Опросники для SWOT-анализа реализуемой</w:t>
      </w:r>
    </w:p>
    <w:p w:rsidR="00DB046F" w:rsidRPr="00C157CA" w:rsidRDefault="00DB046F" w:rsidP="00DB04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A">
        <w:rPr>
          <w:rFonts w:ascii="Times New Roman" w:hAnsi="Times New Roman" w:cs="Times New Roman"/>
          <w:b/>
          <w:sz w:val="28"/>
          <w:szCs w:val="28"/>
        </w:rPr>
        <w:t>программы наставничества</w:t>
      </w:r>
    </w:p>
    <w:p w:rsidR="00DB046F" w:rsidRPr="00C157CA" w:rsidRDefault="00DB046F" w:rsidP="00DB046F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DB046F" w:rsidRPr="00C157CA" w:rsidRDefault="00DB046F" w:rsidP="00DB046F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157CA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 «преподаватель – преподаватель»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DB046F" w:rsidRPr="00C157CA" w:rsidTr="00DB046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Факторы SWOT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Позитивные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Негативные</w:t>
            </w:r>
          </w:p>
        </w:tc>
      </w:tr>
      <w:tr w:rsidR="00DB046F" w:rsidRPr="00C157CA" w:rsidTr="00DB046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DB046F" w:rsidRPr="00C157CA" w:rsidTr="00DB046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Внешние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Угрозы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DB046F" w:rsidRPr="00C157CA" w:rsidRDefault="00DB046F" w:rsidP="0016642D">
      <w:pPr>
        <w:ind w:firstLine="0"/>
        <w:jc w:val="center"/>
        <w:outlineLvl w:val="4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t>Личностная оценка наставляемых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B046F" w:rsidRPr="00C157CA" w:rsidTr="00DB046F"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Всего участников </w:t>
            </w:r>
            <w:r w:rsidR="0016642D" w:rsidRPr="00C157CA">
              <w:rPr>
                <w:rFonts w:ascii="Times New Roman" w:hAnsi="Times New Roman" w:cs="Times New Roman"/>
              </w:rPr>
              <w:t>–  ___ чел.</w:t>
            </w:r>
          </w:p>
        </w:tc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4535" w:type="dxa"/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4535" w:type="dxa"/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Довольны совместной работой</w:t>
            </w:r>
            <w:r w:rsidR="0016642D" w:rsidRPr="00C157CA">
              <w:rPr>
                <w:rFonts w:ascii="Times New Roman" w:hAnsi="Times New Roman" w:cs="Times New Roman"/>
              </w:rPr>
              <w:t xml:space="preserve"> - ___  чел.</w:t>
            </w:r>
          </w:p>
        </w:tc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Довольны результатом</w:t>
            </w:r>
            <w:r w:rsidR="0016642D" w:rsidRPr="00C157CA">
              <w:rPr>
                <w:rFonts w:ascii="Times New Roman" w:hAnsi="Times New Roman" w:cs="Times New Roman"/>
              </w:rPr>
              <w:t xml:space="preserve"> -  ___  чел.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Количество участников, отметивших ее для себя</w:t>
            </w: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A3777F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 xml:space="preserve">Заметил рост успеваемости и улучшение поведения в </w:t>
            </w:r>
            <w:r w:rsidR="00A3777F" w:rsidRPr="00C157CA">
              <w:rPr>
                <w:rFonts w:ascii="Times New Roman" w:hAnsi="Times New Roman" w:cs="Times New Roman"/>
              </w:rPr>
              <w:t>учебных группах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Появилось желание более активно участвовать в культурной ж</w:t>
            </w:r>
            <w:r w:rsidR="0035107F" w:rsidRPr="00C157CA">
              <w:rPr>
                <w:rFonts w:ascii="Times New Roman" w:hAnsi="Times New Roman" w:cs="Times New Roman"/>
              </w:rPr>
              <w:t>изни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16642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046F" w:rsidRPr="00C157CA" w:rsidRDefault="00DB046F" w:rsidP="0016642D">
      <w:pPr>
        <w:ind w:firstLine="0"/>
        <w:jc w:val="center"/>
        <w:outlineLvl w:val="4"/>
        <w:rPr>
          <w:rFonts w:ascii="Times New Roman" w:hAnsi="Times New Roman" w:cs="Times New Roman"/>
          <w:b/>
        </w:rPr>
      </w:pPr>
      <w:r w:rsidRPr="00C157CA">
        <w:rPr>
          <w:rFonts w:ascii="Times New Roman" w:hAnsi="Times New Roman" w:cs="Times New Roman"/>
          <w:b/>
        </w:rPr>
        <w:lastRenderedPageBreak/>
        <w:t>Личностная оценка наставников</w:t>
      </w:r>
    </w:p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B046F" w:rsidRPr="00C157CA" w:rsidTr="00DB046F"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Всего участников -</w:t>
            </w:r>
          </w:p>
        </w:tc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4535" w:type="dxa"/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4535" w:type="dxa"/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Довольны совместной работой</w:t>
            </w:r>
          </w:p>
        </w:tc>
        <w:tc>
          <w:tcPr>
            <w:tcW w:w="4535" w:type="dxa"/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Довольны результатом</w:t>
            </w: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Количество участников, отметивших ее для себя</w:t>
            </w: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Достаточность и понятность обучения наставников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046F" w:rsidRPr="00C157CA" w:rsidTr="00DB046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rPr>
                <w:rFonts w:ascii="Times New Roman" w:hAnsi="Times New Roman" w:cs="Times New Roman"/>
              </w:rPr>
            </w:pPr>
            <w:r w:rsidRPr="00C157CA">
              <w:rPr>
                <w:rFonts w:ascii="Times New Roman" w:hAnsi="Times New Roman" w:cs="Times New Roman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F" w:rsidRPr="00C157CA" w:rsidRDefault="00DB046F" w:rsidP="00DB04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046F" w:rsidRPr="00C157CA" w:rsidRDefault="00DB046F" w:rsidP="00DB046F">
      <w:pPr>
        <w:ind w:firstLine="0"/>
        <w:rPr>
          <w:rFonts w:ascii="Times New Roman" w:hAnsi="Times New Roman" w:cs="Times New Roman"/>
        </w:rPr>
      </w:pPr>
    </w:p>
    <w:p w:rsidR="00932EE8" w:rsidRPr="00C157CA" w:rsidRDefault="00DB046F" w:rsidP="00110B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br w:type="page"/>
      </w:r>
      <w:r w:rsidR="00932EE8" w:rsidRPr="00C157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932EE8" w:rsidRPr="00C157CA" w:rsidRDefault="00932EE8" w:rsidP="00932EE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EE8" w:rsidRPr="00C157CA" w:rsidRDefault="00932EE8" w:rsidP="00932EE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Наставничество представляется универсальной моделью построения отношений внутри любой образовательной организации как технологии интенсивного развития 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932EE8" w:rsidRPr="00C157CA" w:rsidRDefault="00932EE8" w:rsidP="00932EE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 наставничества в </w:t>
      </w:r>
      <w:r w:rsidRPr="00C157CA">
        <w:rPr>
          <w:rFonts w:ascii="Times New Roman" w:hAnsi="Times New Roman" w:cs="Times New Roman"/>
          <w:bCs/>
          <w:iCs/>
          <w:sz w:val="28"/>
          <w:szCs w:val="28"/>
        </w:rPr>
        <w:t>ГАПОУ АО «Архангельский политехнический техникум»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 системность и преемственность наставнических отношений и программ.</w:t>
      </w:r>
    </w:p>
    <w:p w:rsidR="00932EE8" w:rsidRPr="00C157CA" w:rsidRDefault="00932EE8" w:rsidP="00932EE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>Программа о</w:t>
      </w:r>
      <w:r w:rsidR="006423B0" w:rsidRPr="00C157CA">
        <w:rPr>
          <w:rFonts w:ascii="Times New Roman" w:hAnsi="Times New Roman" w:cs="Times New Roman"/>
          <w:color w:val="000000"/>
          <w:sz w:val="28"/>
          <w:szCs w:val="28"/>
        </w:rPr>
        <w:t>тражает новый этап в развитии учреждения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. В ней представлены цель, задачи, стратегия и тактика развития наставничества в учреждении, определены мероприятия, проводимые в рамках реализации форм наставничества: </w:t>
      </w:r>
      <w:r w:rsidR="008C2660" w:rsidRPr="00C157CA">
        <w:rPr>
          <w:rFonts w:ascii="Times New Roman" w:hAnsi="Times New Roman" w:cs="Times New Roman"/>
          <w:color w:val="000000"/>
          <w:sz w:val="28"/>
          <w:szCs w:val="28"/>
        </w:rPr>
        <w:t>«преподаватель – преподаватель»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. С Программой наставничества ознакомлены</w:t>
      </w:r>
      <w:r w:rsidR="008C2660"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 преп</w:t>
      </w:r>
      <w:r w:rsidR="008C2660" w:rsidRPr="00C157CA">
        <w:rPr>
          <w:rFonts w:ascii="Times New Roman" w:hAnsi="Times New Roman" w:cs="Times New Roman"/>
          <w:color w:val="000000"/>
          <w:sz w:val="28"/>
          <w:szCs w:val="28"/>
        </w:rPr>
        <w:t>одаватели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EE8" w:rsidRPr="00C157CA" w:rsidRDefault="00932EE8" w:rsidP="00932EE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программой осуществляют: куратор проекта – методист; руководители форм наставничества – </w:t>
      </w:r>
      <w:r w:rsidR="008C2660" w:rsidRPr="00C157CA">
        <w:rPr>
          <w:rFonts w:ascii="Times New Roman" w:hAnsi="Times New Roman" w:cs="Times New Roman"/>
          <w:color w:val="000000"/>
          <w:sz w:val="28"/>
          <w:szCs w:val="28"/>
        </w:rPr>
        <w:t>начальник отдела по учебно-методической работ и инклюзивному образованию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, под руководством </w:t>
      </w:r>
      <w:r w:rsidR="008C2660" w:rsidRPr="00C157CA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учебно-производственной работе</w:t>
      </w:r>
      <w:r w:rsidRPr="00C157CA">
        <w:rPr>
          <w:rFonts w:ascii="Times New Roman" w:hAnsi="Times New Roman" w:cs="Times New Roman"/>
          <w:color w:val="000000"/>
          <w:sz w:val="28"/>
          <w:szCs w:val="28"/>
        </w:rPr>
        <w:t>. Основная функция управленческого состава – определение наставников и наставляемых, обучение наставников, согласование действий наставников и наставляемых по выполнению мероприятий и контроль достижения показателей ее реализации.</w:t>
      </w:r>
    </w:p>
    <w:p w:rsidR="00932EE8" w:rsidRPr="00932EE8" w:rsidRDefault="00932EE8" w:rsidP="00932EE8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57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наставничества является документом, открытым для внесения изменений и дополнений. Ход работы по реализации Программы наставничества анализируется на инструктивно-методических совещаниях. Корректировка Программы и анализ целевых показателей осуществляется в соответствии с положением о реализации целевой модели наставничества в </w:t>
      </w:r>
      <w:r w:rsidRPr="00C157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ГАПОУ АО «Архангельский политехнический техникум».</w:t>
      </w:r>
    </w:p>
    <w:p w:rsidR="00FA159E" w:rsidRPr="00234FAC" w:rsidRDefault="00FA159E" w:rsidP="00932EE8">
      <w:pPr>
        <w:ind w:firstLine="0"/>
        <w:jc w:val="center"/>
      </w:pPr>
    </w:p>
    <w:sectPr w:rsidR="00FA159E" w:rsidRPr="00234FAC" w:rsidSect="008C3F95">
      <w:headerReference w:type="default" r:id="rId8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7E" w:rsidRDefault="00346B7E" w:rsidP="008C3F95">
      <w:r>
        <w:separator/>
      </w:r>
    </w:p>
  </w:endnote>
  <w:endnote w:type="continuationSeparator" w:id="0">
    <w:p w:rsidR="00346B7E" w:rsidRDefault="00346B7E" w:rsidP="008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7E" w:rsidRDefault="00346B7E" w:rsidP="008C3F95">
      <w:r>
        <w:separator/>
      </w:r>
    </w:p>
  </w:footnote>
  <w:footnote w:type="continuationSeparator" w:id="0">
    <w:p w:rsidR="00346B7E" w:rsidRDefault="00346B7E" w:rsidP="008C3F95">
      <w:r>
        <w:continuationSeparator/>
      </w:r>
    </w:p>
  </w:footnote>
  <w:footnote w:id="1">
    <w:p w:rsidR="00443E46" w:rsidRPr="005479DA" w:rsidRDefault="00443E46" w:rsidP="0032542C">
      <w:pPr>
        <w:pStyle w:val="af8"/>
        <w:contextualSpacing/>
        <w:rPr>
          <w:sz w:val="22"/>
          <w:szCs w:val="22"/>
        </w:rPr>
      </w:pPr>
      <w:r w:rsidRPr="005479DA">
        <w:rPr>
          <w:rStyle w:val="afa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2">
    <w:p w:rsidR="00443E46" w:rsidRPr="005479DA" w:rsidRDefault="00443E46" w:rsidP="00FA159E">
      <w:pPr>
        <w:pStyle w:val="af8"/>
        <w:jc w:val="both"/>
        <w:rPr>
          <w:sz w:val="22"/>
          <w:szCs w:val="22"/>
        </w:rPr>
      </w:pPr>
      <w:r w:rsidRPr="005479DA">
        <w:rPr>
          <w:rStyle w:val="afa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3">
    <w:p w:rsidR="00443E46" w:rsidRPr="005479DA" w:rsidRDefault="00443E46" w:rsidP="00FA159E">
      <w:pPr>
        <w:pStyle w:val="af8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46" w:rsidRDefault="00443E4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E5958">
      <w:rPr>
        <w:noProof/>
      </w:rPr>
      <w:t>22</w:t>
    </w:r>
    <w:r>
      <w:rPr>
        <w:noProof/>
      </w:rPr>
      <w:fldChar w:fldCharType="end"/>
    </w:r>
  </w:p>
  <w:p w:rsidR="00443E46" w:rsidRDefault="00443E4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7CE"/>
    <w:multiLevelType w:val="multilevel"/>
    <w:tmpl w:val="BCB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9B3"/>
    <w:multiLevelType w:val="hybridMultilevel"/>
    <w:tmpl w:val="D82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67E5E"/>
    <w:multiLevelType w:val="multilevel"/>
    <w:tmpl w:val="7CB25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B423356"/>
    <w:multiLevelType w:val="hybridMultilevel"/>
    <w:tmpl w:val="3BBC049E"/>
    <w:lvl w:ilvl="0" w:tplc="E32A5A38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7A61DC"/>
    <w:multiLevelType w:val="multilevel"/>
    <w:tmpl w:val="DF7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D011B"/>
    <w:multiLevelType w:val="hybridMultilevel"/>
    <w:tmpl w:val="6ACEEF16"/>
    <w:lvl w:ilvl="0" w:tplc="1BBC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84336B"/>
    <w:multiLevelType w:val="multilevel"/>
    <w:tmpl w:val="908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96701"/>
    <w:multiLevelType w:val="hybridMultilevel"/>
    <w:tmpl w:val="100886A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C1B7C"/>
    <w:multiLevelType w:val="hybridMultilevel"/>
    <w:tmpl w:val="2C82F582"/>
    <w:lvl w:ilvl="0" w:tplc="E32A5A38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2EA5"/>
    <w:multiLevelType w:val="hybridMultilevel"/>
    <w:tmpl w:val="38AA2F64"/>
    <w:lvl w:ilvl="0" w:tplc="E32A5A38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C1AD1"/>
    <w:multiLevelType w:val="multilevel"/>
    <w:tmpl w:val="EA2AE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 w15:restartNumberingAfterBreak="0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A30115"/>
    <w:multiLevelType w:val="multilevel"/>
    <w:tmpl w:val="652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1D28BC"/>
    <w:multiLevelType w:val="hybridMultilevel"/>
    <w:tmpl w:val="F76C8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2794"/>
    <w:multiLevelType w:val="multilevel"/>
    <w:tmpl w:val="DA6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FC64B52"/>
    <w:multiLevelType w:val="hybridMultilevel"/>
    <w:tmpl w:val="A3E41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C13F1E"/>
    <w:multiLevelType w:val="hybridMultilevel"/>
    <w:tmpl w:val="5638115A"/>
    <w:lvl w:ilvl="0" w:tplc="E32A5A38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A915799"/>
    <w:multiLevelType w:val="multilevel"/>
    <w:tmpl w:val="9104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D7D5F"/>
    <w:multiLevelType w:val="multilevel"/>
    <w:tmpl w:val="47FAB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5"/>
  </w:num>
  <w:num w:numId="5">
    <w:abstractNumId w:val="18"/>
  </w:num>
  <w:num w:numId="6">
    <w:abstractNumId w:val="22"/>
  </w:num>
  <w:num w:numId="7">
    <w:abstractNumId w:val="3"/>
  </w:num>
  <w:num w:numId="8">
    <w:abstractNumId w:val="1"/>
  </w:num>
  <w:num w:numId="9">
    <w:abstractNumId w:val="21"/>
  </w:num>
  <w:num w:numId="10">
    <w:abstractNumId w:val="28"/>
  </w:num>
  <w:num w:numId="11">
    <w:abstractNumId w:val="5"/>
  </w:num>
  <w:num w:numId="12">
    <w:abstractNumId w:val="7"/>
  </w:num>
  <w:num w:numId="13">
    <w:abstractNumId w:val="11"/>
  </w:num>
  <w:num w:numId="14">
    <w:abstractNumId w:val="26"/>
  </w:num>
  <w:num w:numId="15">
    <w:abstractNumId w:val="9"/>
  </w:num>
  <w:num w:numId="16">
    <w:abstractNumId w:val="14"/>
  </w:num>
  <w:num w:numId="17">
    <w:abstractNumId w:val="20"/>
  </w:num>
  <w:num w:numId="18">
    <w:abstractNumId w:val="0"/>
  </w:num>
  <w:num w:numId="19">
    <w:abstractNumId w:val="13"/>
  </w:num>
  <w:num w:numId="20">
    <w:abstractNumId w:val="8"/>
  </w:num>
  <w:num w:numId="21">
    <w:abstractNumId w:val="27"/>
  </w:num>
  <w:num w:numId="22">
    <w:abstractNumId w:val="16"/>
  </w:num>
  <w:num w:numId="23">
    <w:abstractNumId w:val="10"/>
  </w:num>
  <w:num w:numId="24">
    <w:abstractNumId w:val="12"/>
  </w:num>
  <w:num w:numId="25">
    <w:abstractNumId w:val="4"/>
  </w:num>
  <w:num w:numId="26">
    <w:abstractNumId w:val="29"/>
  </w:num>
  <w:num w:numId="27">
    <w:abstractNumId w:val="24"/>
  </w:num>
  <w:num w:numId="28">
    <w:abstractNumId w:val="2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85"/>
    <w:rsid w:val="00007C9B"/>
    <w:rsid w:val="00014C3D"/>
    <w:rsid w:val="00017723"/>
    <w:rsid w:val="00025BA7"/>
    <w:rsid w:val="000267EE"/>
    <w:rsid w:val="00033190"/>
    <w:rsid w:val="00042091"/>
    <w:rsid w:val="0005223D"/>
    <w:rsid w:val="00057D36"/>
    <w:rsid w:val="000605F9"/>
    <w:rsid w:val="00063DFA"/>
    <w:rsid w:val="00066422"/>
    <w:rsid w:val="000715A6"/>
    <w:rsid w:val="000733EA"/>
    <w:rsid w:val="000941C3"/>
    <w:rsid w:val="000B634A"/>
    <w:rsid w:val="000B6ADB"/>
    <w:rsid w:val="000B76AB"/>
    <w:rsid w:val="000C4787"/>
    <w:rsid w:val="000D02EC"/>
    <w:rsid w:val="000D3534"/>
    <w:rsid w:val="000D5C27"/>
    <w:rsid w:val="000E5918"/>
    <w:rsid w:val="001032A5"/>
    <w:rsid w:val="00103D6C"/>
    <w:rsid w:val="0010501D"/>
    <w:rsid w:val="00110BE0"/>
    <w:rsid w:val="0011234E"/>
    <w:rsid w:val="0011524E"/>
    <w:rsid w:val="00126322"/>
    <w:rsid w:val="001274D3"/>
    <w:rsid w:val="0014247B"/>
    <w:rsid w:val="00150408"/>
    <w:rsid w:val="00151AA1"/>
    <w:rsid w:val="001577C0"/>
    <w:rsid w:val="00161E3B"/>
    <w:rsid w:val="001662DD"/>
    <w:rsid w:val="0016642D"/>
    <w:rsid w:val="001814E6"/>
    <w:rsid w:val="00184003"/>
    <w:rsid w:val="00185104"/>
    <w:rsid w:val="00190A02"/>
    <w:rsid w:val="0019193E"/>
    <w:rsid w:val="0019223B"/>
    <w:rsid w:val="001A1EF2"/>
    <w:rsid w:val="001A6E51"/>
    <w:rsid w:val="001B5715"/>
    <w:rsid w:val="001B5CE7"/>
    <w:rsid w:val="001B6ACC"/>
    <w:rsid w:val="001C2C84"/>
    <w:rsid w:val="001E3DAF"/>
    <w:rsid w:val="001E5548"/>
    <w:rsid w:val="001F39A6"/>
    <w:rsid w:val="001F3A23"/>
    <w:rsid w:val="001F412A"/>
    <w:rsid w:val="001F6830"/>
    <w:rsid w:val="001F703B"/>
    <w:rsid w:val="002044A7"/>
    <w:rsid w:val="00204C6E"/>
    <w:rsid w:val="00204DC3"/>
    <w:rsid w:val="00213D26"/>
    <w:rsid w:val="00215693"/>
    <w:rsid w:val="00215D1E"/>
    <w:rsid w:val="00226929"/>
    <w:rsid w:val="00234FAC"/>
    <w:rsid w:val="00240635"/>
    <w:rsid w:val="00260530"/>
    <w:rsid w:val="00272FA5"/>
    <w:rsid w:val="00276971"/>
    <w:rsid w:val="00277116"/>
    <w:rsid w:val="00281125"/>
    <w:rsid w:val="00284D0C"/>
    <w:rsid w:val="00290A3F"/>
    <w:rsid w:val="00295D49"/>
    <w:rsid w:val="002A1F8B"/>
    <w:rsid w:val="002A265A"/>
    <w:rsid w:val="002A37C4"/>
    <w:rsid w:val="002B3D8F"/>
    <w:rsid w:val="002B40AC"/>
    <w:rsid w:val="002B7C9E"/>
    <w:rsid w:val="002C3003"/>
    <w:rsid w:val="002D12B9"/>
    <w:rsid w:val="002D287A"/>
    <w:rsid w:val="002D2B32"/>
    <w:rsid w:val="002D30A0"/>
    <w:rsid w:val="002D5AF0"/>
    <w:rsid w:val="002E60AD"/>
    <w:rsid w:val="002E6D3C"/>
    <w:rsid w:val="002E6E9E"/>
    <w:rsid w:val="002F27C8"/>
    <w:rsid w:val="0030181C"/>
    <w:rsid w:val="00302C6D"/>
    <w:rsid w:val="0030641D"/>
    <w:rsid w:val="00310E77"/>
    <w:rsid w:val="00321101"/>
    <w:rsid w:val="0032207B"/>
    <w:rsid w:val="00323FB7"/>
    <w:rsid w:val="0032542C"/>
    <w:rsid w:val="003324D8"/>
    <w:rsid w:val="0033371C"/>
    <w:rsid w:val="00335F58"/>
    <w:rsid w:val="00340FB0"/>
    <w:rsid w:val="003447A6"/>
    <w:rsid w:val="00346B7E"/>
    <w:rsid w:val="0035107F"/>
    <w:rsid w:val="00362489"/>
    <w:rsid w:val="0036654E"/>
    <w:rsid w:val="00367EC4"/>
    <w:rsid w:val="00371144"/>
    <w:rsid w:val="00373E7E"/>
    <w:rsid w:val="00377180"/>
    <w:rsid w:val="00377B51"/>
    <w:rsid w:val="0038190F"/>
    <w:rsid w:val="003857D1"/>
    <w:rsid w:val="003874EE"/>
    <w:rsid w:val="003923B0"/>
    <w:rsid w:val="00393CBB"/>
    <w:rsid w:val="00397317"/>
    <w:rsid w:val="003B6531"/>
    <w:rsid w:val="003C0973"/>
    <w:rsid w:val="003C0E5D"/>
    <w:rsid w:val="003D0868"/>
    <w:rsid w:val="003D0F5C"/>
    <w:rsid w:val="003D18C9"/>
    <w:rsid w:val="003D476E"/>
    <w:rsid w:val="003F3B2F"/>
    <w:rsid w:val="003F3F6E"/>
    <w:rsid w:val="003F431D"/>
    <w:rsid w:val="00441132"/>
    <w:rsid w:val="00443E46"/>
    <w:rsid w:val="00457BB8"/>
    <w:rsid w:val="004607F3"/>
    <w:rsid w:val="004619E6"/>
    <w:rsid w:val="00464A50"/>
    <w:rsid w:val="00464FC7"/>
    <w:rsid w:val="00467345"/>
    <w:rsid w:val="00467428"/>
    <w:rsid w:val="00471F6E"/>
    <w:rsid w:val="00475474"/>
    <w:rsid w:val="00477C83"/>
    <w:rsid w:val="004810D2"/>
    <w:rsid w:val="0048434C"/>
    <w:rsid w:val="00487351"/>
    <w:rsid w:val="00494034"/>
    <w:rsid w:val="004A0808"/>
    <w:rsid w:val="004A0ECC"/>
    <w:rsid w:val="004A70CE"/>
    <w:rsid w:val="004B7ADB"/>
    <w:rsid w:val="004C5C57"/>
    <w:rsid w:val="004E58DE"/>
    <w:rsid w:val="00507393"/>
    <w:rsid w:val="0051053B"/>
    <w:rsid w:val="005213B6"/>
    <w:rsid w:val="00533A7D"/>
    <w:rsid w:val="0054366D"/>
    <w:rsid w:val="00543BE4"/>
    <w:rsid w:val="00551FF8"/>
    <w:rsid w:val="005659E3"/>
    <w:rsid w:val="0057097C"/>
    <w:rsid w:val="00573DE0"/>
    <w:rsid w:val="005768A1"/>
    <w:rsid w:val="00580261"/>
    <w:rsid w:val="00586E52"/>
    <w:rsid w:val="00592130"/>
    <w:rsid w:val="005B2271"/>
    <w:rsid w:val="005B4594"/>
    <w:rsid w:val="005B572B"/>
    <w:rsid w:val="005C05AC"/>
    <w:rsid w:val="005C3135"/>
    <w:rsid w:val="005C4D85"/>
    <w:rsid w:val="005C7895"/>
    <w:rsid w:val="005D3F1B"/>
    <w:rsid w:val="005E4FBD"/>
    <w:rsid w:val="005F3AA0"/>
    <w:rsid w:val="005F577D"/>
    <w:rsid w:val="005F6B26"/>
    <w:rsid w:val="006320D4"/>
    <w:rsid w:val="00633DCB"/>
    <w:rsid w:val="006401D1"/>
    <w:rsid w:val="006423B0"/>
    <w:rsid w:val="006502E1"/>
    <w:rsid w:val="0065227E"/>
    <w:rsid w:val="006667B0"/>
    <w:rsid w:val="0068183C"/>
    <w:rsid w:val="00684B0D"/>
    <w:rsid w:val="006911C9"/>
    <w:rsid w:val="00694AE3"/>
    <w:rsid w:val="006A589F"/>
    <w:rsid w:val="006C2225"/>
    <w:rsid w:val="006C4EA4"/>
    <w:rsid w:val="006C56CA"/>
    <w:rsid w:val="006D0E72"/>
    <w:rsid w:val="006E1022"/>
    <w:rsid w:val="006E43D4"/>
    <w:rsid w:val="006E5958"/>
    <w:rsid w:val="006E7B85"/>
    <w:rsid w:val="006F197A"/>
    <w:rsid w:val="006F24B4"/>
    <w:rsid w:val="006F71B0"/>
    <w:rsid w:val="00701A15"/>
    <w:rsid w:val="007044DA"/>
    <w:rsid w:val="00713677"/>
    <w:rsid w:val="00731926"/>
    <w:rsid w:val="00732B9F"/>
    <w:rsid w:val="00732E60"/>
    <w:rsid w:val="00734E81"/>
    <w:rsid w:val="00760EB8"/>
    <w:rsid w:val="007643C2"/>
    <w:rsid w:val="00766315"/>
    <w:rsid w:val="00777D64"/>
    <w:rsid w:val="0079315A"/>
    <w:rsid w:val="00795215"/>
    <w:rsid w:val="007977DC"/>
    <w:rsid w:val="007A2971"/>
    <w:rsid w:val="007A7151"/>
    <w:rsid w:val="007B1C0E"/>
    <w:rsid w:val="007C6681"/>
    <w:rsid w:val="007D4FB3"/>
    <w:rsid w:val="007D4FD2"/>
    <w:rsid w:val="007D50A4"/>
    <w:rsid w:val="007D7878"/>
    <w:rsid w:val="007E1907"/>
    <w:rsid w:val="007F179F"/>
    <w:rsid w:val="007F2671"/>
    <w:rsid w:val="007F2C51"/>
    <w:rsid w:val="00816AFE"/>
    <w:rsid w:val="0082102A"/>
    <w:rsid w:val="00822005"/>
    <w:rsid w:val="008272FF"/>
    <w:rsid w:val="008473CC"/>
    <w:rsid w:val="00854C88"/>
    <w:rsid w:val="00857831"/>
    <w:rsid w:val="008608E4"/>
    <w:rsid w:val="00862C98"/>
    <w:rsid w:val="00866CFF"/>
    <w:rsid w:val="00873F97"/>
    <w:rsid w:val="00880DD6"/>
    <w:rsid w:val="00880F7F"/>
    <w:rsid w:val="00885FCD"/>
    <w:rsid w:val="00890A13"/>
    <w:rsid w:val="00895389"/>
    <w:rsid w:val="008A4F0D"/>
    <w:rsid w:val="008B686A"/>
    <w:rsid w:val="008C09DF"/>
    <w:rsid w:val="008C2660"/>
    <w:rsid w:val="008C3F95"/>
    <w:rsid w:val="008C7053"/>
    <w:rsid w:val="008E187A"/>
    <w:rsid w:val="008E33E9"/>
    <w:rsid w:val="008E4CB5"/>
    <w:rsid w:val="008E72E0"/>
    <w:rsid w:val="008E7A98"/>
    <w:rsid w:val="008F2796"/>
    <w:rsid w:val="009020BB"/>
    <w:rsid w:val="009200A5"/>
    <w:rsid w:val="00920EDF"/>
    <w:rsid w:val="00924D4E"/>
    <w:rsid w:val="00932015"/>
    <w:rsid w:val="00932EE8"/>
    <w:rsid w:val="00933621"/>
    <w:rsid w:val="0094150A"/>
    <w:rsid w:val="0094435D"/>
    <w:rsid w:val="009457C2"/>
    <w:rsid w:val="0094683E"/>
    <w:rsid w:val="00947C7F"/>
    <w:rsid w:val="00954806"/>
    <w:rsid w:val="00976A6B"/>
    <w:rsid w:val="00977F4E"/>
    <w:rsid w:val="009944C1"/>
    <w:rsid w:val="0099496D"/>
    <w:rsid w:val="00994E28"/>
    <w:rsid w:val="009A062A"/>
    <w:rsid w:val="009B23C2"/>
    <w:rsid w:val="009B6F65"/>
    <w:rsid w:val="009D23FD"/>
    <w:rsid w:val="009D7CB0"/>
    <w:rsid w:val="009D7D4E"/>
    <w:rsid w:val="009D7E70"/>
    <w:rsid w:val="009E41CB"/>
    <w:rsid w:val="009F05F5"/>
    <w:rsid w:val="009F1219"/>
    <w:rsid w:val="009F19B6"/>
    <w:rsid w:val="009F39FF"/>
    <w:rsid w:val="00A0624F"/>
    <w:rsid w:val="00A1004A"/>
    <w:rsid w:val="00A36EC8"/>
    <w:rsid w:val="00A3777F"/>
    <w:rsid w:val="00A42807"/>
    <w:rsid w:val="00A510D3"/>
    <w:rsid w:val="00A523DE"/>
    <w:rsid w:val="00A608A9"/>
    <w:rsid w:val="00A61901"/>
    <w:rsid w:val="00A716FA"/>
    <w:rsid w:val="00A75D65"/>
    <w:rsid w:val="00A818EE"/>
    <w:rsid w:val="00A8300C"/>
    <w:rsid w:val="00A9563F"/>
    <w:rsid w:val="00AB3377"/>
    <w:rsid w:val="00AC7DDA"/>
    <w:rsid w:val="00AD5F3B"/>
    <w:rsid w:val="00AE0E82"/>
    <w:rsid w:val="00AE3E44"/>
    <w:rsid w:val="00AF1D93"/>
    <w:rsid w:val="00AF3686"/>
    <w:rsid w:val="00AF3BD8"/>
    <w:rsid w:val="00B1091B"/>
    <w:rsid w:val="00B17081"/>
    <w:rsid w:val="00B24A15"/>
    <w:rsid w:val="00B25D65"/>
    <w:rsid w:val="00B4626C"/>
    <w:rsid w:val="00B5054E"/>
    <w:rsid w:val="00B54AE7"/>
    <w:rsid w:val="00B55D46"/>
    <w:rsid w:val="00B65F84"/>
    <w:rsid w:val="00B70076"/>
    <w:rsid w:val="00B81147"/>
    <w:rsid w:val="00B85EAE"/>
    <w:rsid w:val="00B9651F"/>
    <w:rsid w:val="00BA1DDF"/>
    <w:rsid w:val="00BA461F"/>
    <w:rsid w:val="00BB2489"/>
    <w:rsid w:val="00BD3574"/>
    <w:rsid w:val="00BD3C5F"/>
    <w:rsid w:val="00BE098F"/>
    <w:rsid w:val="00BE4E01"/>
    <w:rsid w:val="00BE5C0B"/>
    <w:rsid w:val="00BF06FD"/>
    <w:rsid w:val="00BF120F"/>
    <w:rsid w:val="00BF5D53"/>
    <w:rsid w:val="00C03D0F"/>
    <w:rsid w:val="00C05027"/>
    <w:rsid w:val="00C135C9"/>
    <w:rsid w:val="00C157CA"/>
    <w:rsid w:val="00C20210"/>
    <w:rsid w:val="00C20476"/>
    <w:rsid w:val="00C20BF3"/>
    <w:rsid w:val="00C225A5"/>
    <w:rsid w:val="00C271C7"/>
    <w:rsid w:val="00C32AFA"/>
    <w:rsid w:val="00C333B8"/>
    <w:rsid w:val="00C440B7"/>
    <w:rsid w:val="00C462D3"/>
    <w:rsid w:val="00C6286A"/>
    <w:rsid w:val="00C6314F"/>
    <w:rsid w:val="00C6531C"/>
    <w:rsid w:val="00C658FE"/>
    <w:rsid w:val="00C6630C"/>
    <w:rsid w:val="00C67C65"/>
    <w:rsid w:val="00C735CE"/>
    <w:rsid w:val="00C73E88"/>
    <w:rsid w:val="00C74B22"/>
    <w:rsid w:val="00C75074"/>
    <w:rsid w:val="00C75B6E"/>
    <w:rsid w:val="00C7788A"/>
    <w:rsid w:val="00C90908"/>
    <w:rsid w:val="00C90C9D"/>
    <w:rsid w:val="00C92725"/>
    <w:rsid w:val="00C943CE"/>
    <w:rsid w:val="00CB2B12"/>
    <w:rsid w:val="00CB38B3"/>
    <w:rsid w:val="00CB4BB9"/>
    <w:rsid w:val="00CB77BE"/>
    <w:rsid w:val="00CB7F1A"/>
    <w:rsid w:val="00CD4233"/>
    <w:rsid w:val="00CD509A"/>
    <w:rsid w:val="00CE595F"/>
    <w:rsid w:val="00CE5B6F"/>
    <w:rsid w:val="00CF35D6"/>
    <w:rsid w:val="00D111CE"/>
    <w:rsid w:val="00D24925"/>
    <w:rsid w:val="00D37F24"/>
    <w:rsid w:val="00D41291"/>
    <w:rsid w:val="00D441BC"/>
    <w:rsid w:val="00D55357"/>
    <w:rsid w:val="00D62F4C"/>
    <w:rsid w:val="00D63E30"/>
    <w:rsid w:val="00D646D6"/>
    <w:rsid w:val="00D6485C"/>
    <w:rsid w:val="00D6698D"/>
    <w:rsid w:val="00D7662A"/>
    <w:rsid w:val="00D81258"/>
    <w:rsid w:val="00D837F4"/>
    <w:rsid w:val="00D8519D"/>
    <w:rsid w:val="00D86082"/>
    <w:rsid w:val="00D956B7"/>
    <w:rsid w:val="00DA2DAF"/>
    <w:rsid w:val="00DA357E"/>
    <w:rsid w:val="00DA379E"/>
    <w:rsid w:val="00DB046F"/>
    <w:rsid w:val="00DB1712"/>
    <w:rsid w:val="00DB1D68"/>
    <w:rsid w:val="00DB2078"/>
    <w:rsid w:val="00DB730E"/>
    <w:rsid w:val="00DB78CB"/>
    <w:rsid w:val="00DC24B1"/>
    <w:rsid w:val="00DD46DF"/>
    <w:rsid w:val="00DD5524"/>
    <w:rsid w:val="00DE142D"/>
    <w:rsid w:val="00DE21FA"/>
    <w:rsid w:val="00DE3A01"/>
    <w:rsid w:val="00DE4D03"/>
    <w:rsid w:val="00DF4BF7"/>
    <w:rsid w:val="00DF7602"/>
    <w:rsid w:val="00DF7D74"/>
    <w:rsid w:val="00E203F1"/>
    <w:rsid w:val="00E277C6"/>
    <w:rsid w:val="00E434DA"/>
    <w:rsid w:val="00E465FB"/>
    <w:rsid w:val="00E50F47"/>
    <w:rsid w:val="00E71B2F"/>
    <w:rsid w:val="00E724E9"/>
    <w:rsid w:val="00E74CB6"/>
    <w:rsid w:val="00E86215"/>
    <w:rsid w:val="00E904A0"/>
    <w:rsid w:val="00E907F0"/>
    <w:rsid w:val="00E913C5"/>
    <w:rsid w:val="00E93AE3"/>
    <w:rsid w:val="00EA1AC4"/>
    <w:rsid w:val="00EA4216"/>
    <w:rsid w:val="00EC10E9"/>
    <w:rsid w:val="00ED1E0E"/>
    <w:rsid w:val="00ED4931"/>
    <w:rsid w:val="00F00CFC"/>
    <w:rsid w:val="00F01AB6"/>
    <w:rsid w:val="00F03432"/>
    <w:rsid w:val="00F06DE2"/>
    <w:rsid w:val="00F164CE"/>
    <w:rsid w:val="00F261E0"/>
    <w:rsid w:val="00F27ECD"/>
    <w:rsid w:val="00F31D0B"/>
    <w:rsid w:val="00F33458"/>
    <w:rsid w:val="00F4010E"/>
    <w:rsid w:val="00F437FF"/>
    <w:rsid w:val="00F516DA"/>
    <w:rsid w:val="00F6374F"/>
    <w:rsid w:val="00F70752"/>
    <w:rsid w:val="00F71034"/>
    <w:rsid w:val="00F738A3"/>
    <w:rsid w:val="00F772E8"/>
    <w:rsid w:val="00F877EA"/>
    <w:rsid w:val="00F90645"/>
    <w:rsid w:val="00F9506C"/>
    <w:rsid w:val="00FA1263"/>
    <w:rsid w:val="00FA159E"/>
    <w:rsid w:val="00FA6C4E"/>
    <w:rsid w:val="00FB49FD"/>
    <w:rsid w:val="00FB4B2E"/>
    <w:rsid w:val="00FC5B5D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9D1DF"/>
  <w15:docId w15:val="{BA86C70A-BE1B-49A7-BD53-96630EC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F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E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E0E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ED1E0E"/>
    <w:rPr>
      <w:b/>
      <w:color w:val="26282F"/>
    </w:rPr>
  </w:style>
  <w:style w:type="character" w:customStyle="1" w:styleId="a4">
    <w:name w:val="Гипертекстовая ссылка"/>
    <w:uiPriority w:val="99"/>
    <w:rsid w:val="00ED1E0E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ED1E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1E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D1E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D1E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D1E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ED1E0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D1E0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D1E0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D1E0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D1E0E"/>
    <w:rPr>
      <w:rFonts w:ascii="Times New Roman CYR" w:hAnsi="Times New Roman CYR"/>
    </w:rPr>
  </w:style>
  <w:style w:type="paragraph" w:customStyle="1" w:styleId="ConsPlusNormal">
    <w:name w:val="ConsPlusNormal"/>
    <w:rsid w:val="00C050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862C98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862C98"/>
    <w:pPr>
      <w:autoSpaceDN/>
      <w:adjustRightInd/>
      <w:spacing w:line="283" w:lineRule="exact"/>
      <w:ind w:firstLine="595"/>
    </w:pPr>
    <w:rPr>
      <w:rFonts w:ascii="Times New Roman" w:hAnsi="Times New Roman" w:cs="Times New Roman"/>
      <w:lang w:eastAsia="zh-CN"/>
    </w:rPr>
  </w:style>
  <w:style w:type="paragraph" w:styleId="af">
    <w:name w:val="header"/>
    <w:basedOn w:val="a"/>
    <w:link w:val="af0"/>
    <w:uiPriority w:val="99"/>
    <w:rsid w:val="008C3F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3F95"/>
    <w:rPr>
      <w:rFonts w:ascii="Times New Roman CYR" w:hAnsi="Times New Roman CYR" w:cs="Times New Roman"/>
      <w:sz w:val="24"/>
    </w:rPr>
  </w:style>
  <w:style w:type="paragraph" w:styleId="af1">
    <w:name w:val="footer"/>
    <w:basedOn w:val="a"/>
    <w:link w:val="af2"/>
    <w:uiPriority w:val="99"/>
    <w:rsid w:val="008C3F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3F95"/>
    <w:rPr>
      <w:rFonts w:ascii="Times New Roman CYR" w:hAnsi="Times New Roman CYR" w:cs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EA1AC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1AC4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9457C2"/>
    <w:pPr>
      <w:ind w:left="720"/>
      <w:contextualSpacing/>
    </w:pPr>
  </w:style>
  <w:style w:type="paragraph" w:customStyle="1" w:styleId="normacttext">
    <w:name w:val="norm_act_text"/>
    <w:basedOn w:val="a"/>
    <w:rsid w:val="00D648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6">
    <w:name w:val="Normal (Web)"/>
    <w:basedOn w:val="a"/>
    <w:uiPriority w:val="99"/>
    <w:semiHidden/>
    <w:unhideWhenUsed/>
    <w:rsid w:val="004B7A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7">
    <w:name w:val="Table Grid"/>
    <w:basedOn w:val="a1"/>
    <w:uiPriority w:val="39"/>
    <w:rsid w:val="00FA159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FA159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A159E"/>
    <w:rPr>
      <w:rFonts w:ascii="Times New Roman" w:hAnsi="Times New Roman" w:cs="Times New Roman"/>
    </w:rPr>
  </w:style>
  <w:style w:type="character" w:styleId="afa">
    <w:name w:val="footnote reference"/>
    <w:basedOn w:val="a0"/>
    <w:uiPriority w:val="99"/>
    <w:semiHidden/>
    <w:unhideWhenUsed/>
    <w:rsid w:val="00FA159E"/>
    <w:rPr>
      <w:vertAlign w:val="superscript"/>
    </w:rPr>
  </w:style>
  <w:style w:type="paragraph" w:customStyle="1" w:styleId="ConsPlusTitle">
    <w:name w:val="ConsPlusTitle"/>
    <w:uiPriority w:val="99"/>
    <w:rsid w:val="00DB04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FB08-67DD-410A-A11A-9CA536A8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49</Pages>
  <Words>12182</Words>
  <Characters>69439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5</cp:revision>
  <cp:lastPrinted>2020-10-16T13:29:00Z</cp:lastPrinted>
  <dcterms:created xsi:type="dcterms:W3CDTF">2022-04-13T06:06:00Z</dcterms:created>
  <dcterms:modified xsi:type="dcterms:W3CDTF">2022-04-20T12:41:00Z</dcterms:modified>
</cp:coreProperties>
</file>