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D66DAF" w:rsidRDefault="000147C4">
      <w:pPr>
        <w:rPr>
          <w:b/>
          <w:sz w:val="28"/>
          <w:szCs w:val="28"/>
        </w:rPr>
      </w:pPr>
      <w:r w:rsidRPr="00D66DAF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D66DAF" w:rsidRDefault="000147C4">
      <w:pPr>
        <w:tabs>
          <w:tab w:val="left" w:pos="1410"/>
        </w:tabs>
        <w:rPr>
          <w:sz w:val="32"/>
          <w:szCs w:val="32"/>
        </w:rPr>
      </w:pPr>
      <w:r w:rsidRPr="00D66DAF">
        <w:rPr>
          <w:sz w:val="32"/>
          <w:szCs w:val="32"/>
        </w:rPr>
        <w:tab/>
      </w:r>
    </w:p>
    <w:p w:rsidR="00FA17D9" w:rsidRPr="00D66DAF" w:rsidRDefault="000147C4">
      <w:pPr>
        <w:tabs>
          <w:tab w:val="left" w:pos="1410"/>
        </w:tabs>
        <w:suppressAutoHyphens/>
      </w:pPr>
      <w:r w:rsidRPr="00D66DAF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D66DAF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D66DAF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33"/>
        <w:gridCol w:w="1596"/>
        <w:gridCol w:w="1234"/>
        <w:gridCol w:w="1754"/>
        <w:gridCol w:w="1754"/>
        <w:gridCol w:w="1705"/>
        <w:gridCol w:w="790"/>
        <w:gridCol w:w="751"/>
        <w:gridCol w:w="1857"/>
        <w:gridCol w:w="761"/>
        <w:gridCol w:w="1282"/>
        <w:gridCol w:w="1778"/>
      </w:tblGrid>
      <w:tr w:rsidR="00BF0146" w:rsidRPr="00D66DAF" w:rsidTr="00D66DAF">
        <w:tc>
          <w:tcPr>
            <w:tcW w:w="833" w:type="dxa"/>
            <w:shd w:val="clear" w:color="auto" w:fill="auto"/>
          </w:tcPr>
          <w:p w:rsidR="00BF0146" w:rsidRPr="00D66DAF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D66DAF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596" w:type="dxa"/>
            <w:shd w:val="clear" w:color="auto" w:fill="auto"/>
          </w:tcPr>
          <w:p w:rsidR="00BF0146" w:rsidRPr="00D66DAF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 xml:space="preserve">Фамилия </w:t>
            </w:r>
          </w:p>
          <w:p w:rsidR="00BF0146" w:rsidRPr="00D66DAF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4" w:type="dxa"/>
            <w:shd w:val="clear" w:color="auto" w:fill="auto"/>
          </w:tcPr>
          <w:p w:rsidR="00BF0146" w:rsidRPr="00D66DAF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54" w:type="dxa"/>
            <w:shd w:val="clear" w:color="auto" w:fill="auto"/>
          </w:tcPr>
          <w:p w:rsidR="00BF0146" w:rsidRPr="00D66DAF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754" w:type="dxa"/>
            <w:shd w:val="clear" w:color="auto" w:fill="auto"/>
          </w:tcPr>
          <w:p w:rsidR="00BF0146" w:rsidRPr="00D66DAF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05" w:type="dxa"/>
            <w:shd w:val="clear" w:color="auto" w:fill="auto"/>
          </w:tcPr>
          <w:p w:rsidR="00BF0146" w:rsidRPr="00D66DAF" w:rsidRDefault="00BF0146" w:rsidP="00BF0146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90" w:type="dxa"/>
            <w:shd w:val="clear" w:color="auto" w:fill="auto"/>
          </w:tcPr>
          <w:p w:rsidR="00BF0146" w:rsidRPr="00D66DAF" w:rsidRDefault="00BF0146" w:rsidP="00BF0146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51" w:type="dxa"/>
            <w:shd w:val="clear" w:color="auto" w:fill="auto"/>
          </w:tcPr>
          <w:p w:rsidR="00BF0146" w:rsidRPr="00D66DAF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857" w:type="dxa"/>
            <w:shd w:val="clear" w:color="auto" w:fill="auto"/>
          </w:tcPr>
          <w:p w:rsidR="00BF0146" w:rsidRPr="00D66DAF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761" w:type="dxa"/>
            <w:shd w:val="clear" w:color="auto" w:fill="auto"/>
          </w:tcPr>
          <w:p w:rsidR="00BF0146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282" w:type="dxa"/>
            <w:shd w:val="clear" w:color="auto" w:fill="auto"/>
          </w:tcPr>
          <w:p w:rsidR="00BF0146" w:rsidRDefault="00BF0146" w:rsidP="00BF0146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78" w:type="dxa"/>
            <w:shd w:val="clear" w:color="auto" w:fill="auto"/>
          </w:tcPr>
          <w:p w:rsidR="00BF0146" w:rsidRPr="00D66DAF" w:rsidRDefault="00BF0146" w:rsidP="00BF014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D66DAF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B54E60" w:rsidRPr="00D66DAF" w:rsidTr="00D66DAF">
        <w:trPr>
          <w:trHeight w:val="85"/>
        </w:trPr>
        <w:tc>
          <w:tcPr>
            <w:tcW w:w="833" w:type="dxa"/>
            <w:shd w:val="clear" w:color="auto" w:fill="FFFFFF" w:themeFill="background1"/>
          </w:tcPr>
          <w:p w:rsidR="00FA17D9" w:rsidRPr="00D66DAF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A17D9" w:rsidRPr="00D66DAF" w:rsidRDefault="000147C4">
            <w:pPr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Ананьина</w:t>
            </w:r>
          </w:p>
          <w:p w:rsidR="00FA17D9" w:rsidRPr="00D66DAF" w:rsidRDefault="000147C4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Екатерина</w:t>
            </w:r>
          </w:p>
          <w:p w:rsidR="00FA17D9" w:rsidRPr="00D66DAF" w:rsidRDefault="000147C4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Васильевна</w:t>
            </w:r>
          </w:p>
        </w:tc>
        <w:tc>
          <w:tcPr>
            <w:tcW w:w="1234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</w:pPr>
            <w:r w:rsidRPr="00D66DA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54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Начальное профессиональное образование, повар-кондитер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 4 разряда</w:t>
            </w: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среднее профессиональное, мастер производственного обучения</w:t>
            </w: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повар-кондитер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  </w:t>
            </w: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705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shd w:val="clear" w:color="auto" w:fill="FFFFFF" w:themeFill="background1"/>
          </w:tcPr>
          <w:p w:rsidR="00FA17D9" w:rsidRPr="00D66DAF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профессиональная подготовка по профессии «Кондитер 5 разряда», 2015 г.;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курсы 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«Разработка учебных модулей ДПО и модулей повышения квалификации и переподготовки рабочих и служащих»2020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«Практика и методика реализации образовательных программ среднего профессионального образования с учетом компетенции Ворлдскиллс "Поварское дело"», 2021 г.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профессиональная подготовка: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 xml:space="preserve">«Педагогика, психология и </w:t>
            </w:r>
            <w:r w:rsidRPr="00D66DAF">
              <w:rPr>
                <w:sz w:val="20"/>
                <w:szCs w:val="20"/>
                <w:highlight w:val="white"/>
              </w:rPr>
              <w:lastRenderedPageBreak/>
              <w:t>методика профессионального образования», 2022 г.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«Практическая подготовка обучающихся в соответствии с современными стандартами и передовыми технологиями. Сфера услуг. Гастрономия". 2022</w:t>
            </w:r>
          </w:p>
        </w:tc>
        <w:tc>
          <w:tcPr>
            <w:tcW w:w="761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282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21 год</w:t>
            </w:r>
          </w:p>
        </w:tc>
        <w:tc>
          <w:tcPr>
            <w:tcW w:w="1778" w:type="dxa"/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 xml:space="preserve">Учебная практика Производственная практика </w:t>
            </w: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54E60" w:rsidRPr="00D66DAF" w:rsidTr="00D66DAF">
        <w:trPr>
          <w:trHeight w:val="85"/>
        </w:trPr>
        <w:tc>
          <w:tcPr>
            <w:tcW w:w="833" w:type="dxa"/>
            <w:shd w:val="clear" w:color="auto" w:fill="FFFFFF" w:themeFill="background1"/>
          </w:tcPr>
          <w:p w:rsidR="00FA17D9" w:rsidRPr="00D66DAF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FA17D9" w:rsidRPr="00D66DAF" w:rsidRDefault="000147C4">
            <w:pPr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Андреева</w:t>
            </w:r>
          </w:p>
          <w:p w:rsidR="00FA17D9" w:rsidRPr="00D66DAF" w:rsidRDefault="000147C4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Pr="00D66DAF" w:rsidRDefault="000147C4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 учитель физики и математики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 w:rsidRPr="00D66DAF">
              <w:rPr>
                <w:sz w:val="20"/>
                <w:szCs w:val="20"/>
              </w:rPr>
              <w:t>19,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 w:rsidRPr="00D66DAF">
              <w:rPr>
                <w:sz w:val="20"/>
                <w:szCs w:val="20"/>
              </w:rPr>
              <w:t xml:space="preserve">ции , 2021 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761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32 года</w:t>
            </w:r>
          </w:p>
        </w:tc>
        <w:tc>
          <w:tcPr>
            <w:tcW w:w="1282" w:type="dxa"/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32 года</w:t>
            </w:r>
          </w:p>
        </w:tc>
        <w:tc>
          <w:tcPr>
            <w:tcW w:w="1778" w:type="dxa"/>
            <w:shd w:val="clear" w:color="auto" w:fill="auto"/>
          </w:tcPr>
          <w:p w:rsidR="00FA17D9" w:rsidRPr="00D66DAF" w:rsidRDefault="00B54E60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Физика</w:t>
            </w: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</w:p>
        </w:tc>
      </w:tr>
      <w:tr w:rsidR="00B54E60" w:rsidRPr="00D66DAF" w:rsidTr="00D66DAF">
        <w:trPr>
          <w:trHeight w:val="70"/>
        </w:trPr>
        <w:tc>
          <w:tcPr>
            <w:tcW w:w="833" w:type="dxa"/>
            <w:vMerge w:val="restart"/>
            <w:shd w:val="clear" w:color="auto" w:fill="FFFFFF" w:themeFill="background1"/>
          </w:tcPr>
          <w:p w:rsidR="00FA17D9" w:rsidRPr="00D66DAF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D66DAF" w:rsidRDefault="000147C4">
            <w:pPr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Афанасьев</w:t>
            </w:r>
          </w:p>
          <w:p w:rsidR="00FA17D9" w:rsidRPr="00D66DAF" w:rsidRDefault="000147C4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Василий</w:t>
            </w:r>
          </w:p>
          <w:p w:rsidR="00FA17D9" w:rsidRPr="00D66DAF" w:rsidRDefault="000147C4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234" w:type="dxa"/>
            <w:vMerge w:val="restart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среднее профессиональное, техник-</w:t>
            </w:r>
            <w:r w:rsidRPr="00D66DAF">
              <w:rPr>
                <w:sz w:val="20"/>
                <w:szCs w:val="20"/>
              </w:rPr>
              <w:lastRenderedPageBreak/>
              <w:t>механик</w:t>
            </w: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lastRenderedPageBreak/>
              <w:t xml:space="preserve">эксплуатация и ремонт машин, механизмов и </w:t>
            </w:r>
            <w:r w:rsidRPr="00D66DAF">
              <w:rPr>
                <w:sz w:val="20"/>
                <w:szCs w:val="20"/>
              </w:rPr>
              <w:lastRenderedPageBreak/>
              <w:t>оборудования предприятий лесозаготовительной промышленности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vMerge w:val="restart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51" w:type="dxa"/>
            <w:vMerge w:val="restart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vMerge w:val="restart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курсы повышения квалификации: «Образовательные </w:t>
            </w:r>
            <w:r w:rsidRPr="00D66DAF">
              <w:rPr>
                <w:sz w:val="20"/>
                <w:szCs w:val="20"/>
              </w:rPr>
              <w:lastRenderedPageBreak/>
              <w:t>технологии в условиях реализации ФГОС СПО», 2018 г.;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D66DAF">
              <w:rPr>
                <w:bCs/>
                <w:sz w:val="20"/>
                <w:szCs w:val="20"/>
              </w:rPr>
              <w:t>профессиональная подготовка по профессии: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«Проводник пассажирского вагона»,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2019 г.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</w:tc>
        <w:tc>
          <w:tcPr>
            <w:tcW w:w="76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128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Физическая культура</w:t>
            </w:r>
          </w:p>
        </w:tc>
      </w:tr>
      <w:tr w:rsidR="00B54E60" w:rsidRPr="00D66DAF" w:rsidTr="00D66DAF">
        <w:trPr>
          <w:trHeight w:val="70"/>
        </w:trPr>
        <w:tc>
          <w:tcPr>
            <w:tcW w:w="833" w:type="dxa"/>
            <w:vMerge/>
            <w:shd w:val="clear" w:color="auto" w:fill="FFFFFF" w:themeFill="background1"/>
          </w:tcPr>
          <w:p w:rsidR="00FA17D9" w:rsidRPr="00D66DAF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000000" w:fill="FFFFFF"/>
          </w:tcPr>
          <w:p w:rsidR="00FA17D9" w:rsidRPr="00D66DAF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FA17D9" w:rsidRPr="00D66DAF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54" w:type="dxa"/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754" w:type="dxa"/>
            <w:shd w:val="clear" w:color="auto" w:fill="auto"/>
          </w:tcPr>
          <w:p w:rsidR="00FA17D9" w:rsidRPr="00D66DAF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5" w:type="dxa"/>
            <w:vMerge/>
            <w:shd w:val="clear" w:color="auto" w:fill="auto"/>
          </w:tcPr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FA17D9" w:rsidRPr="00D66DAF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FFFFFF" w:themeFill="background1"/>
          </w:tcPr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 w:themeFill="background1"/>
          </w:tcPr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A17D9" w:rsidRPr="00D66DAF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01AD4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601AD4" w:rsidRPr="00D66DAF" w:rsidRDefault="00601AD4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spacing w:line="264" w:lineRule="exact"/>
              <w:jc w:val="center"/>
            </w:pPr>
            <w:r w:rsidRPr="00D66DAF">
              <w:rPr>
                <w:sz w:val="20"/>
                <w:szCs w:val="20"/>
              </w:rPr>
              <w:t>Балакишиева</w:t>
            </w:r>
          </w:p>
          <w:p w:rsidR="00601AD4" w:rsidRPr="00D66DAF" w:rsidRDefault="00601AD4" w:rsidP="000E5883">
            <w:pPr>
              <w:spacing w:line="264" w:lineRule="exact"/>
              <w:jc w:val="center"/>
            </w:pPr>
            <w:r w:rsidRPr="00D66DAF">
              <w:rPr>
                <w:sz w:val="20"/>
                <w:szCs w:val="20"/>
              </w:rPr>
              <w:t xml:space="preserve">Алла </w:t>
            </w:r>
          </w:p>
          <w:p w:rsidR="00601AD4" w:rsidRPr="00D66DAF" w:rsidRDefault="00601AD4" w:rsidP="000E5883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Викторовна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преподаватель физики и информатики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D66DAF">
              <w:rPr>
                <w:sz w:val="20"/>
                <w:szCs w:val="20"/>
              </w:rPr>
              <w:t>курсы повышения квалификации:</w:t>
            </w:r>
          </w:p>
          <w:p w:rsidR="00601AD4" w:rsidRPr="00D66DAF" w:rsidRDefault="00601AD4" w:rsidP="000E5883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Реализация дистанционных образовательных </w:t>
            </w:r>
            <w:r w:rsidRPr="00D66DAF">
              <w:rPr>
                <w:sz w:val="20"/>
                <w:szCs w:val="20"/>
              </w:rPr>
              <w:lastRenderedPageBreak/>
              <w:t>технологий в профессиональном образовании, 2021 г.</w:t>
            </w:r>
          </w:p>
          <w:p w:rsidR="00601AD4" w:rsidRPr="00D66DAF" w:rsidRDefault="00601AD4" w:rsidP="000E5883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D66DAF">
              <w:rPr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lastRenderedPageBreak/>
              <w:t>25 лет</w:t>
            </w:r>
          </w:p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25 лет</w:t>
            </w:r>
          </w:p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601AD4" w:rsidRPr="00D66DAF" w:rsidRDefault="00601AD4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Астрономия</w:t>
            </w:r>
          </w:p>
        </w:tc>
      </w:tr>
      <w:tr w:rsidR="00601AD4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601AD4" w:rsidRPr="00D66DAF" w:rsidRDefault="00601AD4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профессиональная переподготовка: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2018 г.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Курсы повышения квалификации: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</w:t>
            </w:r>
            <w:r w:rsidRPr="00D66DAF">
              <w:rPr>
                <w:sz w:val="20"/>
                <w:szCs w:val="20"/>
                <w:lang w:val="en-US"/>
              </w:rPr>
              <w:t>Microsoft</w:t>
            </w:r>
            <w:r w:rsidRPr="00D66DAF">
              <w:rPr>
                <w:sz w:val="20"/>
                <w:szCs w:val="20"/>
              </w:rPr>
              <w:t xml:space="preserve"> </w:t>
            </w:r>
            <w:r w:rsidRPr="00D66DAF">
              <w:rPr>
                <w:sz w:val="20"/>
                <w:szCs w:val="20"/>
                <w:lang w:val="en-US"/>
              </w:rPr>
              <w:t>Excel</w:t>
            </w:r>
            <w:r w:rsidRPr="00D66DAF">
              <w:rPr>
                <w:sz w:val="20"/>
                <w:szCs w:val="20"/>
              </w:rPr>
              <w:t xml:space="preserve"> 2007», 2022г.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</w:pPr>
            <w:r w:rsidRPr="00D66DAF"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</w:pPr>
            <w:r w:rsidRPr="00D66DAF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601AD4" w:rsidRPr="00D66DAF" w:rsidRDefault="00601AD4" w:rsidP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D66DAF">
              <w:rPr>
                <w:sz w:val="18"/>
                <w:szCs w:val="18"/>
                <w:highlight w:val="white"/>
              </w:rPr>
              <w:t>Информатика</w:t>
            </w:r>
          </w:p>
        </w:tc>
      </w:tr>
      <w:tr w:rsidR="00601AD4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601AD4" w:rsidRPr="00D66DAF" w:rsidRDefault="00601AD4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Вяткина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Светлана Владимировна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Высшее, учитель технологии и предпринимательства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336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Технология и предпринимательство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tabs>
                <w:tab w:val="left" w:pos="1410"/>
              </w:tabs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  <w:highlight w:val="white"/>
              </w:rPr>
              <w:t xml:space="preserve">Диплом эксперта по компетенции  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  <w:highlight w:val="white"/>
              </w:rPr>
              <w:t>«Кондитерское дело» 2022 г.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  <w:highlight w:val="white"/>
              </w:rPr>
              <w:t xml:space="preserve">«Степень использования дактилологии  и жестового языка в различных жизненных ситуациях» 2022 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  <w:highlight w:val="white"/>
              </w:rPr>
              <w:t>«Электронное обучение и дистанционные образовательные технологии в профессиональном образовании» 2023 г.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12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9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Организация приготовления, подготовки к реализации и презентации холодных блюд, кулинарных изделий, закусок;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Процессы приготовления, подготовки к реализации и презентации холодных блюд, кулинарных изделий, закусок;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Организация приготовления, подготовки к реализации горячих и холодных сладких блюд, десертов, напитков;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 xml:space="preserve">Процессы </w:t>
            </w:r>
            <w:r w:rsidRPr="00D66DAF">
              <w:rPr>
                <w:sz w:val="18"/>
                <w:szCs w:val="18"/>
              </w:rPr>
              <w:lastRenderedPageBreak/>
              <w:t>приготовления, подготовки к реализации горячих и холодных сладких блюд, десертов, напитков</w:t>
            </w:r>
            <w:r w:rsidR="00D66DAF" w:rsidRPr="00D66DAF">
              <w:rPr>
                <w:sz w:val="18"/>
                <w:szCs w:val="18"/>
              </w:rPr>
              <w:t>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Учебная практика;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D66DAF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601AD4" w:rsidRPr="00D66DAF" w:rsidTr="00D66DAF">
        <w:trPr>
          <w:trHeight w:val="261"/>
        </w:trPr>
        <w:tc>
          <w:tcPr>
            <w:tcW w:w="833" w:type="dxa"/>
            <w:shd w:val="clear" w:color="auto" w:fill="FFFFFF" w:themeFill="background1"/>
          </w:tcPr>
          <w:p w:rsidR="00601AD4" w:rsidRPr="00D66DAF" w:rsidRDefault="00601AD4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601AD4" w:rsidRPr="00D66DAF" w:rsidRDefault="00601AD4">
            <w:pPr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Голосевич</w:t>
            </w:r>
          </w:p>
          <w:p w:rsidR="00601AD4" w:rsidRPr="00D66DAF" w:rsidRDefault="00601AD4">
            <w:pPr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Татьяна Николаевна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Высшее, учитель  математики и вычислительной техники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математика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высшая квалификационная категория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601AD4" w:rsidRPr="00D66DAF" w:rsidRDefault="00601AD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курсы повышения квалификации: </w:t>
            </w:r>
          </w:p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«Формирование и оценка математической грамотности обучающихся», 2021 г. 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25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25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601AD4" w:rsidRPr="00D66DAF" w:rsidRDefault="00601AD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Математика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D66DAF" w:rsidRPr="00D66DAF" w:rsidRDefault="00D66DAF" w:rsidP="000E5883">
            <w:pPr>
              <w:ind w:right="-96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Долгобородова</w:t>
            </w:r>
          </w:p>
          <w:p w:rsidR="00D66DAF" w:rsidRPr="00D66DAF" w:rsidRDefault="00D66DAF" w:rsidP="000E5883">
            <w:pPr>
              <w:ind w:right="-96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Анастасия Анатольевна</w:t>
            </w:r>
            <w:r w:rsidRPr="00D66DAF"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 w:rsidRPr="00D66DAF"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ind w:right="-74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Высшее, педагог по физической культуре, 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магистр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Физическая культура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педагогическое образование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Биологические науки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да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D66DAF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D66DAF">
              <w:rPr>
                <w:bCs/>
                <w:sz w:val="20"/>
                <w:szCs w:val="20"/>
              </w:rPr>
              <w:t>«Инновационная деятельность профессиональных объединений педагогов» 2019 г.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D66DAF"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D66DAF"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D66DAF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761" w:type="dxa"/>
            <w:shd w:val="clear" w:color="auto" w:fill="FFFFFF" w:themeFill="background1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12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4 года</w:t>
            </w:r>
          </w:p>
        </w:tc>
        <w:tc>
          <w:tcPr>
            <w:tcW w:w="1778" w:type="dxa"/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Физическая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культура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</w:pPr>
            <w:r w:rsidRPr="00D66DAF">
              <w:rPr>
                <w:sz w:val="20"/>
                <w:szCs w:val="20"/>
              </w:rPr>
              <w:t>Заглубоцкая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Елена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Юрьевна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Высшее, учитель истории и социально-политических </w:t>
            </w:r>
            <w:r w:rsidRPr="00D66DAF">
              <w:rPr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 xml:space="preserve">«Обществознание и «Право»: </w:t>
            </w:r>
            <w:r w:rsidRPr="00D66DAF">
              <w:rPr>
                <w:sz w:val="20"/>
                <w:szCs w:val="20"/>
                <w:highlight w:val="white"/>
              </w:rPr>
              <w:lastRenderedPageBreak/>
              <w:t>содержание и методика формирования основ финансовой грамотности»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2020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761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21 год</w:t>
            </w:r>
          </w:p>
        </w:tc>
        <w:tc>
          <w:tcPr>
            <w:tcW w:w="1778" w:type="dxa"/>
            <w:shd w:val="clear" w:color="auto" w:fill="auto"/>
          </w:tcPr>
          <w:p w:rsidR="00D66DAF" w:rsidRPr="00D66DAF" w:rsidRDefault="00D66DAF">
            <w:pPr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История родного края</w:t>
            </w:r>
          </w:p>
          <w:p w:rsidR="00D66DAF" w:rsidRPr="00D66DAF" w:rsidRDefault="00D66DAF" w:rsidP="00D66DAF">
            <w:pPr>
              <w:jc w:val="center"/>
              <w:rPr>
                <w:sz w:val="18"/>
                <w:szCs w:val="18"/>
              </w:rPr>
            </w:pP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4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«Облицовщик, плиточник 3 разряда», 2012 г.,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2020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 xml:space="preserve">«Методика </w:t>
            </w:r>
            <w:r w:rsidRPr="00D66DAF">
              <w:rPr>
                <w:sz w:val="20"/>
                <w:szCs w:val="20"/>
                <w:highlight w:val="white"/>
              </w:rPr>
              <w:lastRenderedPageBreak/>
              <w:t>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 w:rsidRPr="00D66DA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28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11 лет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 w:rsidP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Рисование, лепка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FFFFFF" w:themeFill="background1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FFFFFF" w:themeFill="background1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 (бакалавриат), бакалавр</w:t>
            </w: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FFFFFF" w:themeFill="background1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FFFFFF" w:themeFill="background1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Коробкова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Анна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Николаевна</w:t>
            </w:r>
          </w:p>
          <w:p w:rsidR="00D66DAF" w:rsidRPr="00D66DAF" w:rsidRDefault="00D66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«Использование библиотеки цифрового образовательного контента в учебной деятельности»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«Экспертиза в деятельности учителя (иностранный язык)»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«Подготовка аудио и видео компонентов учебного </w:t>
            </w:r>
            <w:r w:rsidRPr="00D66DAF">
              <w:rPr>
                <w:sz w:val="20"/>
                <w:szCs w:val="20"/>
              </w:rPr>
              <w:lastRenderedPageBreak/>
              <w:t>материала»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«"Разговоры о важном": система работы классного руководителя (куратора)»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«Проектирование и реализация  воспитательного процесса в работе классного руководителя» 2023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«Федеральная рабочая программа воспитания в общеобразовательных организациях: управленческий аспект» 2023 г.</w:t>
            </w:r>
          </w:p>
        </w:tc>
        <w:tc>
          <w:tcPr>
            <w:tcW w:w="761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282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8 лет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Иностранный язык;</w:t>
            </w:r>
          </w:p>
          <w:p w:rsidR="00D66DAF" w:rsidRPr="00D66DAF" w:rsidRDefault="00D66DAF" w:rsidP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FFFFFF" w:themeFill="background1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66DAF" w:rsidRPr="00D66DAF" w:rsidTr="00D66DAF">
        <w:trPr>
          <w:trHeight w:val="177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Кучина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Татьяна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 w:rsidRPr="00D66DAF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 w:rsidRPr="00D66DAF">
              <w:rPr>
                <w:sz w:val="20"/>
                <w:szCs w:val="20"/>
              </w:rPr>
              <w:t>преподаватель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учитель химии и биологии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Химия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профессиональная переподготовка: «Менеджмент и экономика образования», 2014 г.;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bCs/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bCs/>
                <w:sz w:val="20"/>
                <w:szCs w:val="20"/>
                <w:highlight w:val="white"/>
              </w:rPr>
              <w:t>Основы проектного управления»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  <w:highlight w:val="white"/>
              </w:rPr>
              <w:lastRenderedPageBreak/>
              <w:t>2020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  <w:highlight w:val="white"/>
              </w:rPr>
              <w:t>«Наставничество над несовершеннолетними: организация и содержание деятельности» 2021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 w:rsidRPr="00D66DAF">
              <w:rPr>
                <w:bCs/>
                <w:sz w:val="20"/>
                <w:szCs w:val="20"/>
              </w:rPr>
              <w:t>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</w:rPr>
              <w:t>«Создание инклюзивной образовательной среды в организациях среднего профессионального образования» 2023 г.</w:t>
            </w:r>
          </w:p>
        </w:tc>
        <w:tc>
          <w:tcPr>
            <w:tcW w:w="761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16 лет</w:t>
            </w:r>
          </w:p>
        </w:tc>
        <w:tc>
          <w:tcPr>
            <w:tcW w:w="1778" w:type="dxa"/>
            <w:shd w:val="clear" w:color="auto" w:fill="auto"/>
          </w:tcPr>
          <w:p w:rsidR="00D66DAF" w:rsidRPr="00D66DAF" w:rsidRDefault="00D66DAF">
            <w:pPr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Основы микробиологии, санитарии и гигиены в пищевом производстве</w:t>
            </w:r>
          </w:p>
          <w:p w:rsidR="00D66DAF" w:rsidRPr="00D66DAF" w:rsidRDefault="00D66DAF">
            <w:pPr>
              <w:jc w:val="center"/>
              <w:rPr>
                <w:sz w:val="18"/>
                <w:szCs w:val="18"/>
              </w:rPr>
            </w:pP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Лобанова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Светлана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Валерьевна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2016 г.;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«Подготовка экспертов по оцениванию работ </w:t>
            </w:r>
            <w:r w:rsidRPr="00D66DAF">
              <w:rPr>
                <w:sz w:val="20"/>
                <w:szCs w:val="20"/>
              </w:rPr>
              <w:lastRenderedPageBreak/>
              <w:t>с развернутым ответом к ГИА в формате ЕГЭ (русский язык), 2016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"Исследовательская технология на уроках русского языка и литературы по ФГОС" 2021г. 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38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Русский язык, литература, родная литература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Лукина Вероника Сергеевна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бакалавр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Высшее, магистр 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«Инклюзивное образование обучающихся с инвалидностью и ограниченными возможностями здоровья» 2021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«Навыки оказания первой помощи» 2021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«Сеть Интернет в противодействии террористическим угрозам» 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Выявление деструктивных субкультур в образовательных учреждениях, местах притяжения и профилактики негативных проявлений в подростковой среде»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«Использование электронной информационно-</w:t>
            </w:r>
            <w:r w:rsidRPr="00D66DAF">
              <w:rPr>
                <w:sz w:val="20"/>
                <w:szCs w:val="20"/>
              </w:rPr>
              <w:lastRenderedPageBreak/>
              <w:t>образовательной среды, электронно-библиотечной системы и информационно-коммуникационных технологий в образовательном процессе университета" 2022 г.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1 год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Информатика; Информационные технологии в профессиональной деятельности</w:t>
            </w:r>
          </w:p>
        </w:tc>
      </w:tr>
      <w:tr w:rsidR="00D66DAF" w:rsidRPr="00D66DAF" w:rsidTr="00D66DAF">
        <w:trPr>
          <w:trHeight w:val="2570"/>
        </w:trPr>
        <w:tc>
          <w:tcPr>
            <w:tcW w:w="833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  <w:shd w:val="clear" w:color="000000" w:fill="FFFFFF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Машанова</w:t>
            </w:r>
          </w:p>
          <w:p w:rsidR="00D66DAF" w:rsidRPr="00D66DAF" w:rsidRDefault="00D66DAF" w:rsidP="000E5883">
            <w:pPr>
              <w:shd w:val="clear" w:color="000000" w:fill="FFFFFF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Мария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234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Старший методист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среднее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профессиональное по программе подготовки квалифицированных рабочих, служащих</w:t>
            </w:r>
            <w:r w:rsidRPr="00D66DAF">
              <w:rPr>
                <w:sz w:val="20"/>
                <w:szCs w:val="20"/>
              </w:rPr>
              <w:t>, лаборант химического анализа 4-го разряда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лаборант-эколог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«Лаборант химического анализа», 2018 г.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 xml:space="preserve">«Создание и развитие сайтов и (или) страниц </w:t>
            </w:r>
            <w:r w:rsidRPr="00D66DAF">
              <w:rPr>
                <w:sz w:val="20"/>
                <w:szCs w:val="20"/>
                <w:highlight w:val="white"/>
              </w:rPr>
              <w:lastRenderedPageBreak/>
              <w:t>сайтов педагогических работников в сети "Интернет" в соответствии с требованиями профессиональных стандартов» 2019</w:t>
            </w:r>
            <w:r w:rsidRPr="00D66DAF">
              <w:rPr>
                <w:sz w:val="20"/>
                <w:szCs w:val="20"/>
              </w:rPr>
              <w:t>г.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"Мотивация учебной деятельности в условиях реализации ФГОС" 2020</w:t>
            </w:r>
            <w:r w:rsidRPr="00D66DAF">
              <w:rPr>
                <w:sz w:val="20"/>
                <w:szCs w:val="20"/>
              </w:rPr>
              <w:t>г.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«Система наставничества как инструмент наращивания профессиональных компетенций педагога» 2022 г.</w:t>
            </w:r>
          </w:p>
        </w:tc>
        <w:tc>
          <w:tcPr>
            <w:tcW w:w="761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282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11 лет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 w:rsidP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Экология</w:t>
            </w:r>
          </w:p>
        </w:tc>
      </w:tr>
      <w:tr w:rsidR="00D66DAF" w:rsidRPr="00D66DAF" w:rsidTr="00D66DAF">
        <w:trPr>
          <w:trHeight w:val="9619"/>
        </w:trPr>
        <w:tc>
          <w:tcPr>
            <w:tcW w:w="833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000000" w:fill="FFFFFF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учитель биологии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Биология</w:t>
            </w:r>
          </w:p>
        </w:tc>
        <w:tc>
          <w:tcPr>
            <w:tcW w:w="1705" w:type="dxa"/>
            <w:vMerge/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D66DAF" w:rsidRPr="00D66DAF" w:rsidRDefault="00D66DAF" w:rsidP="000E588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D66DAF" w:rsidRPr="00D66DAF" w:rsidRDefault="00D66DAF" w:rsidP="000E5883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66DAF" w:rsidRPr="00D66DAF" w:rsidTr="00D66DAF">
        <w:trPr>
          <w:trHeight w:val="260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Музыка</w:t>
            </w:r>
          </w:p>
          <w:p w:rsidR="00D66DAF" w:rsidRPr="00D66DAF" w:rsidRDefault="00D66DAF">
            <w:pPr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Роман</w:t>
            </w:r>
          </w:p>
          <w:p w:rsidR="00D66DAF" w:rsidRPr="00D66DAF" w:rsidRDefault="00D66DAF">
            <w:pPr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среднее профессиональное, техник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</w:rPr>
              <w:t>«Педагог» 2018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18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13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Основы безопасности жизнедеятельности;</w:t>
            </w:r>
          </w:p>
          <w:p w:rsidR="00D66DAF" w:rsidRPr="00D66DAF" w:rsidRDefault="00D66DAF" w:rsidP="00D66DAF">
            <w:pPr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Безопасность жизнедеятельности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Новикова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Наталья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Дмитриевна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филология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 «Проектирование рабочей программы учителя русского языка и литературы в контексте ФГОС ООО», 2015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D66DAF">
              <w:rPr>
                <w:sz w:val="20"/>
                <w:szCs w:val="20"/>
              </w:rPr>
              <w:t xml:space="preserve">«Промежуточная аттестация по русскому языку и литературе»  (40 часов) , 2020 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19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19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Русский язык; Литература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Окулова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Ольга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Павловна</w:t>
            </w:r>
            <w:r w:rsidRPr="00D66DAF"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 w:rsidRPr="00D66DAF">
              <w:rPr>
                <w:sz w:val="20"/>
                <w:szCs w:val="20"/>
                <w:shd w:val="clear" w:color="auto" w:fill="FFFFFF"/>
              </w:rPr>
              <w:t xml:space="preserve"> звание «Почетный работник начального профессионального образования Российской Федерации»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среднее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профессиональное, бухгалтер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бухгалтерский учет в торговле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курсы повышения квалификации:</w:t>
            </w:r>
            <w:bookmarkStart w:id="1" w:name="__DdeLink__5467_1922131646"/>
            <w:r w:rsidRPr="00D66DAF">
              <w:rPr>
                <w:sz w:val="20"/>
                <w:szCs w:val="20"/>
              </w:rPr>
              <w:t xml:space="preserve"> </w:t>
            </w:r>
            <w:bookmarkEnd w:id="1"/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«Охрана труда»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2019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«Основы предпринимательства» 2020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«Экономика предприятия» 2021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 xml:space="preserve">«Подготовка региональных экспертов конкурсов профессионального мастерства "Абилимпикс"» </w:t>
            </w:r>
            <w:r w:rsidRPr="00D66DAF">
              <w:rPr>
                <w:sz w:val="20"/>
                <w:szCs w:val="20"/>
                <w:highlight w:val="white"/>
              </w:rPr>
              <w:lastRenderedPageBreak/>
              <w:t>2021 г.</w:t>
            </w:r>
          </w:p>
        </w:tc>
        <w:tc>
          <w:tcPr>
            <w:tcW w:w="761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lastRenderedPageBreak/>
              <w:t>50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27 лет</w:t>
            </w:r>
          </w:p>
        </w:tc>
        <w:tc>
          <w:tcPr>
            <w:tcW w:w="1778" w:type="dxa"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 xml:space="preserve">Обществознание (раздел Экономика); Основы предпринимательства; 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Основы проектно-исследовательской деятельности; Основы калькуляции и учета; Экономические и правовые вопросы производственной деятельности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 xml:space="preserve">Основы товароведения продовольственных </w:t>
            </w:r>
            <w:r w:rsidRPr="00D66DAF">
              <w:rPr>
                <w:sz w:val="18"/>
                <w:szCs w:val="18"/>
              </w:rPr>
              <w:lastRenderedPageBreak/>
              <w:t>товаров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Ортель Виктория Ивановна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Высшее, учитель математики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Математика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 xml:space="preserve">«Реализация в соответствии с требованиями ФГОС дисциплины </w:t>
            </w:r>
            <w:r w:rsidRPr="00D66DAF">
              <w:rPr>
                <w:sz w:val="20"/>
                <w:szCs w:val="20"/>
              </w:rPr>
              <w:t>«Математика»: алгебра и начала математического анализа, геометрии»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2019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 Экспертиза в ходе аттестации педагогических работников ОДШЭ, 2021г.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</w:pPr>
            <w:r w:rsidRPr="00D66DAF"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D66DAF">
              <w:rPr>
                <w:sz w:val="18"/>
                <w:szCs w:val="18"/>
                <w:highlight w:val="white"/>
              </w:rPr>
              <w:t>Математика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  <w:rPr>
                <w:highlight w:val="red"/>
              </w:rPr>
            </w:pPr>
            <w:r w:rsidRPr="00D66DAF">
              <w:rPr>
                <w:sz w:val="20"/>
                <w:szCs w:val="20"/>
                <w:highlight w:val="white"/>
              </w:rPr>
              <w:t>Пахомова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Наталья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2" w:name="__DdeLink__3169_3033908420"/>
            <w:r w:rsidRPr="00D66DAF">
              <w:rPr>
                <w:sz w:val="20"/>
                <w:szCs w:val="20"/>
              </w:rPr>
              <w:t>курсы повышения квалификации:</w:t>
            </w:r>
            <w:bookmarkEnd w:id="2"/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Профессиональная переподготовка: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761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28 лет</w:t>
            </w:r>
          </w:p>
        </w:tc>
        <w:tc>
          <w:tcPr>
            <w:tcW w:w="1778" w:type="dxa"/>
            <w:shd w:val="clear" w:color="auto" w:fill="auto"/>
          </w:tcPr>
          <w:p w:rsidR="00D66DAF" w:rsidRPr="00D66DAF" w:rsidRDefault="00D66DAF" w:rsidP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Химия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Пушина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Ольга</w:t>
            </w:r>
          </w:p>
          <w:p w:rsid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Алексеевна</w:t>
            </w:r>
          </w:p>
          <w:p w:rsidR="006E1D75" w:rsidRDefault="006E1D75">
            <w:pPr>
              <w:jc w:val="center"/>
              <w:rPr>
                <w:b/>
                <w:sz w:val="18"/>
                <w:szCs w:val="18"/>
              </w:rPr>
            </w:pPr>
          </w:p>
          <w:p w:rsidR="006E1D75" w:rsidRDefault="006E1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Почетное звание</w:t>
            </w:r>
          </w:p>
          <w:p w:rsidR="006E1D75" w:rsidRPr="006E1D75" w:rsidRDefault="006E1D75">
            <w:pPr>
              <w:jc w:val="center"/>
              <w:rPr>
                <w:sz w:val="18"/>
                <w:szCs w:val="18"/>
              </w:rPr>
            </w:pPr>
            <w:r w:rsidRPr="006E1D75">
              <w:rPr>
                <w:sz w:val="18"/>
                <w:szCs w:val="18"/>
              </w:rPr>
              <w:t>Знак отличия: «За наставническую деятельность в Архангельской области»</w:t>
            </w:r>
          </w:p>
          <w:p w:rsidR="006E1D75" w:rsidRPr="00D66DAF" w:rsidRDefault="006E1D75">
            <w:pPr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среднее профессиональное, техник-технолог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vMerge w:val="restart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Профессиональная переподготовка по профессии «Кондитер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5 разряда», 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2000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Профессиональная переподготовка: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«Психология и педагогика» 2020г.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«Подготовка региональных экспертов конкурсов профессионального мастерства "Абилимпикс"»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 xml:space="preserve">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« Практическая подготовка обучающихся в соответствии с современными стандартами и передовыми технологиями. Сфера услуг. Гастрономия"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34 года</w:t>
            </w:r>
          </w:p>
        </w:tc>
        <w:tc>
          <w:tcPr>
            <w:tcW w:w="1282" w:type="dxa"/>
            <w:vMerge w:val="restart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33 года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Организация приготовления, подготовки к реализации и презентации горячих блюд, кулинарных изделий, закусок;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000000" w:fill="FFFFFF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54" w:type="dxa"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Высшее, экономист</w:t>
            </w:r>
          </w:p>
        </w:tc>
        <w:tc>
          <w:tcPr>
            <w:tcW w:w="1754" w:type="dxa"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1705" w:type="dxa"/>
            <w:vMerge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D66DAF" w:rsidRPr="00D66DAF" w:rsidRDefault="00D66DAF">
            <w:pPr>
              <w:rPr>
                <w:sz w:val="18"/>
                <w:szCs w:val="18"/>
              </w:rPr>
            </w:pP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Распутина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Елена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 xml:space="preserve">«Сопровождение образования лиц с ОВЗ и </w:t>
            </w:r>
            <w:r w:rsidRPr="00D66DAF">
              <w:rPr>
                <w:sz w:val="20"/>
                <w:szCs w:val="20"/>
                <w:highlight w:val="white"/>
              </w:rPr>
              <w:lastRenderedPageBreak/>
              <w:t>инвалидностью в организациях профессионального образования» 2021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 2021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развернытым ответом участников единого государственного экзамена (история)»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по предмету "История" 2022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 xml:space="preserve">«Подготовка </w:t>
            </w:r>
            <w:r w:rsidRPr="00D66DAF">
              <w:rPr>
                <w:sz w:val="20"/>
                <w:szCs w:val="20"/>
                <w:highlight w:val="white"/>
              </w:rPr>
              <w:lastRenderedPageBreak/>
              <w:t>экспертов по оцениванию работ с развернутым ответом участников единого государственного экзамена (история)» 2023 г.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19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История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Соколова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Надежда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Николаевна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Pr="00D66DAF">
              <w:rPr>
                <w:sz w:val="20"/>
                <w:szCs w:val="20"/>
              </w:rPr>
              <w:t>, техник-технолог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высшее</w:t>
            </w:r>
            <w:r w:rsidRPr="00D66DAF">
              <w:rPr>
                <w:sz w:val="20"/>
                <w:szCs w:val="20"/>
              </w:rPr>
              <w:t>, инженер-технолог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Технология приготовления пищи</w:t>
            </w:r>
          </w:p>
          <w:p w:rsidR="00D66DAF" w:rsidRPr="00D66DAF" w:rsidRDefault="00D66DAF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Технология организации общественного питания</w:t>
            </w:r>
          </w:p>
          <w:p w:rsidR="00D66DAF" w:rsidRPr="00D66DAF" w:rsidRDefault="00D66DAF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«Электронное обучение и дистанционные образовательные технологии в профессиональном образовании» 2023 г.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28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1 год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Техническое оснащение и организация рабочего места;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Организация приготовления, подготовки к реализации и хранения кулинарных п/ф;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Процессы приготовления, подготовки к реализации кулинарных п/ф;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Охрана труда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Учебная практика; Производственная практика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Холодова</w:t>
            </w:r>
          </w:p>
          <w:p w:rsidR="00D66DAF" w:rsidRPr="00D66DAF" w:rsidRDefault="00D66DAF">
            <w:pPr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234" w:type="dxa"/>
            <w:shd w:val="clear" w:color="auto" w:fill="FFFFFF" w:themeFill="background1"/>
          </w:tcPr>
          <w:p w:rsidR="00D66DAF" w:rsidRPr="00D66DAF" w:rsidRDefault="00D66DAF">
            <w:pPr>
              <w:ind w:right="-112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Высшее</w:t>
            </w:r>
          </w:p>
        </w:tc>
        <w:tc>
          <w:tcPr>
            <w:tcW w:w="1754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Лингвист. Преподаватель</w:t>
            </w:r>
          </w:p>
        </w:tc>
        <w:tc>
          <w:tcPr>
            <w:tcW w:w="1705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shd w:val="clear" w:color="auto" w:fill="FFFFFF" w:themeFill="background1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«Преподавание английского языка с помощью онлайн-платформы» 2023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14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04 мес.</w:t>
            </w:r>
          </w:p>
        </w:tc>
        <w:tc>
          <w:tcPr>
            <w:tcW w:w="1778" w:type="dxa"/>
            <w:shd w:val="clear" w:color="auto" w:fill="auto"/>
          </w:tcPr>
          <w:p w:rsidR="00D66DAF" w:rsidRPr="00D66DAF" w:rsidRDefault="00D66DAF">
            <w:pPr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>Иностранный язык</w:t>
            </w:r>
          </w:p>
        </w:tc>
      </w:tr>
      <w:tr w:rsidR="00D66DAF" w:rsidRPr="00D66DAF" w:rsidTr="00D66DAF">
        <w:trPr>
          <w:trHeight w:val="70"/>
        </w:trPr>
        <w:tc>
          <w:tcPr>
            <w:tcW w:w="833" w:type="dxa"/>
            <w:shd w:val="clear" w:color="auto" w:fill="FFFFFF" w:themeFill="background1"/>
          </w:tcPr>
          <w:p w:rsidR="00D66DAF" w:rsidRPr="00D66DAF" w:rsidRDefault="00D66DAF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000000" w:fill="FFFFFF"/>
          </w:tcPr>
          <w:p w:rsidR="00D66DAF" w:rsidRPr="00D66DAF" w:rsidRDefault="00D66DAF">
            <w:pPr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Янсон</w:t>
            </w:r>
          </w:p>
          <w:p w:rsidR="00D66DAF" w:rsidRPr="00D66DAF" w:rsidRDefault="00D66DAF">
            <w:pPr>
              <w:jc w:val="center"/>
              <w:rPr>
                <w:highlight w:val="yellow"/>
              </w:rPr>
            </w:pPr>
            <w:r w:rsidRPr="00D66DAF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 xml:space="preserve">Высшее, учитель истории, обществознания советского государства и права, философ, </w:t>
            </w:r>
            <w:r w:rsidRPr="00D66DAF">
              <w:rPr>
                <w:sz w:val="20"/>
                <w:szCs w:val="20"/>
              </w:rPr>
              <w:lastRenderedPageBreak/>
              <w:t>преподаватель философии, преподаватель социально-политических дисциплин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философия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первая квалификационная категория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D66DAF">
              <w:rPr>
                <w:sz w:val="20"/>
                <w:szCs w:val="20"/>
                <w:highlight w:val="white"/>
              </w:rPr>
              <w:t>«ФГОС ОО «Структура и содержание историко-</w:t>
            </w:r>
            <w:r w:rsidRPr="00D66DAF">
              <w:rPr>
                <w:sz w:val="20"/>
                <w:szCs w:val="20"/>
                <w:highlight w:val="white"/>
              </w:rPr>
              <w:lastRenderedPageBreak/>
              <w:t>культурного стандарта», 2017 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>«Школа педагога-игротехника» 2020</w:t>
            </w:r>
            <w:r w:rsidRPr="00D66DAF">
              <w:rPr>
                <w:sz w:val="20"/>
                <w:szCs w:val="20"/>
              </w:rPr>
              <w:t>г.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D66DAF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FFFFFF" w:themeFill="background1"/>
          </w:tcPr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D66DAF">
              <w:rPr>
                <w:sz w:val="20"/>
                <w:szCs w:val="20"/>
              </w:rPr>
              <w:t>35 лет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D66DAF" w:rsidRPr="00D66DAF" w:rsidRDefault="00D66DAF" w:rsidP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D66DAF">
              <w:rPr>
                <w:sz w:val="18"/>
                <w:szCs w:val="18"/>
              </w:rPr>
              <w:t xml:space="preserve">Обществознание (раздел Право); Обществознание; </w:t>
            </w:r>
          </w:p>
          <w:p w:rsidR="00D66DAF" w:rsidRPr="00D66DAF" w:rsidRDefault="00D66DAF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A17D9" w:rsidRPr="00D66DAF" w:rsidRDefault="00FA17D9">
      <w:pPr>
        <w:jc w:val="center"/>
      </w:pPr>
    </w:p>
    <w:sectPr w:rsidR="00FA17D9" w:rsidRPr="00D66DAF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95" w:rsidRDefault="004D3F95" w:rsidP="00FA17D9">
      <w:r>
        <w:separator/>
      </w:r>
    </w:p>
  </w:endnote>
  <w:endnote w:type="continuationSeparator" w:id="0">
    <w:p w:rsidR="004D3F95" w:rsidRDefault="004D3F95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95" w:rsidRDefault="004D3F95" w:rsidP="00FA17D9">
      <w:r>
        <w:separator/>
      </w:r>
    </w:p>
  </w:footnote>
  <w:footnote w:type="continuationSeparator" w:id="0">
    <w:p w:rsidR="004D3F95" w:rsidRDefault="004D3F95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B54E60" w:rsidRDefault="004D3F95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F0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E60" w:rsidRDefault="00B54E60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B5D76"/>
    <w:rsid w:val="001D1B0E"/>
    <w:rsid w:val="003165E1"/>
    <w:rsid w:val="00340652"/>
    <w:rsid w:val="003B66D3"/>
    <w:rsid w:val="00407894"/>
    <w:rsid w:val="00480003"/>
    <w:rsid w:val="004A3D4F"/>
    <w:rsid w:val="004D3F95"/>
    <w:rsid w:val="004E7463"/>
    <w:rsid w:val="00526CF7"/>
    <w:rsid w:val="00555DF5"/>
    <w:rsid w:val="00586D40"/>
    <w:rsid w:val="00587A6B"/>
    <w:rsid w:val="00601AD4"/>
    <w:rsid w:val="00676EE0"/>
    <w:rsid w:val="0069311C"/>
    <w:rsid w:val="006B4841"/>
    <w:rsid w:val="006D272C"/>
    <w:rsid w:val="006E1D75"/>
    <w:rsid w:val="006F0657"/>
    <w:rsid w:val="007069F5"/>
    <w:rsid w:val="007F7D52"/>
    <w:rsid w:val="00826B13"/>
    <w:rsid w:val="009502AA"/>
    <w:rsid w:val="009921BA"/>
    <w:rsid w:val="009B415F"/>
    <w:rsid w:val="00B54E60"/>
    <w:rsid w:val="00BE65E5"/>
    <w:rsid w:val="00BF0146"/>
    <w:rsid w:val="00C37EDB"/>
    <w:rsid w:val="00CF240A"/>
    <w:rsid w:val="00D2548A"/>
    <w:rsid w:val="00D66DAF"/>
    <w:rsid w:val="00E41582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9387-BB41-41EE-B98D-9C654C39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51F6-FD12-466D-9765-74183C3E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7</cp:revision>
  <cp:lastPrinted>2022-11-25T09:56:00Z</cp:lastPrinted>
  <dcterms:created xsi:type="dcterms:W3CDTF">2023-10-10T11:16:00Z</dcterms:created>
  <dcterms:modified xsi:type="dcterms:W3CDTF">2023-10-30T11:46:00Z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