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D9" w:rsidRPr="00C86161" w:rsidRDefault="000147C4">
      <w:pPr>
        <w:rPr>
          <w:b/>
          <w:sz w:val="28"/>
          <w:szCs w:val="28"/>
        </w:rPr>
      </w:pPr>
      <w:r w:rsidRPr="00C86161"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FA17D9" w:rsidRPr="00C86161" w:rsidRDefault="000147C4">
      <w:pPr>
        <w:tabs>
          <w:tab w:val="left" w:pos="1410"/>
        </w:tabs>
        <w:rPr>
          <w:sz w:val="32"/>
          <w:szCs w:val="32"/>
        </w:rPr>
      </w:pPr>
      <w:r w:rsidRPr="00C86161">
        <w:rPr>
          <w:sz w:val="32"/>
          <w:szCs w:val="32"/>
        </w:rPr>
        <w:tab/>
      </w:r>
    </w:p>
    <w:p w:rsidR="00FA17D9" w:rsidRPr="00C86161" w:rsidRDefault="000147C4">
      <w:pPr>
        <w:tabs>
          <w:tab w:val="left" w:pos="1410"/>
        </w:tabs>
        <w:suppressAutoHyphens/>
      </w:pPr>
      <w:r w:rsidRPr="00C86161">
        <w:rPr>
          <w:b/>
          <w:sz w:val="28"/>
          <w:szCs w:val="28"/>
        </w:rPr>
        <w:t xml:space="preserve">2. Педагогический (научно-педагогический) состав ГАПОУ АО «Архангельский политехнический техникум» </w:t>
      </w:r>
    </w:p>
    <w:p w:rsidR="00FA17D9" w:rsidRPr="00C86161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p w:rsidR="00FA17D9" w:rsidRPr="00C86161" w:rsidRDefault="00FA17D9">
      <w:pPr>
        <w:pStyle w:val="af2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6095" w:type="dxa"/>
        <w:tblInd w:w="-175" w:type="dxa"/>
        <w:tblLook w:val="04A0" w:firstRow="1" w:lastRow="0" w:firstColumn="1" w:lastColumn="0" w:noHBand="0" w:noVBand="1"/>
      </w:tblPr>
      <w:tblGrid>
        <w:gridCol w:w="860"/>
        <w:gridCol w:w="1182"/>
        <w:gridCol w:w="1623"/>
        <w:gridCol w:w="1823"/>
        <w:gridCol w:w="1754"/>
        <w:gridCol w:w="1771"/>
        <w:gridCol w:w="815"/>
        <w:gridCol w:w="774"/>
        <w:gridCol w:w="1846"/>
        <w:gridCol w:w="776"/>
        <w:gridCol w:w="1378"/>
        <w:gridCol w:w="1493"/>
      </w:tblGrid>
      <w:tr w:rsidR="00805230" w:rsidRPr="00C86161" w:rsidTr="00805230">
        <w:tc>
          <w:tcPr>
            <w:tcW w:w="827" w:type="dxa"/>
            <w:shd w:val="clear" w:color="auto" w:fill="auto"/>
          </w:tcPr>
          <w:p w:rsidR="00805230" w:rsidRPr="00C86161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9" w:colLast="10"/>
            <w:r w:rsidRPr="00C86161"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134" w:type="dxa"/>
            <w:shd w:val="clear" w:color="auto" w:fill="auto"/>
          </w:tcPr>
          <w:p w:rsidR="00805230" w:rsidRPr="00C86161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 xml:space="preserve">Фамилия </w:t>
            </w:r>
          </w:p>
          <w:p w:rsidR="00805230" w:rsidRPr="00C86161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553" w:type="dxa"/>
            <w:shd w:val="clear" w:color="auto" w:fill="auto"/>
          </w:tcPr>
          <w:p w:rsidR="00805230" w:rsidRPr="00C86161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43" w:type="dxa"/>
            <w:shd w:val="clear" w:color="auto" w:fill="auto"/>
          </w:tcPr>
          <w:p w:rsidR="00805230" w:rsidRPr="00C86161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>Уровень образования, квалификация, квалификация</w:t>
            </w:r>
          </w:p>
        </w:tc>
        <w:tc>
          <w:tcPr>
            <w:tcW w:w="1678" w:type="dxa"/>
            <w:shd w:val="clear" w:color="auto" w:fill="auto"/>
          </w:tcPr>
          <w:p w:rsidR="00805230" w:rsidRPr="00C86161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94" w:type="dxa"/>
            <w:shd w:val="clear" w:color="auto" w:fill="auto"/>
          </w:tcPr>
          <w:p w:rsidR="00805230" w:rsidRPr="00C86161" w:rsidRDefault="00805230" w:rsidP="00805230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86" w:type="dxa"/>
            <w:shd w:val="clear" w:color="auto" w:fill="auto"/>
          </w:tcPr>
          <w:p w:rsidR="00805230" w:rsidRPr="00C86161" w:rsidRDefault="00805230" w:rsidP="00805230">
            <w:pPr>
              <w:pStyle w:val="af2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47" w:type="dxa"/>
            <w:shd w:val="clear" w:color="auto" w:fill="auto"/>
          </w:tcPr>
          <w:p w:rsidR="00805230" w:rsidRPr="00C86161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65" w:type="dxa"/>
            <w:shd w:val="clear" w:color="auto" w:fill="auto"/>
          </w:tcPr>
          <w:p w:rsidR="00805230" w:rsidRPr="00C86161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320" w:type="dxa"/>
            <w:shd w:val="clear" w:color="auto" w:fill="auto"/>
          </w:tcPr>
          <w:p w:rsidR="00805230" w:rsidRPr="00C97C3A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</w:t>
            </w:r>
          </w:p>
        </w:tc>
        <w:tc>
          <w:tcPr>
            <w:tcW w:w="1418" w:type="dxa"/>
            <w:shd w:val="clear" w:color="auto" w:fill="auto"/>
          </w:tcPr>
          <w:p w:rsidR="00805230" w:rsidRPr="00C97C3A" w:rsidRDefault="00805230" w:rsidP="00805230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30" w:type="dxa"/>
            <w:shd w:val="clear" w:color="auto" w:fill="auto"/>
          </w:tcPr>
          <w:p w:rsidR="00805230" w:rsidRPr="00C86161" w:rsidRDefault="00805230" w:rsidP="00805230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 w:rsidRPr="00C86161">
              <w:rPr>
                <w:b/>
                <w:sz w:val="20"/>
                <w:szCs w:val="20"/>
              </w:rPr>
              <w:t>Преподаваемые учебные предметы, дисциплины, модули, практики</w:t>
            </w:r>
          </w:p>
        </w:tc>
      </w:tr>
      <w:bookmarkEnd w:id="0"/>
      <w:tr w:rsidR="00EB5739" w:rsidRPr="00C86161" w:rsidTr="00805230">
        <w:trPr>
          <w:trHeight w:val="85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Андреева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 учитель физики и математики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«Профессиональная деятельность в сфере СПО: преподаватель электротехники в соответствии с ФГОС» 20</w:t>
            </w:r>
            <w:r w:rsidRPr="00C86161">
              <w:rPr>
                <w:sz w:val="20"/>
                <w:szCs w:val="20"/>
              </w:rPr>
              <w:t>19,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 w:rsidRPr="00C86161">
              <w:rPr>
                <w:sz w:val="20"/>
                <w:szCs w:val="20"/>
              </w:rPr>
              <w:t xml:space="preserve">ции , 2021 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320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32 года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32 года</w:t>
            </w:r>
          </w:p>
        </w:tc>
        <w:tc>
          <w:tcPr>
            <w:tcW w:w="1430" w:type="dxa"/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Физика;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Основы электро</w:t>
            </w:r>
            <w:r w:rsidR="00817ED0" w:rsidRPr="00C86161">
              <w:rPr>
                <w:sz w:val="18"/>
                <w:szCs w:val="18"/>
              </w:rPr>
              <w:t>тех</w:t>
            </w:r>
            <w:r w:rsidR="00C86161" w:rsidRPr="00C86161">
              <w:rPr>
                <w:sz w:val="18"/>
                <w:szCs w:val="18"/>
              </w:rPr>
              <w:t>ники</w:t>
            </w:r>
            <w:r w:rsidRPr="00C86161">
              <w:rPr>
                <w:sz w:val="18"/>
                <w:szCs w:val="18"/>
              </w:rPr>
              <w:t xml:space="preserve"> 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 w:val="restart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Афанасьев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Василий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553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lastRenderedPageBreak/>
              <w:t>эксплуатация и ремонт машин, механизмов и оборудования предприятий лесозаготовитель</w:t>
            </w:r>
            <w:r w:rsidRPr="00C86161">
              <w:rPr>
                <w:sz w:val="20"/>
                <w:szCs w:val="20"/>
              </w:rPr>
              <w:lastRenderedPageBreak/>
              <w:t>ной промышленности</w:t>
            </w:r>
          </w:p>
        </w:tc>
        <w:tc>
          <w:tcPr>
            <w:tcW w:w="1694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6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 xml:space="preserve">курсы повышения квалификации: «Образовательные технологии в условиях реализации ФГОС </w:t>
            </w:r>
            <w:r w:rsidRPr="00C86161">
              <w:rPr>
                <w:sz w:val="20"/>
                <w:szCs w:val="20"/>
              </w:rPr>
              <w:lastRenderedPageBreak/>
              <w:t>СПО», 2018 г.;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C86161">
              <w:rPr>
                <w:bCs/>
                <w:sz w:val="20"/>
                <w:szCs w:val="20"/>
              </w:rPr>
              <w:t>профессиональная подготовка по профессии: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«Проводник пассажирского вагона»,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2019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«Судейство соревнований Всероссийского физкультурно-спортивного комплекса "Готов к труду и обороне" 2022 г.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lastRenderedPageBreak/>
              <w:t>20 лет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Физическая культура</w:t>
            </w: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FA17D9" w:rsidRPr="00C86161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43" w:type="dxa"/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педагог по физической культуре и спорту</w:t>
            </w:r>
          </w:p>
        </w:tc>
        <w:tc>
          <w:tcPr>
            <w:tcW w:w="1678" w:type="dxa"/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94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FA17D9" w:rsidRPr="00C86161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spacing w:line="264" w:lineRule="exact"/>
              <w:jc w:val="center"/>
            </w:pPr>
            <w:r w:rsidRPr="00C86161">
              <w:rPr>
                <w:sz w:val="20"/>
                <w:szCs w:val="20"/>
              </w:rPr>
              <w:t>Балакишиева</w:t>
            </w:r>
          </w:p>
          <w:p w:rsidR="00FA17D9" w:rsidRPr="00C86161" w:rsidRDefault="000147C4">
            <w:pPr>
              <w:spacing w:line="264" w:lineRule="exact"/>
              <w:jc w:val="center"/>
            </w:pPr>
            <w:r w:rsidRPr="00C86161">
              <w:rPr>
                <w:sz w:val="20"/>
                <w:szCs w:val="20"/>
              </w:rPr>
              <w:t xml:space="preserve">Алла </w:t>
            </w:r>
          </w:p>
          <w:p w:rsidR="00FA17D9" w:rsidRPr="00C86161" w:rsidRDefault="000147C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Викторовна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преподаватель физики и информатики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C86161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C86161">
              <w:rPr>
                <w:sz w:val="20"/>
                <w:szCs w:val="20"/>
              </w:rPr>
              <w:t xml:space="preserve">Реализация дистанционных образовательных технологий в профессиональном образовании, </w:t>
            </w:r>
            <w:r w:rsidRPr="00C86161">
              <w:rPr>
                <w:sz w:val="20"/>
                <w:szCs w:val="20"/>
              </w:rPr>
              <w:lastRenderedPageBreak/>
              <w:t>2021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C86161">
              <w:rPr>
                <w:sz w:val="20"/>
                <w:szCs w:val="20"/>
              </w:rPr>
              <w:t>«Проектирование и методики реализации образовательного процесса по предмету "Электротехника" в организациях СПО с учетом требований ФГОС СПО" 2021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spacing w:line="264" w:lineRule="exact"/>
              <w:ind w:left="0"/>
              <w:jc w:val="center"/>
            </w:pPr>
            <w:r w:rsidRPr="00C86161">
              <w:rPr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lastRenderedPageBreak/>
              <w:t>25 лет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25 лет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Астрономия</w:t>
            </w: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Васильева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Наталья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Геннадьевна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«Поддержка и развитие чтения в России и за рубежом», 2017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7F7D52" w:rsidRPr="00C86161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32 года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32 года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Русский язык; Литература,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Родная литература</w:t>
            </w: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Высоких     Алексей Леонидович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6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2018 г.</w:t>
            </w:r>
          </w:p>
          <w:p w:rsidR="007F7D52" w:rsidRPr="00C86161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Курсы повышения квалификации:</w:t>
            </w:r>
          </w:p>
          <w:p w:rsidR="007F7D52" w:rsidRPr="00C86161" w:rsidRDefault="007F7D52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«</w:t>
            </w:r>
            <w:r w:rsidRPr="00C86161">
              <w:rPr>
                <w:sz w:val="20"/>
                <w:szCs w:val="20"/>
                <w:lang w:val="en-US"/>
              </w:rPr>
              <w:t>Microsoft</w:t>
            </w:r>
            <w:r w:rsidRPr="00C86161">
              <w:rPr>
                <w:sz w:val="20"/>
                <w:szCs w:val="20"/>
              </w:rPr>
              <w:t xml:space="preserve"> </w:t>
            </w:r>
            <w:r w:rsidRPr="00C86161">
              <w:rPr>
                <w:sz w:val="20"/>
                <w:szCs w:val="20"/>
                <w:lang w:val="en-US"/>
              </w:rPr>
              <w:t>Excel</w:t>
            </w:r>
            <w:r w:rsidRPr="00C86161">
              <w:rPr>
                <w:sz w:val="20"/>
                <w:szCs w:val="20"/>
              </w:rPr>
              <w:t xml:space="preserve"> 2007», 2022г.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</w:pPr>
            <w:r w:rsidRPr="00C86161"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</w:pPr>
            <w:r w:rsidRPr="00C86161"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C86161">
              <w:rPr>
                <w:sz w:val="18"/>
                <w:szCs w:val="18"/>
                <w:highlight w:val="white"/>
              </w:rPr>
              <w:t>Информатика; Информационные технологии в профессиональной деятельности</w:t>
            </w: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</w:pPr>
            <w:r w:rsidRPr="00C86161">
              <w:rPr>
                <w:sz w:val="20"/>
                <w:szCs w:val="20"/>
              </w:rPr>
              <w:t>Заглубоцкая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Елена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Юрьевна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учитель истории и социально-политических дисциплин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История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320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25 лет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21 год</w:t>
            </w:r>
          </w:p>
        </w:tc>
        <w:tc>
          <w:tcPr>
            <w:tcW w:w="1430" w:type="dxa"/>
            <w:shd w:val="clear" w:color="auto" w:fill="auto"/>
          </w:tcPr>
          <w:p w:rsidR="00817ED0" w:rsidRPr="00C86161" w:rsidRDefault="000147C4">
            <w:pPr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Обществознание</w:t>
            </w:r>
          </w:p>
          <w:p w:rsidR="00FA17D9" w:rsidRPr="00C86161" w:rsidRDefault="00817ED0">
            <w:pPr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(раздел Экономика)</w:t>
            </w:r>
            <w:r w:rsidR="000147C4" w:rsidRPr="00C86161">
              <w:rPr>
                <w:sz w:val="18"/>
                <w:szCs w:val="18"/>
              </w:rPr>
              <w:t>; Обществознание (раздел Право);</w:t>
            </w:r>
          </w:p>
          <w:p w:rsidR="00FA17D9" w:rsidRPr="00C86161" w:rsidRDefault="000147C4">
            <w:pPr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 xml:space="preserve">Основы проектно-исследовательской деятельности; </w:t>
            </w:r>
          </w:p>
          <w:p w:rsidR="00FA17D9" w:rsidRPr="00C86161" w:rsidRDefault="00FA17D9" w:rsidP="00C86161">
            <w:pPr>
              <w:jc w:val="center"/>
              <w:rPr>
                <w:sz w:val="18"/>
                <w:szCs w:val="18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shd w:val="clear" w:color="000000" w:fill="FFFFFF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Клокотова</w:t>
            </w:r>
          </w:p>
          <w:p w:rsidR="00FA17D9" w:rsidRPr="00C86161" w:rsidRDefault="000147C4">
            <w:pPr>
              <w:shd w:val="clear" w:color="000000" w:fill="FFFFFF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Юлия</w:t>
            </w:r>
          </w:p>
          <w:p w:rsidR="00FA17D9" w:rsidRPr="00C86161" w:rsidRDefault="000147C4">
            <w:pPr>
              <w:shd w:val="clear" w:color="000000" w:fill="FFFFFF"/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Клавдиевна</w:t>
            </w:r>
          </w:p>
          <w:p w:rsidR="00FA17D9" w:rsidRPr="00C86161" w:rsidRDefault="00FA17D9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53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мастер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производственного обучения по профессии «Мастер отделочных строительных и декоративных работ»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  <w:highlight w:val="white"/>
              </w:rPr>
              <w:t>среднее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  <w:highlight w:val="white"/>
              </w:rPr>
              <w:t>профессиональное по программе подготовки квалифицированных рабочих, служащих</w:t>
            </w:r>
            <w:r w:rsidRPr="00C86161">
              <w:rPr>
                <w:sz w:val="18"/>
                <w:szCs w:val="18"/>
              </w:rPr>
              <w:t xml:space="preserve">, повар 5-го разряда, кондитер 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4-го разряда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повар-кондитер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/>
        </w:tc>
        <w:tc>
          <w:tcPr>
            <w:tcW w:w="1694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6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747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765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программа подготовки по профессии «Штукатур, маляр»;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bookmarkStart w:id="1" w:name="__DdeLink__9994_174840932"/>
            <w:bookmarkEnd w:id="1"/>
            <w:r w:rsidRPr="00C86161">
              <w:rPr>
                <w:sz w:val="20"/>
                <w:szCs w:val="20"/>
              </w:rPr>
              <w:t xml:space="preserve">«Практика и методика подготовки кадров по профессии «Мастер декоративных работ» с учетом стандарта Ворлдскиллс Россия по компетенции «Малярные и декоративные работы», 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(102 часа), 2018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«Совершенствование профессиональны</w:t>
            </w:r>
            <w:r w:rsidRPr="00C86161">
              <w:rPr>
                <w:sz w:val="20"/>
                <w:szCs w:val="20"/>
              </w:rPr>
              <w:lastRenderedPageBreak/>
              <w:t>х компетенций педагогов ПОО в современной практике конкурсного и чемпионатного движения» 2019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«Практическая подготовка обучающихся в соответствии с современными стандартами и передовыми технологиями. Технический профиль. Общее строительство зданий и сооружений" 2022 г.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12 лет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817ED0" w:rsidP="00817ED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Учебная практика</w:t>
            </w: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/>
            <w:shd w:val="clear" w:color="000000" w:fill="FFFFFF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FA17D9" w:rsidRPr="00C86161" w:rsidRDefault="00FA17D9">
            <w:pPr>
              <w:shd w:val="clear" w:color="000000" w:fill="FFFFFF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43" w:type="dxa"/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  <w:highlight w:val="white"/>
              </w:rPr>
              <w:t>среднее профессиональное по программе подготовки специалистов среднего звена</w:t>
            </w:r>
            <w:r w:rsidRPr="00C86161">
              <w:rPr>
                <w:sz w:val="18"/>
                <w:szCs w:val="18"/>
              </w:rPr>
              <w:t>, мастер производственного обучения</w:t>
            </w:r>
          </w:p>
        </w:tc>
        <w:tc>
          <w:tcPr>
            <w:tcW w:w="1678" w:type="dxa"/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694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FA17D9" w:rsidRPr="00C86161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 w:val="restart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553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694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«Облицовщик, плиточник 3 разряда», 2012 г.,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 xml:space="preserve">«Методика преподавания черчения, инструменты оценки учебных достижений учащихся и </w:t>
            </w:r>
            <w:r w:rsidRPr="00C86161">
              <w:rPr>
                <w:sz w:val="20"/>
                <w:szCs w:val="20"/>
                <w:highlight w:val="white"/>
              </w:rPr>
              <w:lastRenderedPageBreak/>
              <w:t>мониторинг эффективности обучения  в условиях реализации ФГОС»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2020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 w:rsidRPr="00C8616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11 лет</w:t>
            </w:r>
          </w:p>
        </w:tc>
        <w:tc>
          <w:tcPr>
            <w:tcW w:w="1430" w:type="dxa"/>
            <w:vMerge w:val="restart"/>
            <w:tcBorders>
              <w:top w:val="nil"/>
            </w:tcBorders>
            <w:shd w:val="clear" w:color="auto" w:fill="auto"/>
          </w:tcPr>
          <w:p w:rsidR="00FA17D9" w:rsidRPr="00C86161" w:rsidRDefault="000147C4" w:rsidP="00C8616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Основы экономики строительства</w:t>
            </w: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A17D9" w:rsidRPr="00C86161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FA17D9" w:rsidRPr="00C86161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 (бакалавриат), бакалавр</w:t>
            </w:r>
          </w:p>
        </w:tc>
        <w:tc>
          <w:tcPr>
            <w:tcW w:w="1678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694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</w:tcPr>
          <w:p w:rsidR="00FA17D9" w:rsidRPr="00C86161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A17D9" w:rsidRPr="00C86161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FA17D9" w:rsidRPr="00C86161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678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694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</w:tcPr>
          <w:p w:rsidR="00FA17D9" w:rsidRPr="00C86161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 w:val="restart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Коробкова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Анна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Николаевна</w:t>
            </w:r>
          </w:p>
          <w:p w:rsidR="00FA17D9" w:rsidRPr="00C86161" w:rsidRDefault="00FA17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3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среднее профессиональное, учитель иностранного языка начальной и основной общеобразовательной школы</w:t>
            </w:r>
          </w:p>
        </w:tc>
        <w:tc>
          <w:tcPr>
            <w:tcW w:w="1678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4" w:type="dxa"/>
            <w:vMerge w:val="restart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vMerge w:val="restart"/>
            <w:shd w:val="clear" w:color="auto" w:fill="FFFFFF" w:themeFill="background1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vMerge w:val="restart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«Использование библиотеки цифрового образовательного контента в учебной деятельности» 2022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 xml:space="preserve">«Экспертиза в </w:t>
            </w:r>
            <w:r w:rsidRPr="00C86161">
              <w:rPr>
                <w:sz w:val="20"/>
                <w:szCs w:val="20"/>
              </w:rPr>
              <w:lastRenderedPageBreak/>
              <w:t>деятельности учителя (иностранный язык)» 2022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«Подготовка аудио и видео компонентов учебного материала» 2022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«"Разговоры о важном": система работы классного руководителя (куратора)» 2022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«Проектирование и реализация  воспитательного процесса в работе классного руководителя» 2023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«Федеральная рабочая программа воспитания в общеобразовательных организациях: управленческий аспект» 2023 г.</w:t>
            </w:r>
          </w:p>
        </w:tc>
        <w:tc>
          <w:tcPr>
            <w:tcW w:w="1320" w:type="dxa"/>
            <w:vMerge w:val="restart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8 лет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FA17D9" w:rsidRPr="00C86161" w:rsidRDefault="000147C4" w:rsidP="00C8616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A17D9" w:rsidRPr="00C86161" w:rsidRDefault="00FA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678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694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</w:tcPr>
          <w:p w:rsidR="00FA17D9" w:rsidRPr="00C86161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учитель биологии</w:t>
            </w:r>
          </w:p>
        </w:tc>
        <w:tc>
          <w:tcPr>
            <w:tcW w:w="1678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Биология</w:t>
            </w:r>
          </w:p>
        </w:tc>
        <w:tc>
          <w:tcPr>
            <w:tcW w:w="1694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shd w:val="clear" w:color="auto" w:fill="FFFFFF" w:themeFill="background1"/>
          </w:tcPr>
          <w:p w:rsidR="00FA17D9" w:rsidRPr="00C86161" w:rsidRDefault="00FA17D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FA17D9" w:rsidRPr="00C86161" w:rsidRDefault="00FA17D9">
            <w:pPr>
              <w:rPr>
                <w:sz w:val="18"/>
                <w:szCs w:val="18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Мельникова       Елена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Сергеевна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среднее профессиональное, бухгалтер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экономист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Экономика, бухгалтерский учет и контроль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 xml:space="preserve">профессиональная подготовка по профессии «Штукатур 5 разряда», «Маляр 5 разряда», 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2018 г.;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 xml:space="preserve">Повышение квалификации «Мастер декоративных работ по компетенции </w:t>
            </w:r>
            <w:r w:rsidRPr="00C86161">
              <w:rPr>
                <w:sz w:val="20"/>
                <w:szCs w:val="20"/>
                <w:highlight w:val="white"/>
              </w:rPr>
              <w:lastRenderedPageBreak/>
              <w:t>«Сухое строительство и штукатурные работы», (72 часа) 2017 г.;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«Психолого- педагогическая компетентность педагога», 2017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«Разработка учебных модулей ДПО и модулей повышения квалификаций и переподготовки рабочих и служащих» 2020г.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«Практика и методика реализации образовательных программ СПО с учетом компетенции Ворлдскиллс "Малярные и декоративные работы"» 2021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«Soft Skills: гибкие компетенции в профессиональном образовании» 2022 г.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lastRenderedPageBreak/>
              <w:t>21 год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14 лет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Технология малярных и декоративно-художественных работ;</w:t>
            </w:r>
          </w:p>
          <w:p w:rsidR="00FA17D9" w:rsidRPr="00C86161" w:rsidRDefault="000147C4">
            <w:pPr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Учебная практика;</w:t>
            </w:r>
          </w:p>
          <w:p w:rsidR="00FA17D9" w:rsidRPr="00C86161" w:rsidRDefault="000147C4">
            <w:pPr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Производственная практика</w:t>
            </w:r>
          </w:p>
        </w:tc>
      </w:tr>
      <w:tr w:rsidR="00EB5739" w:rsidRPr="00C86161" w:rsidTr="00805230">
        <w:trPr>
          <w:trHeight w:val="260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Музыка</w:t>
            </w:r>
          </w:p>
          <w:p w:rsidR="00FA17D9" w:rsidRPr="00C86161" w:rsidRDefault="000147C4">
            <w:pPr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Роман</w:t>
            </w:r>
          </w:p>
          <w:p w:rsidR="00FA17D9" w:rsidRPr="00C86161" w:rsidRDefault="000147C4">
            <w:pPr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среднее профессиональное, техник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C86161"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bCs/>
                <w:sz w:val="20"/>
                <w:szCs w:val="20"/>
              </w:rPr>
              <w:t>«Педагог» 2018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bCs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18 лет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13 лет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FA17D9" w:rsidRPr="00C86161" w:rsidRDefault="00817ED0">
            <w:pPr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Безопасность жизнедеятельности</w:t>
            </w:r>
          </w:p>
          <w:p w:rsidR="00FA17D9" w:rsidRPr="00C86161" w:rsidRDefault="00FA17D9">
            <w:pPr>
              <w:jc w:val="center"/>
              <w:rPr>
                <w:sz w:val="18"/>
                <w:szCs w:val="18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  <w:rPr>
                <w:highlight w:val="red"/>
              </w:rPr>
            </w:pPr>
            <w:r w:rsidRPr="00C86161">
              <w:rPr>
                <w:sz w:val="20"/>
                <w:szCs w:val="20"/>
                <w:highlight w:val="white"/>
              </w:rPr>
              <w:t>Пахомова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Наталья</w:t>
            </w:r>
          </w:p>
          <w:p w:rsidR="00FA17D9" w:rsidRPr="00C86161" w:rsidRDefault="000147C4">
            <w:pPr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 w:rsidRPr="00C86161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bookmarkStart w:id="2" w:name="__DdeLink__3169_3033908420"/>
            <w:r w:rsidRPr="00C86161">
              <w:rPr>
                <w:sz w:val="20"/>
                <w:szCs w:val="20"/>
              </w:rPr>
              <w:t>курсы повышения квалификации:</w:t>
            </w:r>
            <w:bookmarkEnd w:id="2"/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Профессиональная переподготовка: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320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28 лет</w:t>
            </w:r>
          </w:p>
        </w:tc>
        <w:tc>
          <w:tcPr>
            <w:tcW w:w="1430" w:type="dxa"/>
            <w:shd w:val="clear" w:color="auto" w:fill="auto"/>
          </w:tcPr>
          <w:p w:rsidR="00817ED0" w:rsidRPr="00C86161" w:rsidRDefault="00817ED0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Экология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Поспелова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Ольга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Леонидовна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«Экономика и управление» 2021г.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 xml:space="preserve">«Сопровождение образования лиц с ОВЗ и инвалидностью в организациях </w:t>
            </w:r>
            <w:r w:rsidRPr="00C86161">
              <w:rPr>
                <w:sz w:val="20"/>
                <w:szCs w:val="20"/>
              </w:rPr>
              <w:lastRenderedPageBreak/>
              <w:t>профессионального образования» 2021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«Экономика и управление» 2021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«Сеть Интернет в противодействии террористическим угрозам» 2022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«Выявление деструктивных субкультур (криминальная субкультура "АУЕ", футбольные хулиганы, скаутинг, скулшутинг, группы смерти) в образовательных учреждениях, местах притяжения и профилактики негативных проявлений в подростковой среде" 2022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 xml:space="preserve">«Формирование финансовой грамотности у обучающихся с использованием интерактивных технологий и </w:t>
            </w:r>
            <w:r w:rsidRPr="00C86161">
              <w:rPr>
                <w:sz w:val="20"/>
                <w:szCs w:val="20"/>
              </w:rPr>
              <w:lastRenderedPageBreak/>
              <w:t>цифровых образовательных ресурсов (продвинутый уровень)» 2023 г.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9 лет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FA17D9" w:rsidRPr="00C86161" w:rsidRDefault="000147C4" w:rsidP="00C86161">
            <w:pPr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Основы финансовой грамотности</w:t>
            </w: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Чернакова Ирина</w:t>
            </w:r>
          </w:p>
          <w:p w:rsidR="00FA17D9" w:rsidRPr="00C86161" w:rsidRDefault="000147C4">
            <w:pPr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Львовна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spacing w:line="264" w:lineRule="exact"/>
              <w:jc w:val="center"/>
            </w:pPr>
            <w:r w:rsidRPr="00C86161">
              <w:rPr>
                <w:sz w:val="20"/>
                <w:szCs w:val="20"/>
              </w:rPr>
              <w:t>Высшее, учитель математики и физики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Математика с дополнительной специальностью физики</w:t>
            </w:r>
          </w:p>
          <w:p w:rsidR="00FA17D9" w:rsidRPr="00C86161" w:rsidRDefault="00FA17D9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 xml:space="preserve">«Повышение качества подготовки, обучающихся к ГИА в форме ОГЭ и ЕГЭ по математике», 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2017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«Психолого-педагогическое сопровождение обучающихся при подготовке к предметным олимпиадам» 2019г.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rFonts w:asciiTheme="minorHAnsi" w:hAnsiTheme="minorHAnsi"/>
                <w:highlight w:val="yellow"/>
              </w:rPr>
            </w:pPr>
            <w:r w:rsidRPr="00C86161">
              <w:rPr>
                <w:sz w:val="20"/>
                <w:szCs w:val="20"/>
              </w:rPr>
              <w:t>Основы формирования математической грамотности, 2022 г.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31 год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31 год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>Математика</w:t>
            </w:r>
          </w:p>
        </w:tc>
      </w:tr>
      <w:tr w:rsidR="00EB5739" w:rsidRPr="00C86161" w:rsidTr="00805230">
        <w:trPr>
          <w:trHeight w:val="70"/>
        </w:trPr>
        <w:tc>
          <w:tcPr>
            <w:tcW w:w="827" w:type="dxa"/>
            <w:shd w:val="clear" w:color="auto" w:fill="FFFFFF" w:themeFill="background1"/>
          </w:tcPr>
          <w:p w:rsidR="00FA17D9" w:rsidRPr="00C86161" w:rsidRDefault="00FA17D9">
            <w:pPr>
              <w:pStyle w:val="af2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:rsidR="00FA17D9" w:rsidRPr="00C86161" w:rsidRDefault="000147C4">
            <w:pPr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Янсон</w:t>
            </w:r>
          </w:p>
          <w:p w:rsidR="00FA17D9" w:rsidRPr="00C86161" w:rsidRDefault="000147C4">
            <w:pPr>
              <w:jc w:val="center"/>
              <w:rPr>
                <w:highlight w:val="yellow"/>
              </w:rPr>
            </w:pPr>
            <w:r w:rsidRPr="00C86161"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55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Высшее,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философия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первая квалификационная категория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</w:rPr>
              <w:t>нет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 w:rsidRPr="00C86161">
              <w:rPr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>«Школа педагога-игротехника» 2020</w:t>
            </w:r>
            <w:r w:rsidRPr="00C86161">
              <w:rPr>
                <w:sz w:val="20"/>
                <w:szCs w:val="20"/>
              </w:rPr>
              <w:t>г.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C86161">
              <w:rPr>
                <w:sz w:val="20"/>
                <w:szCs w:val="20"/>
                <w:highlight w:val="white"/>
              </w:rPr>
              <w:t xml:space="preserve">Профессиональная </w:t>
            </w:r>
            <w:r w:rsidRPr="00C86161">
              <w:rPr>
                <w:sz w:val="20"/>
                <w:szCs w:val="20"/>
                <w:highlight w:val="white"/>
              </w:rPr>
              <w:lastRenderedPageBreak/>
              <w:t>переподготовка:</w:t>
            </w:r>
          </w:p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t xml:space="preserve">«Тьютор финансовой грамотности» 2021г. 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:rsidR="00FA17D9" w:rsidRPr="00C86161" w:rsidRDefault="000147C4">
            <w:pPr>
              <w:pStyle w:val="af2"/>
              <w:tabs>
                <w:tab w:val="left" w:pos="1410"/>
              </w:tabs>
              <w:ind w:left="0"/>
              <w:jc w:val="center"/>
            </w:pPr>
            <w:r w:rsidRPr="00C86161">
              <w:rPr>
                <w:sz w:val="20"/>
                <w:szCs w:val="20"/>
              </w:rPr>
              <w:t>35 лет</w:t>
            </w:r>
          </w:p>
        </w:tc>
        <w:tc>
          <w:tcPr>
            <w:tcW w:w="1430" w:type="dxa"/>
            <w:tcBorders>
              <w:top w:val="nil"/>
            </w:tcBorders>
            <w:shd w:val="clear" w:color="auto" w:fill="auto"/>
          </w:tcPr>
          <w:p w:rsidR="00C86161" w:rsidRPr="00C86161" w:rsidRDefault="000147C4" w:rsidP="00C86161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C86161">
              <w:rPr>
                <w:sz w:val="18"/>
                <w:szCs w:val="18"/>
              </w:rPr>
              <w:t xml:space="preserve">Обществознание </w:t>
            </w:r>
          </w:p>
          <w:p w:rsidR="00FA17D9" w:rsidRPr="00C86161" w:rsidRDefault="00FA17D9">
            <w:pPr>
              <w:pStyle w:val="af2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A17D9" w:rsidRPr="00C86161" w:rsidRDefault="00FA17D9">
      <w:pPr>
        <w:jc w:val="center"/>
      </w:pPr>
    </w:p>
    <w:sectPr w:rsidR="00FA17D9" w:rsidRPr="00C86161" w:rsidSect="00FA17D9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FE" w:rsidRDefault="00F333FE" w:rsidP="00FA17D9">
      <w:r>
        <w:separator/>
      </w:r>
    </w:p>
  </w:endnote>
  <w:endnote w:type="continuationSeparator" w:id="0">
    <w:p w:rsidR="00F333FE" w:rsidRDefault="00F333FE" w:rsidP="00F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FE" w:rsidRDefault="00F333FE" w:rsidP="00FA17D9">
      <w:r>
        <w:separator/>
      </w:r>
    </w:p>
  </w:footnote>
  <w:footnote w:type="continuationSeparator" w:id="0">
    <w:p w:rsidR="00F333FE" w:rsidRDefault="00F333FE" w:rsidP="00F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58045"/>
      <w:docPartObj>
        <w:docPartGallery w:val="Page Numbers (Top of Page)"/>
        <w:docPartUnique/>
      </w:docPartObj>
    </w:sdtPr>
    <w:sdtEndPr/>
    <w:sdtContent>
      <w:p w:rsidR="00817ED0" w:rsidRDefault="00F333FE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05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ED0" w:rsidRDefault="00817ED0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A26"/>
    <w:multiLevelType w:val="multilevel"/>
    <w:tmpl w:val="CA083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65C6"/>
    <w:multiLevelType w:val="multilevel"/>
    <w:tmpl w:val="368E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D9"/>
    <w:rsid w:val="000147C4"/>
    <w:rsid w:val="00060943"/>
    <w:rsid w:val="000740E4"/>
    <w:rsid w:val="000B5D76"/>
    <w:rsid w:val="001D1B0E"/>
    <w:rsid w:val="003165E1"/>
    <w:rsid w:val="00340652"/>
    <w:rsid w:val="003B66D3"/>
    <w:rsid w:val="00442C27"/>
    <w:rsid w:val="00443161"/>
    <w:rsid w:val="004A3D4F"/>
    <w:rsid w:val="004E7463"/>
    <w:rsid w:val="004F730D"/>
    <w:rsid w:val="00526CF7"/>
    <w:rsid w:val="00555DF5"/>
    <w:rsid w:val="00587A6B"/>
    <w:rsid w:val="0069311C"/>
    <w:rsid w:val="006B4841"/>
    <w:rsid w:val="006F0657"/>
    <w:rsid w:val="007F7D52"/>
    <w:rsid w:val="00805230"/>
    <w:rsid w:val="00817ED0"/>
    <w:rsid w:val="00826B13"/>
    <w:rsid w:val="00C37EDB"/>
    <w:rsid w:val="00C86161"/>
    <w:rsid w:val="00CF240A"/>
    <w:rsid w:val="00D2548A"/>
    <w:rsid w:val="00E57D7F"/>
    <w:rsid w:val="00EB5739"/>
    <w:rsid w:val="00F333FE"/>
    <w:rsid w:val="00F860FA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8C9C0-E197-4756-A280-CE2DCBB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9">
    <w:name w:val="Текст выноски Знак"/>
    <w:basedOn w:val="a0"/>
    <w:uiPriority w:val="99"/>
    <w:semiHidden/>
    <w:qFormat/>
    <w:rsid w:val="00BC0509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a"/>
    <w:qFormat/>
    <w:rsid w:val="00FA17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82904"/>
    <w:pPr>
      <w:spacing w:after="140" w:line="276" w:lineRule="auto"/>
    </w:pPr>
  </w:style>
  <w:style w:type="paragraph" w:styleId="ab">
    <w:name w:val="List"/>
    <w:basedOn w:val="a"/>
    <w:unhideWhenUsed/>
    <w:rsid w:val="004751CA"/>
    <w:pPr>
      <w:ind w:left="283" w:hanging="283"/>
      <w:contextualSpacing/>
    </w:pPr>
  </w:style>
  <w:style w:type="paragraph" w:customStyle="1" w:styleId="10">
    <w:name w:val="Название объекта1"/>
    <w:basedOn w:val="a"/>
    <w:qFormat/>
    <w:rsid w:val="00FA17D9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e">
    <w:name w:val="Title"/>
    <w:basedOn w:val="a"/>
    <w:next w:val="aa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1">
    <w:name w:val="No Spacing"/>
    <w:uiPriority w:val="1"/>
    <w:qFormat/>
    <w:rsid w:val="009143B9"/>
    <w:rPr>
      <w:sz w:val="24"/>
      <w:szCs w:val="24"/>
    </w:rPr>
  </w:style>
  <w:style w:type="paragraph" w:styleId="af2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3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4">
    <w:name w:val="Верхний и нижний колонтитулы"/>
    <w:basedOn w:val="a"/>
    <w:qFormat/>
    <w:rsid w:val="00482904"/>
  </w:style>
  <w:style w:type="paragraph" w:customStyle="1" w:styleId="12">
    <w:name w:val="Верх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rsid w:val="00482904"/>
    <w:pPr>
      <w:suppressLineNumbers/>
    </w:pPr>
  </w:style>
  <w:style w:type="paragraph" w:customStyle="1" w:styleId="af6">
    <w:name w:val="Заголовок таблицы"/>
    <w:basedOn w:val="af5"/>
    <w:qFormat/>
    <w:rsid w:val="00482904"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BC0509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BF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EE53-62D1-435F-A3E1-59BEDB56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Serg</cp:lastModifiedBy>
  <cp:revision>5</cp:revision>
  <cp:lastPrinted>2022-11-25T09:56:00Z</cp:lastPrinted>
  <dcterms:created xsi:type="dcterms:W3CDTF">2023-10-09T06:44:00Z</dcterms:created>
  <dcterms:modified xsi:type="dcterms:W3CDTF">2023-10-30T11:43:00Z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