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A" w:rsidRDefault="00106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12.04.2023 География 13 гр. Преподаватель Любимова О.В.</w:t>
      </w:r>
    </w:p>
    <w:p w:rsidR="001061DB" w:rsidRDefault="00106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изучите теоретический материал.</w:t>
      </w:r>
    </w:p>
    <w:p w:rsidR="001061DB" w:rsidRDefault="001061DB">
      <w:pPr>
        <w:rPr>
          <w:rFonts w:ascii="Times New Roman" w:hAnsi="Times New Roman" w:cs="Times New Roman"/>
          <w:b/>
          <w:sz w:val="28"/>
          <w:szCs w:val="28"/>
        </w:rPr>
      </w:pPr>
      <w:r w:rsidRPr="001061DB">
        <w:rPr>
          <w:rFonts w:ascii="Times New Roman" w:hAnsi="Times New Roman" w:cs="Times New Roman"/>
          <w:b/>
          <w:sz w:val="28"/>
          <w:szCs w:val="28"/>
        </w:rPr>
        <w:t>Тема: Северная и Латинская Америка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b/>
          <w:bCs/>
          <w:sz w:val="28"/>
          <w:szCs w:val="28"/>
        </w:rPr>
        <w:t>Северная Америка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61DB">
        <w:rPr>
          <w:rFonts w:ascii="Times New Roman" w:hAnsi="Times New Roman" w:cs="Times New Roman"/>
          <w:b/>
          <w:bCs/>
          <w:sz w:val="28"/>
          <w:szCs w:val="28"/>
        </w:rPr>
        <w:t>США. Территория, границы, природно-ресурсный потенциал.</w:t>
      </w:r>
    </w:p>
    <w:p w:rsidR="001061DB" w:rsidRPr="001061DB" w:rsidRDefault="001061DB" w:rsidP="001061D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1061DB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 xml:space="preserve">Понятие «Северная Америка» в экономической и социальной географии несколько отличается от 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тoгo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>, которое вам известно из курса 7 класса. Обычно к нему относят только США и Канаду. В таких пределах регион занимает территорию 19,6 млн кв. км с населением 350 млн человек.</w:t>
      </w:r>
    </w:p>
    <w:p w:rsidR="001061DB" w:rsidRPr="001061DB" w:rsidRDefault="001061DB" w:rsidP="001061D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1061DB">
          <w:rPr>
            <w:rStyle w:val="a3"/>
            <w:rFonts w:ascii="Times New Roman" w:hAnsi="Times New Roman" w:cs="Times New Roman"/>
            <w:sz w:val="28"/>
            <w:szCs w:val="28"/>
          </w:rPr>
          <w:t>2. США: административно-территориальное и политическое устройство</w:t>
        </w:r>
      </w:hyperlink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США – федеративная президентская республика, состоящая из 50 штатов и Федерального округа Колумбия. Столица – Вашингтон.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62500" cy="2933700"/>
            <wp:effectExtent l="0" t="0" r="0" b="0"/>
            <wp:docPr id="10" name="Рисунок 10" descr="Административно-территориальное деление С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Административно-территориальное деление СШ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Рис. 1. Административно-территориальное деление США (</w:t>
      </w:r>
      <w:hyperlink r:id="rId7" w:history="1">
        <w:r w:rsidRPr="001061DB">
          <w:rPr>
            <w:rStyle w:val="a3"/>
            <w:rFonts w:ascii="Times New Roman" w:hAnsi="Times New Roman" w:cs="Times New Roman"/>
            <w:sz w:val="28"/>
            <w:szCs w:val="28"/>
          </w:rPr>
          <w:t>Источник</w:t>
        </w:r>
      </w:hyperlink>
      <w:r w:rsidRPr="001061DB">
        <w:rPr>
          <w:rFonts w:ascii="Times New Roman" w:hAnsi="Times New Roman" w:cs="Times New Roman"/>
          <w:sz w:val="28"/>
          <w:szCs w:val="28"/>
        </w:rPr>
        <w:t>)</w:t>
      </w:r>
    </w:p>
    <w:p w:rsidR="001061DB" w:rsidRPr="001061DB" w:rsidRDefault="001061DB" w:rsidP="001061D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1061DB">
          <w:rPr>
            <w:rStyle w:val="a3"/>
            <w:rFonts w:ascii="Times New Roman" w:hAnsi="Times New Roman" w:cs="Times New Roman"/>
            <w:sz w:val="28"/>
            <w:szCs w:val="28"/>
          </w:rPr>
          <w:t>3. Территория США</w:t>
        </w:r>
      </w:hyperlink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Площадь страны превышает 9,5 млн кв. км (4-е место в мире). Общая протяженность сухопутных границ США превышает 12 тыс. км. Территория страны состоит из 3 частей. Первая – это основная континентальная часть, площадью 7,83 млн кв. км; Аляска вместе с островами составляет площадь 1,53 млн кв. км. И Гавайи – 24 острова общей площадью 16,7 тыс. кв. км. 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 xml:space="preserve">Континентальная часть имеет границу с Канадой и Мексикой, Аляска – с Россией. США также имеет несколько владений: Пуэрто-Рико и Виргинские </w:t>
      </w:r>
      <w:r w:rsidRPr="001061DB">
        <w:rPr>
          <w:rFonts w:ascii="Times New Roman" w:hAnsi="Times New Roman" w:cs="Times New Roman"/>
          <w:sz w:val="28"/>
          <w:szCs w:val="28"/>
        </w:rPr>
        <w:lastRenderedPageBreak/>
        <w:t xml:space="preserve">острова в Карибском море, восточное Самоа, Гуам, 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Мидуэй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Уэйк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 xml:space="preserve"> и др. в Тихом океане.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53125" cy="5229225"/>
            <wp:effectExtent l="0" t="0" r="9525" b="9525"/>
            <wp:docPr id="9" name="Рисунок 9" descr="США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ША на карт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США на карте</w:t>
      </w:r>
    </w:p>
    <w:p w:rsidR="001061DB" w:rsidRPr="001061DB" w:rsidRDefault="001061DB" w:rsidP="001061D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1061DB">
          <w:rPr>
            <w:rStyle w:val="a3"/>
            <w:rFonts w:ascii="Times New Roman" w:hAnsi="Times New Roman" w:cs="Times New Roman"/>
            <w:sz w:val="28"/>
            <w:szCs w:val="28"/>
          </w:rPr>
          <w:t>4. Этапы формирования территории США (краткая история)</w:t>
        </w:r>
      </w:hyperlink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Соединенные Штаты Америки были образованы в 1776 году при объединении тринадцати британских колоний, объявивших о своей независимости. Война за независимость продолжалась до 1783 года и окончилась победой колонистов. В 1787 году была принята Конституция США, а в 1791 – Билль о правах, который существенно ограничил полномочия правительства в отношении граждан. В 1860-х годах противоречия между рабовладельческими южными и промышленными северными штатами привели к началу четырехлетней гражданской войны. Победа северных штатов привела к повсеместному запрету рабства в США и восстановила страну после раскола, возникшего при объединении южных штатов в Конфедерацию и объявления ими независимости от США.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lastRenderedPageBreak/>
        <w:t>Вплоть до Первой мировой войны внешнеполитическая активность США ограничивалась интересами на территориях Северной, Центральной и Южной Америки, согласно сформулированной еще в 1823 году доктрине Монро. После Первой мировой войны Конгресс Соединенных Штатов не давал согласия на вступление в международные организации (например, в Лигу Наций и Палату международного правосудия при ней), что ограничивало роль США в мировой политике. В 1945 году США стали первой ядерной державой. С 1946 года США находились в состоянии глобального противостояния с Советским Союзом, длившегося до конца 1980-х годов.</w:t>
      </w:r>
    </w:p>
    <w:p w:rsidR="001061DB" w:rsidRPr="001061DB" w:rsidRDefault="001061DB" w:rsidP="001061D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Pr="001061DB">
          <w:rPr>
            <w:rStyle w:val="a3"/>
            <w:rFonts w:ascii="Times New Roman" w:hAnsi="Times New Roman" w:cs="Times New Roman"/>
            <w:sz w:val="28"/>
            <w:szCs w:val="28"/>
          </w:rPr>
          <w:t>5. Природные ресурсы США</w:t>
        </w:r>
      </w:hyperlink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 xml:space="preserve">В основе страны лежит </w:t>
      </w:r>
      <w:proofErr w:type="gramStart"/>
      <w:r w:rsidRPr="001061DB">
        <w:rPr>
          <w:rFonts w:ascii="Times New Roman" w:hAnsi="Times New Roman" w:cs="Times New Roman"/>
          <w:sz w:val="28"/>
          <w:szCs w:val="28"/>
        </w:rPr>
        <w:t>Северо-Американская</w:t>
      </w:r>
      <w:proofErr w:type="gramEnd"/>
      <w:r w:rsidRPr="001061DB">
        <w:rPr>
          <w:rFonts w:ascii="Times New Roman" w:hAnsi="Times New Roman" w:cs="Times New Roman"/>
          <w:sz w:val="28"/>
          <w:szCs w:val="28"/>
        </w:rPr>
        <w:t xml:space="preserve"> литосферная плита, на западе расположен молодой складчатый пояс. США отличаются разнообразием природных условий и богатством природных ресурсов. Особенно велики топливно-энергетические ресурсы. США относится к ряду Великих горнодобывающих стран мира.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 xml:space="preserve">Уголь. По достоверным запасам бассейны угля составляют 10% территории страны (1,6 трлн т).  Угленосные провинции: Аппалачский (преобладают коксующиеся угли и открытый способ добычи; в результате чрезвычайно благоприятных горно-геологических условий добычи себестоимость углей намного ниже, чем в бассейнах Европы), в пределах Центральных равнин – Западный и 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Иллинойсский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 xml:space="preserve"> (открытым и закрытым способом), на стыке Центральных равнин и Скалистых гор (открытый и закрытый способ добычи), среди которых крупнейший в стране буроугольный бассейн Форт-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Юнион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>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Нефть и природный газ. Доказанные разведанные запасы – 30,9 баррелей (среди развитых капиталистических стран – 1-е место) и 5,6 трлн куб. м (5-е место в мире после России, Ирана, Катара, Саудовской Аравии) соответственно. По добыче этих ресурсов страна занимает 2-е место в мире.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Крупнейшие нефтегазоносные бассейны США сосредоточены на Аляске (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Прадхо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 xml:space="preserve">-Бей – месторождение-гигант, самое большое в США), на территории от побережья Мексиканского залива («Галф» – «Залив» охватывает территории штатов Техас, Луизиана, Миссисипи и Алабама), по внутренним районам США (штаты Оклахома, Арканзас, Канзас и Миссури – Западный внутренний бассейн), это также Калифорнийский бассейн, 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Мичиганский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 xml:space="preserve">, Иллинойский и 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Предаппалачский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 xml:space="preserve"> бассейны востока США.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 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62500" cy="2371725"/>
            <wp:effectExtent l="0" t="0" r="0" b="9525"/>
            <wp:docPr id="8" name="Рисунок 8" descr="Добыча нефти на Аля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обыча нефти на Аляск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Добыча нефти на Аляске 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 xml:space="preserve">Железные руды. 4-е место в мире по запасам после Бразилии, России, Китая. Одно из крупнейших месторождений железной руды в США – 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Месаби-Рейндж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>, которое простирается по территории штатов Мичиган и Миннесота, где выходит на поверхность складчатый фундамент древней Североамериканской платформы – Канадский щит.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Значительную часть запасов составляют высококачественные гематиты с содержанием железа 50-55%. Однако с середины ХIХ века, когда началось освоение бассейна, они были главным объектом эксплуатации и уже в значительной мере подверглись эксплуатации.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Медь. 2-е место в мире после Чили. Полиметаллические (свинцово-цинковые) запасы: 3-е место после Канады и Австралии. Фосфориты и апатиты: 2-е место после Марокко.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Крупные месторождения располагаются во Флориде. Уран: 6-е место после Австралии, ЮАР, Нигера, Бразилии, Канады. По добыче золота США находится на 2-м месте после ЮАР. По производству серебра: 2-е место после Мексики.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А также значительны ресурсы молибдена и вольфрама в месторождениях горных штатов, металлов платиновой группы, серы и др.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Однако страна все же вынуждена импортировать никель, марганец, кобальт, бокситы, олово, калийные соли. Бедна страна и запасами алюминиевых руд.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В центральной части находятся прерии с плодородными черноземами, почти сплошь распаханные. Западнее прерий – сухие степи Великих равнин, которые используются под естественные пастбища (и частично под пашни). 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lastRenderedPageBreak/>
        <w:t>Лесистость США – 33%. Основными лесопромышленными районами США являются северо-запад и юго-восток страны. По площади лесов США занимает 4-е место в мире после России, Бразилии, Канады.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62500" cy="3152775"/>
            <wp:effectExtent l="0" t="0" r="0" b="9525"/>
            <wp:docPr id="7" name="Рисунок 7" descr="Леса умеренных широт в С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Леса умеренных широт в СШ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4. Леса умеренных широт в США 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 xml:space="preserve">Разнообразные водные ресурсы распределены по стране неравномерно. На границе с Канадой находится самая большая озерная система мира – Великие озера (Верхнее, Мичиган, Гурон, Онтарио, Эри), имеющие транспортное и 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водоресурсное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 xml:space="preserve"> значение. Главной речной системой страны является Миссисипи и ее притоки. Левые полноводные притоки (Огайо, Теннеси) обладают значительными 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гидроэнергоресурсами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>, а правые – Миссури, Арканзас – используются для орошения. Горные реки Тихоокеанского бассейна (Колумбия, Колорадо) используются и как источники орошения, и как источники получения гидроэнергии.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62500" cy="2886075"/>
            <wp:effectExtent l="0" t="0" r="0" b="9525"/>
            <wp:docPr id="6" name="Рисунок 6" descr="Великие американские озера на снимке из косм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Великие американские озера на снимке из космос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Рис. 5. Великие американс</w:t>
      </w:r>
      <w:r>
        <w:rPr>
          <w:rFonts w:ascii="Times New Roman" w:hAnsi="Times New Roman" w:cs="Times New Roman"/>
          <w:sz w:val="28"/>
          <w:szCs w:val="28"/>
        </w:rPr>
        <w:t xml:space="preserve">кие озера на снимке из космоса 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Кроме того, страна обладает ресурсами приливов и отливов, геотермальными и космическими ресурсами.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b/>
          <w:bCs/>
          <w:sz w:val="28"/>
          <w:szCs w:val="28"/>
        </w:rPr>
        <w:t>Состав Латинской Америки. Политическая карта</w:t>
      </w:r>
    </w:p>
    <w:p w:rsidR="001061DB" w:rsidRPr="001061DB" w:rsidRDefault="001061DB" w:rsidP="001061D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5" w:anchor="mediaplayer" w:tooltip="Смотреть в видеоуроке" w:history="1">
        <w:r w:rsidRPr="001061DB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 Латинской Америки. Состав</w:t>
        </w:r>
      </w:hyperlink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 xml:space="preserve">Латинской Америкой называют регион Западного полушария, расположенный между США и Антарктидой. В составе Латинской Америки выделяют несколько 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>. Это Средняя Америка (Мексика, страны Центральной Америки и Вест-Индии), Андские страны (Венесуэла, Колумбия, Эквадор, Перу, Боливия, Чили), страны бассейна Ла-Платы (Парагвай, Уругвай, Аргентина), Бразилия. Название «Латинская Америка» происходит от исторически сложившегося в этой части мира преобладающего влияния языка, культуры и обычаев романских (латинских) народов Пиренейского полуострова. 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Регион занимает площадь 21 млн кв. км с населением более 570 млн человек.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371975" cy="5238750"/>
            <wp:effectExtent l="0" t="0" r="9525" b="0"/>
            <wp:docPr id="14" name="Рисунок 14" descr="Политическая карта Латинской Аме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олитическая карта Латинской Амери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Рис. 1. Полити</w:t>
      </w:r>
      <w:r>
        <w:rPr>
          <w:rFonts w:ascii="Times New Roman" w:hAnsi="Times New Roman" w:cs="Times New Roman"/>
          <w:sz w:val="28"/>
          <w:szCs w:val="28"/>
        </w:rPr>
        <w:t xml:space="preserve">ческая карта Латинской Америки </w:t>
      </w:r>
    </w:p>
    <w:p w:rsidR="001061DB" w:rsidRPr="001061DB" w:rsidRDefault="001061DB" w:rsidP="001061D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7" w:anchor="mediaplayer" w:tooltip="Смотреть в видеоуроке" w:history="1">
        <w:r w:rsidRPr="001061DB">
          <w:rPr>
            <w:rStyle w:val="a3"/>
            <w:rFonts w:ascii="Times New Roman" w:hAnsi="Times New Roman" w:cs="Times New Roman"/>
            <w:sz w:val="28"/>
            <w:szCs w:val="28"/>
          </w:rPr>
          <w:t>2. Разнообразие стран Латинской Америки по площади</w:t>
        </w:r>
      </w:hyperlink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Страны Латинской Америки различны по площади: самая большая страна региона – Бразилия, самые маленькие находятся в бассейне Карибского моря.</w:t>
      </w:r>
    </w:p>
    <w:p w:rsidR="001061DB" w:rsidRPr="001061DB" w:rsidRDefault="001061DB" w:rsidP="001061D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Pr="001061DB">
          <w:rPr>
            <w:rStyle w:val="a3"/>
            <w:rFonts w:ascii="Times New Roman" w:hAnsi="Times New Roman" w:cs="Times New Roman"/>
            <w:sz w:val="28"/>
            <w:szCs w:val="28"/>
          </w:rPr>
          <w:t>3. Границы, ЭГП, форма правления и устройства стран</w:t>
        </w:r>
      </w:hyperlink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Границы между странами проходят в основном по рекам, хребтам и другим орографическим объектам.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i/>
          <w:iCs/>
          <w:sz w:val="28"/>
          <w:szCs w:val="28"/>
        </w:rPr>
        <w:t>Экономико-географическое положение Латинской Америки: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1.     Близость к США.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2.     Удаленность от других регионов мира.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3.     Наличие Панамского канала.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4.     Почти все страны (кроме Боливии и Парагвая) имеют выход к морю.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lastRenderedPageBreak/>
        <w:t xml:space="preserve">По форме правления все страны региона – республики. В состав Латинской Америки входит более 33 стран. Некоторые страны входят в состав Содружества (например, Гайана, Доминика, </w:t>
      </w:r>
      <w:proofErr w:type="gramStart"/>
      <w:r w:rsidRPr="001061DB">
        <w:rPr>
          <w:rFonts w:ascii="Times New Roman" w:hAnsi="Times New Roman" w:cs="Times New Roman"/>
          <w:sz w:val="28"/>
          <w:szCs w:val="28"/>
        </w:rPr>
        <w:t>Тринидад  и</w:t>
      </w:r>
      <w:proofErr w:type="gramEnd"/>
      <w:r w:rsidRPr="001061DB">
        <w:rPr>
          <w:rFonts w:ascii="Times New Roman" w:hAnsi="Times New Roman" w:cs="Times New Roman"/>
          <w:sz w:val="28"/>
          <w:szCs w:val="28"/>
        </w:rPr>
        <w:t xml:space="preserve"> Тобаго). Гвиана принадлежит Франции. Куба является социалистическим государством.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 xml:space="preserve">По форме административно-территориального устройства преобладают унитарные государства, федеративное устройство имеют следующие страны: Бразилия, Аргентина, Мексика, Венесуэла, 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>-Китс и Невис.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86359" cy="3648075"/>
            <wp:effectExtent l="0" t="0" r="0" b="0"/>
            <wp:docPr id="13" name="Рисунок 13" descr="Флаг Сент-Китса и Нев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лаг Сент-Китса и Невис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90" cy="365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с. 2. Флаг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-Китса и Невиса </w:t>
      </w:r>
    </w:p>
    <w:p w:rsidR="001061DB" w:rsidRPr="001061DB" w:rsidRDefault="001061DB" w:rsidP="001061D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0" w:anchor="mediaplayer" w:tooltip="Смотреть в видеоуроке" w:history="1">
        <w:r w:rsidRPr="001061DB">
          <w:rPr>
            <w:rStyle w:val="a3"/>
            <w:rFonts w:ascii="Times New Roman" w:hAnsi="Times New Roman" w:cs="Times New Roman"/>
            <w:sz w:val="28"/>
            <w:szCs w:val="28"/>
          </w:rPr>
          <w:t>4. Этапы формирования политической карты</w:t>
        </w:r>
      </w:hyperlink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i/>
          <w:iCs/>
          <w:sz w:val="28"/>
          <w:szCs w:val="28"/>
        </w:rPr>
        <w:t>Этапы формирования политической карты Латинской Америки: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 xml:space="preserve">1.     Этап 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доевропейской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 xml:space="preserve"> колонизации.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2.     Колониальный этап.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 xml:space="preserve">3.     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Послеколониальный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4.     Этап после Второй мировой войны.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На территории Латинской Америки располагались цивилизации майя, ацтеков, инков.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Территорию Латинской Америки осваивали в основном Испания и Португалия.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lastRenderedPageBreak/>
        <w:t>Особый статус имеет Пуэрто-Рико. Пуэрто-Рико является зависимой от США территорией и имеет статус «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неинкорпорированной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 xml:space="preserve"> организованной территории», что означает, что данная территория находится под управлением США (а не является их неотъемлемой частью), действие на территории Конституции США ограничено; верховная власть принадлежит Конгрессу США, но территория имеет собственную систему самоуправления.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01851" cy="3943350"/>
            <wp:effectExtent l="0" t="0" r="3810" b="0"/>
            <wp:docPr id="12" name="Рисунок 12" descr="Пуэрто-Рико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уэрто-Рико на карт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708" cy="394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Пуэрто-Рико на карте</w:t>
      </w:r>
      <w:bookmarkStart w:id="0" w:name="_GoBack"/>
      <w:bookmarkEnd w:id="0"/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t>В настоящее время не решены многие вопросы, касающиеся границ и принадлежности территорий. Ярким примером могут служить спорные Фолклендские (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Мальвинские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>) острова между Великобританией и Аргентиной.</w:t>
      </w:r>
    </w:p>
    <w:p w:rsidR="001061DB" w:rsidRPr="001061DB" w:rsidRDefault="001061DB" w:rsidP="001061D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2" w:anchor="mediaplayer" w:tooltip="Смотреть в видеоуроке" w:history="1">
        <w:r w:rsidRPr="001061DB">
          <w:rPr>
            <w:rStyle w:val="a3"/>
            <w:rFonts w:ascii="Times New Roman" w:hAnsi="Times New Roman" w:cs="Times New Roman"/>
            <w:sz w:val="28"/>
            <w:szCs w:val="28"/>
          </w:rPr>
          <w:t>5. Остров Свободы</w:t>
        </w:r>
      </w:hyperlink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i/>
          <w:iCs/>
          <w:sz w:val="28"/>
          <w:szCs w:val="28"/>
        </w:rPr>
        <w:t>Куба. </w:t>
      </w:r>
      <w:r w:rsidRPr="001061DB">
        <w:rPr>
          <w:rFonts w:ascii="Times New Roman" w:hAnsi="Times New Roman" w:cs="Times New Roman"/>
          <w:sz w:val="28"/>
          <w:szCs w:val="28"/>
        </w:rPr>
        <w:t xml:space="preserve">Официальное название – Республика Куба, неофициальное с 1959 года – Остров Свободы – островное государство в северной части Карибского моря. Столица – Гавана. Куба – самое большое островное государство региона, протянувшееся на 1250 км. Оно расположено на стыке 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Карибскогo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 xml:space="preserve"> моря и Мексиканского залива, образующих «американское Средиземноморье». Изображенный на гербе страны ключ – символ 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тoгo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 xml:space="preserve">, что открытый Колумбом в 1492 г. остров на протяжении столетий был 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свoего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lastRenderedPageBreak/>
        <w:t>poда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 xml:space="preserve"> ключом к Новому Свету. Куба является социалистическим государством, долгое время она была союзником СССР.</w:t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19650" cy="4791075"/>
            <wp:effectExtent l="0" t="0" r="0" b="9525"/>
            <wp:docPr id="11" name="Рисунок 11" descr="Герб Ку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ерб Кубы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4. Герб Кубы </w:t>
      </w:r>
    </w:p>
    <w:p w:rsidR="001061DB" w:rsidRPr="001061DB" w:rsidRDefault="001061DB" w:rsidP="001061D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4" w:anchor="mediaplayer" w:tooltip="Смотреть в видеоуроке" w:history="1">
        <w:r w:rsidRPr="001061DB">
          <w:rPr>
            <w:rStyle w:val="a3"/>
            <w:rFonts w:ascii="Times New Roman" w:hAnsi="Times New Roman" w:cs="Times New Roman"/>
            <w:sz w:val="28"/>
            <w:szCs w:val="28"/>
          </w:rPr>
          <w:t>6. Хунта, захват Гренады</w:t>
        </w:r>
      </w:hyperlink>
    </w:p>
    <w:p w:rsidR="001061DB" w:rsidRPr="001061DB" w:rsidRDefault="001061DB" w:rsidP="001061DB">
      <w:pPr>
        <w:rPr>
          <w:rFonts w:ascii="Times New Roman" w:hAnsi="Times New Roman" w:cs="Times New Roman"/>
          <w:sz w:val="28"/>
          <w:szCs w:val="28"/>
        </w:rPr>
      </w:pPr>
      <w:r w:rsidRPr="001061DB">
        <w:rPr>
          <w:rFonts w:ascii="Times New Roman" w:hAnsi="Times New Roman" w:cs="Times New Roman"/>
          <w:i/>
          <w:iCs/>
          <w:sz w:val="28"/>
          <w:szCs w:val="28"/>
        </w:rPr>
        <w:t>Хунта. </w:t>
      </w:r>
      <w:r w:rsidRPr="001061DB">
        <w:rPr>
          <w:rFonts w:ascii="Times New Roman" w:hAnsi="Times New Roman" w:cs="Times New Roman"/>
          <w:sz w:val="28"/>
          <w:szCs w:val="28"/>
        </w:rPr>
        <w:t xml:space="preserve">Во многих странах этим словом </w:t>
      </w:r>
      <w:proofErr w:type="spellStart"/>
      <w:r w:rsidRPr="001061DB">
        <w:rPr>
          <w:rFonts w:ascii="Times New Roman" w:hAnsi="Times New Roman" w:cs="Times New Roman"/>
          <w:sz w:val="28"/>
          <w:szCs w:val="28"/>
        </w:rPr>
        <w:t>обозначаютразличные</w:t>
      </w:r>
      <w:proofErr w:type="spellEnd"/>
      <w:r w:rsidRPr="001061DB">
        <w:rPr>
          <w:rFonts w:ascii="Times New Roman" w:hAnsi="Times New Roman" w:cs="Times New Roman"/>
          <w:sz w:val="28"/>
          <w:szCs w:val="28"/>
        </w:rPr>
        <w:t xml:space="preserve"> органы государственного управления, в том числе гражданские. В современном русском языке (как и в ряде других языков мира) слово «</w:t>
      </w:r>
      <w:r w:rsidRPr="001061DB">
        <w:rPr>
          <w:rFonts w:ascii="Times New Roman" w:hAnsi="Times New Roman" w:cs="Times New Roman"/>
          <w:b/>
          <w:bCs/>
          <w:sz w:val="28"/>
          <w:szCs w:val="28"/>
        </w:rPr>
        <w:t>хунта»</w:t>
      </w:r>
      <w:r w:rsidRPr="001061DB">
        <w:rPr>
          <w:rFonts w:ascii="Times New Roman" w:hAnsi="Times New Roman" w:cs="Times New Roman"/>
          <w:sz w:val="28"/>
          <w:szCs w:val="28"/>
        </w:rPr>
        <w:t> используется в основном для обозначения военной диктатуры, установившейся в результате государственного переворота. Ярким примером является Правительственная хунта Чили.</w:t>
      </w:r>
    </w:p>
    <w:p w:rsidR="001061DB" w:rsidRPr="001061DB" w:rsidRDefault="001061DB">
      <w:pPr>
        <w:rPr>
          <w:rFonts w:ascii="Times New Roman" w:hAnsi="Times New Roman" w:cs="Times New Roman"/>
          <w:sz w:val="28"/>
          <w:szCs w:val="28"/>
        </w:rPr>
      </w:pPr>
    </w:p>
    <w:sectPr w:rsidR="001061DB" w:rsidRPr="0010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0"/>
    <w:rsid w:val="001061DB"/>
    <w:rsid w:val="001E5940"/>
    <w:rsid w:val="00C4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7283"/>
  <w15:chartTrackingRefBased/>
  <w15:docId w15:val="{ABA5CA6C-04EB-4EA6-BD34-5AD11D1B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severnaya-amerika/ssha-territoriya-granitsy-prirodno-resursnyy-potentsia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interneturok.ru/lesson/geografy/10-klass/latinskaya-amerika/sostav-latinskoy-ameriki-politicheskaya-kart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://upload.wikimedia.org/wikipedia/commons/e/eb/Tabula_geographica_civitatum_CC._FF.pn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interneturok.ru/lesson/geografy/10-klass/latinskaya-amerika/sostav-latinskoy-ameriki-politicheskaya-kart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s://interneturok.ru/lesson/geografy/10-klass/latinskaya-amerika/sostav-latinskoy-ameriki-politicheskaya-kart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terneturok.ru/lesson/geografy/10-klass/severnaya-amerika/ssha-territoriya-granitsy-prirodno-resursnyy-potentsial" TargetMode="External"/><Relationship Id="rId24" Type="http://schemas.openxmlformats.org/officeDocument/2006/relationships/hyperlink" Target="https://interneturok.ru/lesson/geografy/10-klass/latinskaya-amerika/sostav-latinskoy-ameriki-politicheskaya-karta" TargetMode="External"/><Relationship Id="rId5" Type="http://schemas.openxmlformats.org/officeDocument/2006/relationships/hyperlink" Target="https://interneturok.ru/lesson/geografy/10-klass/severnaya-amerika/ssha-territoriya-granitsy-prirodno-resursnyy-potentsial" TargetMode="External"/><Relationship Id="rId15" Type="http://schemas.openxmlformats.org/officeDocument/2006/relationships/hyperlink" Target="https://interneturok.ru/lesson/geografy/10-klass/latinskaya-amerika/sostav-latinskoy-ameriki-politicheskaya-karta" TargetMode="External"/><Relationship Id="rId23" Type="http://schemas.openxmlformats.org/officeDocument/2006/relationships/image" Target="media/image9.png"/><Relationship Id="rId10" Type="http://schemas.openxmlformats.org/officeDocument/2006/relationships/hyperlink" Target="https://interneturok.ru/lesson/geografy/10-klass/severnaya-amerika/ssha-territoriya-granitsy-prirodno-resursnyy-potentsial" TargetMode="External"/><Relationship Id="rId19" Type="http://schemas.openxmlformats.org/officeDocument/2006/relationships/image" Target="media/image7.png"/><Relationship Id="rId4" Type="http://schemas.openxmlformats.org/officeDocument/2006/relationships/hyperlink" Target="https://interneturok.ru/lesson/geografy/10-klass/severnaya-amerika/ssha-territoriya-granitsy-prirodno-resursnyy-potentsial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interneturok.ru/lesson/geografy/10-klass/latinskaya-amerika/sostav-latinskoy-ameriki-politicheskaya-kar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1890</Words>
  <Characters>10776</Characters>
  <Application>Microsoft Office Word</Application>
  <DocSecurity>0</DocSecurity>
  <Lines>89</Lines>
  <Paragraphs>25</Paragraphs>
  <ScaleCrop>false</ScaleCrop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2023-04-11T16:46:00Z</dcterms:created>
  <dcterms:modified xsi:type="dcterms:W3CDTF">2023-04-11T16:50:00Z</dcterms:modified>
</cp:coreProperties>
</file>