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 w:eastAsia="en-US"/>
        </w:rPr>
        <w:t>Дистант для группы 1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 w:eastAsia="en-US"/>
        </w:rPr>
        <w:t>Иностранный язык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 w:eastAsia="en-US"/>
        </w:rPr>
        <w:t>3 апреля 2023 года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highlight w:val="yellow"/>
          <w:lang w:val="ru-RU" w:eastAsia="en-US"/>
        </w:rPr>
        <w:t xml:space="preserve">Выполненное задание сдаем на паре или отправляем на почту </w:t>
      </w:r>
      <w:r>
        <w:rPr>
          <w:rFonts w:ascii="Times New Roman" w:cs="Times New Roman" w:hAnsi="Times New Roman"/>
          <w:b/>
          <w:bCs/>
          <w:sz w:val="26"/>
          <w:szCs w:val="26"/>
          <w:highlight w:val="yellow"/>
          <w:lang w:val="en-US" w:eastAsia="en-US"/>
        </w:rPr>
        <w:t>kan@apt29.ru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>Лексический минимум для чтения и перевода профессионально ориентированных текстов по теме «Деловой английский язык».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highlight w:val="yellow"/>
          <w:lang w:val="ru-RU" w:eastAsia="en-US"/>
        </w:rPr>
        <w:t>Выполните упражнение: соедините колонки А и В, запишите и переведите словосочетание: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drawing xmlns:mc="http://schemas.openxmlformats.org/markup-compatibility/2006">
          <wp:inline>
            <wp:extent cx="6684010" cy="2971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val="ru-RU" w:eastAsia="en-US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highlight w:val="yellow"/>
          <w:lang w:val="ru-RU" w:eastAsia="en-US"/>
        </w:rPr>
        <w:t>Выполните упражнение 5: Составьте предложения по образцу.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drawing xmlns:mc="http://schemas.openxmlformats.org/markup-compatibility/2006">
          <wp:inline>
            <wp:extent cx="5861050" cy="2897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>Практическое занятие № 128. «Написание делового письма».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Прочитайте текст и выполните упражнение 3 после текста (найдите выражения из текста)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/>
          <w:bCs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6"/>
          <w:szCs w:val="26"/>
        </w:rPr>
        <w:drawing xmlns:mc="http://schemas.openxmlformats.org/markup-compatibility/2006">
          <wp:inline>
            <wp:extent cx="6477635" cy="5708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5948680" cy="8335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 distT="0" distB="0" distL="0" distR="0">
            <wp:extent cx="6227445" cy="78638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  <w:jc w:val="left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  <w:highlight w:val="yellow"/>
          <w:lang w:val="ru-RU"/>
        </w:rPr>
        <w:t>Посмотрите на образец делового письма. Выполните задание 11.5 (напишите ответ на данное письмо).</w:t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5057775" cy="7860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240" w:lineRule="auto"/>
        <w:jc w:val="both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6118225" cy="2527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528" w:right="672" w:bottom="360" w:left="70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Коробкова Анна</dc:creator>
  <cp:lastModifiedBy>Коробкова Анна</cp:lastModifiedBy>
</cp:coreProperties>
</file>