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56829" w14:textId="7B52CFF3"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 xml:space="preserve"> Прочитать лекцию, выполнить конспект. </w:t>
      </w:r>
    </w:p>
    <w:p w14:paraId="15D08237" w14:textId="33008833" w:rsidR="007A3270" w:rsidRPr="007A3270" w:rsidRDefault="007A3270" w:rsidP="007A3270">
      <w:pPr>
        <w:rPr>
          <w:rFonts w:ascii="Times New Roman" w:hAnsi="Times New Roman" w:cs="Times New Roman"/>
          <w:b/>
          <w:bCs/>
          <w:sz w:val="24"/>
          <w:szCs w:val="24"/>
        </w:rPr>
      </w:pPr>
      <w:r w:rsidRPr="007A3270">
        <w:rPr>
          <w:rFonts w:ascii="Times New Roman" w:hAnsi="Times New Roman" w:cs="Times New Roman"/>
          <w:b/>
          <w:bCs/>
          <w:sz w:val="24"/>
          <w:szCs w:val="24"/>
        </w:rPr>
        <w:t xml:space="preserve">Тема: Сталинградская битва </w:t>
      </w:r>
    </w:p>
    <w:p w14:paraId="202ACE78"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 xml:space="preserve">   СТАЛИНГРАД. Великая битва, где столкнулись две великие армии. Город, который унёс больше двух миллионов жизней в течение 5 месяцев. Немцы считали его адом на земле. Советская пропаганда говорила о гибели в этом городе одного немецкого солдата в секунду. Тем не менее, </w:t>
      </w:r>
      <w:proofErr w:type="gramStart"/>
      <w:r w:rsidRPr="007A3270">
        <w:rPr>
          <w:rFonts w:ascii="Times New Roman" w:hAnsi="Times New Roman" w:cs="Times New Roman"/>
          <w:sz w:val="24"/>
          <w:szCs w:val="24"/>
        </w:rPr>
        <w:t>именно  битва</w:t>
      </w:r>
      <w:proofErr w:type="gramEnd"/>
      <w:r w:rsidRPr="007A3270">
        <w:rPr>
          <w:rFonts w:ascii="Times New Roman" w:hAnsi="Times New Roman" w:cs="Times New Roman"/>
          <w:sz w:val="24"/>
          <w:szCs w:val="24"/>
        </w:rPr>
        <w:t xml:space="preserve"> за Сталинград стала началом коренного перелома в Великой Отечественной войне, именно этому городу суждено было стать олицетворением великого подвига Красной Армии.</w:t>
      </w:r>
    </w:p>
    <w:p w14:paraId="253F8B1A"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1.   </w:t>
      </w:r>
      <w:r w:rsidRPr="007A3270">
        <w:rPr>
          <w:rFonts w:ascii="Times New Roman" w:hAnsi="Times New Roman" w:cs="Times New Roman"/>
          <w:b/>
          <w:bCs/>
          <w:sz w:val="24"/>
          <w:szCs w:val="24"/>
        </w:rPr>
        <w:t>Планы сторон накануне Сталинградской битвы.</w:t>
      </w:r>
    </w:p>
    <w:p w14:paraId="11C83ACE"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                  Понесённые зимой 1941-1942 года потери уже не позволили немецкой армии вести контрнаступление на нескольких направлениях фронта. Приходилось выбрать лишь одно главное направление, на остальных же перейти к обороне.</w:t>
      </w:r>
    </w:p>
    <w:p w14:paraId="49849E34"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 Намечалось провести ряд последовательных операций на южном направлении: в Крыму, южнее Харькова и уже после этого на воронежском, сталинградском и кавказском направлениях.</w:t>
      </w:r>
    </w:p>
    <w:p w14:paraId="7FB61D45"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 xml:space="preserve">   Подготавливая условия для окончательного разгрома СССР, планировалось, прежде всего, захватить Кавказ с его мощными источниками нефти, а также плодородные с/х районы Дона, Кубани и Северного Кавказа.     Наступление на сталинградском направлении должно было обеспечить успешное проведение главной операции по завоеванию Кавказа и расценивалось как вспомогательное. В этом стратегическом плане отразилась потребность Германии в горючем, которого постоянно не хватало. На долю Северного Кавказа и Закавказья приходилось 86,5% общесоюзной добычи нефти, 65% природного газа, 56,5% марганцевой руды. «Словно очарованный смотрел </w:t>
      </w:r>
      <w:proofErr w:type="gramStart"/>
      <w:r w:rsidRPr="007A3270">
        <w:rPr>
          <w:rFonts w:ascii="Times New Roman" w:hAnsi="Times New Roman" w:cs="Times New Roman"/>
          <w:sz w:val="24"/>
          <w:szCs w:val="24"/>
        </w:rPr>
        <w:t>он </w:t>
      </w:r>
      <w:r w:rsidRPr="007A3270">
        <w:rPr>
          <w:rFonts w:ascii="Times New Roman" w:hAnsi="Times New Roman" w:cs="Times New Roman"/>
          <w:i/>
          <w:iCs/>
          <w:sz w:val="24"/>
          <w:szCs w:val="24"/>
        </w:rPr>
        <w:t> </w:t>
      </w:r>
      <w:r w:rsidRPr="007A3270">
        <w:rPr>
          <w:rFonts w:ascii="Times New Roman" w:hAnsi="Times New Roman" w:cs="Times New Roman"/>
          <w:sz w:val="24"/>
          <w:szCs w:val="24"/>
        </w:rPr>
        <w:t>на</w:t>
      </w:r>
      <w:proofErr w:type="gramEnd"/>
      <w:r w:rsidRPr="007A3270">
        <w:rPr>
          <w:rFonts w:ascii="Times New Roman" w:hAnsi="Times New Roman" w:cs="Times New Roman"/>
          <w:sz w:val="24"/>
          <w:szCs w:val="24"/>
        </w:rPr>
        <w:t xml:space="preserve"> нефтяные районы, вспоминал генерал </w:t>
      </w:r>
      <w:proofErr w:type="spellStart"/>
      <w:r w:rsidRPr="007A3270">
        <w:rPr>
          <w:rFonts w:ascii="Times New Roman" w:hAnsi="Times New Roman" w:cs="Times New Roman"/>
          <w:sz w:val="24"/>
          <w:szCs w:val="24"/>
        </w:rPr>
        <w:t>Типпельскирх</w:t>
      </w:r>
      <w:proofErr w:type="spellEnd"/>
      <w:r w:rsidRPr="007A3270">
        <w:rPr>
          <w:rFonts w:ascii="Times New Roman" w:hAnsi="Times New Roman" w:cs="Times New Roman"/>
          <w:sz w:val="24"/>
          <w:szCs w:val="24"/>
        </w:rPr>
        <w:t>, - без которых он якобы не мог продолжать войну».</w:t>
      </w:r>
    </w:p>
    <w:p w14:paraId="088DE9A3" w14:textId="0C2234E3"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 xml:space="preserve">Офицеры и генералы воинских частей противника были снабжены специальным «Справочником-путеводителем по Кавказу», изданным в Лейпциге. В приложении к этому пособию были указаны районы вторжения: «Баку - нефтяные </w:t>
      </w:r>
      <w:proofErr w:type="gramStart"/>
      <w:r w:rsidRPr="007A3270">
        <w:rPr>
          <w:rFonts w:ascii="Times New Roman" w:hAnsi="Times New Roman" w:cs="Times New Roman"/>
          <w:sz w:val="24"/>
          <w:szCs w:val="24"/>
        </w:rPr>
        <w:t>фонтаны,  Грозный</w:t>
      </w:r>
      <w:proofErr w:type="gramEnd"/>
      <w:r w:rsidRPr="007A3270">
        <w:rPr>
          <w:rFonts w:ascii="Times New Roman" w:hAnsi="Times New Roman" w:cs="Times New Roman"/>
          <w:sz w:val="24"/>
          <w:szCs w:val="24"/>
        </w:rPr>
        <w:t xml:space="preserve"> - лучший в мире бензин,   Северная Осетия - цинк, Зангезур - медь».</w:t>
      </w:r>
    </w:p>
    <w:p w14:paraId="4748D893"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 xml:space="preserve">      Выступая 1 июня 1942 г.  на совещании командного состава группы армий «Юг», Гитлер заявил: «Если </w:t>
      </w:r>
      <w:proofErr w:type="gramStart"/>
      <w:r w:rsidRPr="007A3270">
        <w:rPr>
          <w:rFonts w:ascii="Times New Roman" w:hAnsi="Times New Roman" w:cs="Times New Roman"/>
          <w:sz w:val="24"/>
          <w:szCs w:val="24"/>
        </w:rPr>
        <w:t>я  не</w:t>
      </w:r>
      <w:proofErr w:type="gramEnd"/>
      <w:r w:rsidRPr="007A3270">
        <w:rPr>
          <w:rFonts w:ascii="Times New Roman" w:hAnsi="Times New Roman" w:cs="Times New Roman"/>
          <w:sz w:val="24"/>
          <w:szCs w:val="24"/>
        </w:rPr>
        <w:t xml:space="preserve"> получу нефть Майкопа и Грозного, то должен буду покончить с этой войной».</w:t>
      </w:r>
    </w:p>
    <w:p w14:paraId="50A94862"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  Помимо этого, захват Кавказа преследовал и другие, далеко идущие планы:</w:t>
      </w:r>
    </w:p>
    <w:p w14:paraId="094AAE4C"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   во – первых, это бы приблизило немецкие войска к Турции и ускорило её решение о вступлении в войну против СССР;</w:t>
      </w:r>
    </w:p>
    <w:p w14:paraId="110D5328"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    во – вторых, Советский Союз с потерей Кавказа лишался связей с внешним миром через Иран. Откуда шла значительная часть поставок по ленд-лизу,</w:t>
      </w:r>
    </w:p>
    <w:p w14:paraId="473BEC30"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    в-третьих, захват черноморских баз обрекал на гибель советский Черноморский флот;</w:t>
      </w:r>
    </w:p>
    <w:p w14:paraId="60E0D24A"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 xml:space="preserve">    в – четвёртых, нельзя сбрасывать со </w:t>
      </w:r>
      <w:proofErr w:type="gramStart"/>
      <w:r w:rsidRPr="007A3270">
        <w:rPr>
          <w:rFonts w:ascii="Times New Roman" w:hAnsi="Times New Roman" w:cs="Times New Roman"/>
          <w:sz w:val="24"/>
          <w:szCs w:val="24"/>
        </w:rPr>
        <w:t>счетов  тот</w:t>
      </w:r>
      <w:proofErr w:type="gramEnd"/>
      <w:r w:rsidRPr="007A3270">
        <w:rPr>
          <w:rFonts w:ascii="Times New Roman" w:hAnsi="Times New Roman" w:cs="Times New Roman"/>
          <w:sz w:val="24"/>
          <w:szCs w:val="24"/>
        </w:rPr>
        <w:t xml:space="preserve"> факт, что город Сталинград носил имя Верховного Главнокомандующего советской армии и в этом плане его захват поднял бы боевой дух сил вермахта;</w:t>
      </w:r>
    </w:p>
    <w:p w14:paraId="2BF04D75"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lastRenderedPageBreak/>
        <w:t>   Готовясь к поведению намеченных операций, немецкое командование провело ряд подготовительных мероприятий, не последнее место в которых занимал план фиктивной операции «Кремль». Её цель- дезинформация советского командования в отношении немецких планов на летнюю кампанию 1942 г.</w:t>
      </w:r>
    </w:p>
    <w:p w14:paraId="3CD83C8C"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 xml:space="preserve">     Операция «Кремль» была разработана по указанию Гитлера штабом группы армий «Центр». В «Приказе о наступлении на Москву», подписанном 29 мая командующим генерал – фельдмаршалом </w:t>
      </w:r>
      <w:proofErr w:type="spellStart"/>
      <w:r w:rsidRPr="007A3270">
        <w:rPr>
          <w:rFonts w:ascii="Times New Roman" w:hAnsi="Times New Roman" w:cs="Times New Roman"/>
          <w:sz w:val="24"/>
          <w:szCs w:val="24"/>
        </w:rPr>
        <w:t>Клюге</w:t>
      </w:r>
      <w:proofErr w:type="spellEnd"/>
      <w:r w:rsidRPr="007A3270">
        <w:rPr>
          <w:rFonts w:ascii="Times New Roman" w:hAnsi="Times New Roman" w:cs="Times New Roman"/>
          <w:sz w:val="24"/>
          <w:szCs w:val="24"/>
        </w:rPr>
        <w:t xml:space="preserve"> и начальником штаба генералом </w:t>
      </w:r>
      <w:proofErr w:type="spellStart"/>
      <w:r w:rsidRPr="007A3270">
        <w:rPr>
          <w:rFonts w:ascii="Times New Roman" w:hAnsi="Times New Roman" w:cs="Times New Roman"/>
          <w:sz w:val="24"/>
          <w:szCs w:val="24"/>
        </w:rPr>
        <w:t>Велером</w:t>
      </w:r>
      <w:proofErr w:type="spellEnd"/>
      <w:r w:rsidRPr="007A3270">
        <w:rPr>
          <w:rFonts w:ascii="Times New Roman" w:hAnsi="Times New Roman" w:cs="Times New Roman"/>
          <w:sz w:val="24"/>
          <w:szCs w:val="24"/>
        </w:rPr>
        <w:t>. Войскам группы армий «Центр» ставилась задача: «Разгромить вражеские войска. Находящиеся в районе западнее и южнее столицы противника, срочно овладеть территорией вокруг Москвы, окружив город, и тем самым лишить противника возможности оперативного использования этого района». Для достижения этой цели в приказе ставились</w:t>
      </w:r>
    </w:p>
    <w:p w14:paraId="4E97A5CB"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 xml:space="preserve">Конкретные задачи 2-й, 3-й танковым, 4-й, 9-й армиям и 59 – </w:t>
      </w:r>
      <w:proofErr w:type="spellStart"/>
      <w:r w:rsidRPr="007A3270">
        <w:rPr>
          <w:rFonts w:ascii="Times New Roman" w:hAnsi="Times New Roman" w:cs="Times New Roman"/>
          <w:sz w:val="24"/>
          <w:szCs w:val="24"/>
        </w:rPr>
        <w:t>му</w:t>
      </w:r>
      <w:proofErr w:type="spellEnd"/>
      <w:r w:rsidRPr="007A3270">
        <w:rPr>
          <w:rFonts w:ascii="Times New Roman" w:hAnsi="Times New Roman" w:cs="Times New Roman"/>
          <w:sz w:val="24"/>
          <w:szCs w:val="24"/>
        </w:rPr>
        <w:t xml:space="preserve"> армейскому корпусу. Начало той и другой операции («Кремль» и «</w:t>
      </w:r>
      <w:proofErr w:type="spellStart"/>
      <w:r w:rsidRPr="007A3270">
        <w:rPr>
          <w:rFonts w:ascii="Times New Roman" w:hAnsi="Times New Roman" w:cs="Times New Roman"/>
          <w:sz w:val="24"/>
          <w:szCs w:val="24"/>
        </w:rPr>
        <w:t>Блау</w:t>
      </w:r>
      <w:proofErr w:type="spellEnd"/>
      <w:r w:rsidRPr="007A3270">
        <w:rPr>
          <w:rFonts w:ascii="Times New Roman" w:hAnsi="Times New Roman" w:cs="Times New Roman"/>
          <w:sz w:val="24"/>
          <w:szCs w:val="24"/>
        </w:rPr>
        <w:t>») по времени совпадало. Было сделано всё, включая дезинформацию, чтобы план операции «Кремль» стал известен командованию Красной армии. И этого удалось добиться. На самом же деле стратегия Гитлера на лето 1942 г. сводилась к следующему: разгромить советские армии на юге, овладеть районом Кавказа, выйти к Волге, захватить Сталинград, Астрахань. Как надеялось немецкое командование, добившись успеха на этом направлении, оно сможет вновь нанести удары на Москву и Ленинград.</w:t>
      </w:r>
    </w:p>
    <w:p w14:paraId="2AC03BE8"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 xml:space="preserve">  К началу весенне-летней кампании 1942 г. противник сохранял преимущество в численности личного состава, в количестве орудий и самолетов, уступая лишь в танках. Генштаб предложил на предстоящие месяцы план глубокой обороны, поддержанный Г. К. Жуковым и рядом других военачальников. Тем не менее, И. В. Сталин настоял на проведении серии крупных наступательных операций для того, чтобы добиться перелома в войне. «Не сидеть же нам сложа руки и ждать, когда немцы нанесут удар </w:t>
      </w:r>
      <w:proofErr w:type="gramStart"/>
      <w:r w:rsidRPr="007A3270">
        <w:rPr>
          <w:rFonts w:ascii="Times New Roman" w:hAnsi="Times New Roman" w:cs="Times New Roman"/>
          <w:sz w:val="24"/>
          <w:szCs w:val="24"/>
        </w:rPr>
        <w:t>первыми,—</w:t>
      </w:r>
      <w:proofErr w:type="gramEnd"/>
      <w:r w:rsidRPr="007A3270">
        <w:rPr>
          <w:rFonts w:ascii="Times New Roman" w:hAnsi="Times New Roman" w:cs="Times New Roman"/>
          <w:sz w:val="24"/>
          <w:szCs w:val="24"/>
        </w:rPr>
        <w:t xml:space="preserve"> заявил он.— Надо самим нанести ряд упреждающих ударов на широком фронте и прощупать готовность противника». </w:t>
      </w:r>
      <w:proofErr w:type="spellStart"/>
      <w:r w:rsidRPr="007A3270">
        <w:rPr>
          <w:rFonts w:ascii="Times New Roman" w:hAnsi="Times New Roman" w:cs="Times New Roman"/>
          <w:sz w:val="24"/>
          <w:szCs w:val="24"/>
        </w:rPr>
        <w:t>И.В.Сталин</w:t>
      </w:r>
      <w:proofErr w:type="spellEnd"/>
      <w:r w:rsidRPr="007A3270">
        <w:rPr>
          <w:rFonts w:ascii="Times New Roman" w:hAnsi="Times New Roman" w:cs="Times New Roman"/>
          <w:sz w:val="24"/>
          <w:szCs w:val="24"/>
        </w:rPr>
        <w:t xml:space="preserve"> распорядился собрать под столицей значительную часть танковых сил и авиации и тем самым обескровил войска, которым предстояло наступать в соответствии с его планом.</w:t>
      </w:r>
    </w:p>
    <w:p w14:paraId="2BC700FC"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Повинуясь директивам Ставки, советские войска в мае 1942 г. перешли в наступление в Крыму.  </w:t>
      </w:r>
      <w:proofErr w:type="gramStart"/>
      <w:r w:rsidRPr="007A3270">
        <w:rPr>
          <w:rFonts w:ascii="Times New Roman" w:hAnsi="Times New Roman" w:cs="Times New Roman"/>
          <w:sz w:val="24"/>
          <w:szCs w:val="24"/>
        </w:rPr>
        <w:t>Оно  закончилось</w:t>
      </w:r>
      <w:proofErr w:type="gramEnd"/>
      <w:r w:rsidRPr="007A3270">
        <w:rPr>
          <w:rFonts w:ascii="Times New Roman" w:hAnsi="Times New Roman" w:cs="Times New Roman"/>
          <w:sz w:val="24"/>
          <w:szCs w:val="24"/>
        </w:rPr>
        <w:t xml:space="preserve"> тяжелым поражением.  Потери Красной Армии здесь составили 176 тыс. человек, 347 танков, 3476 орудий и миномётов, 400 самолётов. 4 июля пал Севастополь, в мае советские войска перешли в наступление в районе Харькова, однако потерпели жестокое поражение. Были окружены и уничтожены войска двух советских армий. Потери составили до 230 тыс. человек, более 5 тыс. орудий и миномётов, 755 танков. Были оккупированы Донбасс и важные сельскохозяйственные районы Украины и юга России. Создалась непосредственная угроза Сталинграду. Враг вышел к Северному Кавказу, стремясь захватить богатые нефтяные месторождения. 24 июля пал </w:t>
      </w:r>
      <w:proofErr w:type="spellStart"/>
      <w:r w:rsidRPr="007A3270">
        <w:rPr>
          <w:rFonts w:ascii="Times New Roman" w:hAnsi="Times New Roman" w:cs="Times New Roman"/>
          <w:sz w:val="24"/>
          <w:szCs w:val="24"/>
        </w:rPr>
        <w:t>Ростов</w:t>
      </w:r>
      <w:proofErr w:type="spellEnd"/>
      <w:r w:rsidRPr="007A3270">
        <w:rPr>
          <w:rFonts w:ascii="Times New Roman" w:hAnsi="Times New Roman" w:cs="Times New Roman"/>
          <w:sz w:val="24"/>
          <w:szCs w:val="24"/>
        </w:rPr>
        <w:t xml:space="preserve"> –на-Дону – ворота Кавказа.                    Теперь Сталин понял истинную цель летнего наступления немцев, но было уже слишком поздно что – либо менять. Стратегическая инициатива вновь перешла к немецкому командованию.</w:t>
      </w:r>
    </w:p>
    <w:p w14:paraId="0C7D84E3"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Следствием военных неудач Красной Армии стало резкое падение порядка в войсках. Нарушения дисциплины, а подчас и паника приняли такие масштабы, что И. В. Сталин был вынужден издать знаменитый приказ от 28 июля 1942 г. № 227 «Ни шагу назад»</w:t>
      </w:r>
    </w:p>
    <w:p w14:paraId="2E77CEC2"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lastRenderedPageBreak/>
        <w:t>Отныне железным законом дисциплины для каждого командира, красноармейца, политработника должно явиться требование - ни шагу назад без приказа высшего командования.</w:t>
      </w:r>
    </w:p>
    <w:p w14:paraId="4543BA86"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Командиры роты, батальона, полка, дивизии, соответствующие комиссары и политработники, отступающие с боевой позиции без приказа свыше, являются предателями Родины. С такими командирами и политработниками и поступать надо как с предателями Родины.</w:t>
      </w:r>
    </w:p>
    <w:p w14:paraId="1BF74596"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b/>
          <w:bCs/>
          <w:sz w:val="24"/>
          <w:szCs w:val="24"/>
        </w:rPr>
        <w:t>2. Соотношение сил накануне сражения.</w:t>
      </w:r>
    </w:p>
    <w:p w14:paraId="783557D7"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 xml:space="preserve">               Для наступления на Сталинград Гитлером была выделена 6-я армия (командующий — Ф. Паулюс). В неё входило 13 дивизий, в которых насчитывалось около 270 тыс. человек, 3 тыс. орудий и миномётов, и около 500 танков.  Поддержку армии оказывал 4-й воздушный флот, в котором было до 1200 самолётов (истребительная </w:t>
      </w:r>
      <w:proofErr w:type="gramStart"/>
      <w:r w:rsidRPr="007A3270">
        <w:rPr>
          <w:rFonts w:ascii="Times New Roman" w:hAnsi="Times New Roman" w:cs="Times New Roman"/>
          <w:sz w:val="24"/>
          <w:szCs w:val="24"/>
        </w:rPr>
        <w:t>авиация,  нацеленная</w:t>
      </w:r>
      <w:proofErr w:type="gramEnd"/>
      <w:r w:rsidRPr="007A3270">
        <w:rPr>
          <w:rFonts w:ascii="Times New Roman" w:hAnsi="Times New Roman" w:cs="Times New Roman"/>
          <w:sz w:val="24"/>
          <w:szCs w:val="24"/>
        </w:rPr>
        <w:t xml:space="preserve"> на Сталинград, в начальной стадии боёв за этот город насчитывала около 120 самолетов-истребителей  </w:t>
      </w:r>
      <w:proofErr w:type="spellStart"/>
      <w:r w:rsidRPr="007A3270">
        <w:rPr>
          <w:rFonts w:ascii="Times New Roman" w:hAnsi="Times New Roman" w:cs="Times New Roman"/>
          <w:sz w:val="24"/>
          <w:szCs w:val="24"/>
        </w:rPr>
        <w:t>Мессершмитт</w:t>
      </w:r>
      <w:proofErr w:type="spellEnd"/>
      <w:r w:rsidRPr="007A3270">
        <w:rPr>
          <w:rFonts w:ascii="Times New Roman" w:hAnsi="Times New Roman" w:cs="Times New Roman"/>
          <w:sz w:val="24"/>
          <w:szCs w:val="24"/>
        </w:rPr>
        <w:t xml:space="preserve">  и около 40  устаревших румынских Bf.109E.)</w:t>
      </w:r>
    </w:p>
    <w:p w14:paraId="3177D6D5"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 xml:space="preserve">     Для обороны Сталинграда был создан Сталинградский фронт (командующий — С. К. Тимошенко, с 23 июля — В. Н. </w:t>
      </w:r>
      <w:proofErr w:type="spellStart"/>
      <w:r w:rsidRPr="007A3270">
        <w:rPr>
          <w:rFonts w:ascii="Times New Roman" w:hAnsi="Times New Roman" w:cs="Times New Roman"/>
          <w:sz w:val="24"/>
          <w:szCs w:val="24"/>
        </w:rPr>
        <w:t>Гордов</w:t>
      </w:r>
      <w:proofErr w:type="spellEnd"/>
      <w:r w:rsidRPr="007A3270">
        <w:rPr>
          <w:rFonts w:ascii="Times New Roman" w:hAnsi="Times New Roman" w:cs="Times New Roman"/>
          <w:sz w:val="24"/>
          <w:szCs w:val="24"/>
        </w:rPr>
        <w:t>).   В него  входили  62-я, 63-я, 64-я, 21-я, 28-я, 38-я и 57-я  общевойсковые армии, 8-я воздушная армия (советская истребительная авиация в начале сражения здесь насчитывала 230—240 истребителей, в основном Як-1) и Волжская военная  флотилия — 37  дивизий, 3 танковых корпуса, 22 бригады, в которых  насчитывалось 547 тыс. человек,  2200 орудий и миномётов, около 400 танков, 454  самолёта, 150—200  бомбардировщиков  авиации дальнего  действия и 60 истребителей войск ПВО.</w:t>
      </w:r>
    </w:p>
    <w:p w14:paraId="5D796971"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b/>
          <w:bCs/>
          <w:sz w:val="24"/>
          <w:szCs w:val="24"/>
        </w:rPr>
        <w:t>3. Борьба в Сталинграде.</w:t>
      </w:r>
    </w:p>
    <w:p w14:paraId="15CEF982"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          Главные силы 6-й армии Паулюса и 4-й танковой армии Гота нацелились на Сталинград. В их состав входило окружение войск Сталинградского и Юго-Восточного фронтов и выход к Волге. 21 августа танки Гота вклинились между 64-й и 57-й армиями на 15 километров. Создалась угроза прорыва Гота с юга к Сталинграду. Командующий А. И. Еременко перебросил на угрожаемый участок четыре истребительных противотанковых артиллерийских полка и 56-ю танковую бригаду. Эти части помогли остановить наступление Гота, но их переброска ослабила оборону 62-й и 4-й танковой армий, в стыке которых 6-я армия Паулюса подготовилась к наступлению на Сталинград с запада.</w:t>
      </w:r>
    </w:p>
    <w:p w14:paraId="4046A174"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   23 августа 1942 года противнику удалось прорвать оборону. В образовавшийся прорыв ринулись немецкие пехотные, моторизированные и танковые дивизии. Им удалось выйти к Волге севернее поселка Рынок. 62-я армия была отрезана от основных сил Сталинградского фронта. Это был самый драматический день города. Чтобы вызвать панику и ворваться в город, днем 23 августа немцы бросили на город армаду бомбардировщиков. За день было совершено около двух тысяч бомбардировочных вылетов. Огромный Сталинград, протянувшийся на 50 километров вдоль Волги, был объят пламенем многочисленных пожаров. Горе и смерть вошли в тысячи семей. Огнем воздушной артиллерии было сбито 120 самолетов противника. Бомбардировка продолжалась до темноты.</w:t>
      </w:r>
    </w:p>
    <w:p w14:paraId="70ACC5F1"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lastRenderedPageBreak/>
        <w:t xml:space="preserve"> 23 августа силы 14-го танкового корпуса армии Паулюса вышли к Волге севернее </w:t>
      </w:r>
      <w:proofErr w:type="gramStart"/>
      <w:r w:rsidRPr="007A3270">
        <w:rPr>
          <w:rFonts w:ascii="Times New Roman" w:hAnsi="Times New Roman" w:cs="Times New Roman"/>
          <w:sz w:val="24"/>
          <w:szCs w:val="24"/>
        </w:rPr>
        <w:t>Сталинграда ,</w:t>
      </w:r>
      <w:proofErr w:type="gramEnd"/>
      <w:r w:rsidRPr="007A3270">
        <w:rPr>
          <w:rFonts w:ascii="Times New Roman" w:hAnsi="Times New Roman" w:cs="Times New Roman"/>
          <w:sz w:val="24"/>
          <w:szCs w:val="24"/>
        </w:rPr>
        <w:t xml:space="preserve"> к этому времени  из города  было эвакуировано около 100 тыс. Лишь 24 августа Городской комитет обороны Сталинграда принял запоздалое постановление об эвакуации женщин, детей и раненых на левый берег Волги. Все граждане, включая женщин и детей, работали над постройкой траншей и других фортификационных сооружений. Всего на дальних и ближних подступах к Сталинграду было построено 2750 километров окопов и ходов сообщения, до 1860 километров противотанковых рвов и оборудовано до 85 тысяч различных площадок и позиций для огневых средств.</w:t>
      </w:r>
    </w:p>
    <w:p w14:paraId="2F32907C"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Началась многомесячная оборона города и бои за его освобождение.</w:t>
      </w:r>
    </w:p>
    <w:p w14:paraId="41DDA81C"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    Контрударами войск Сталинградского фронта с северо-запада по левому флангу 6-й немецкой армии наступление противника было приостановлено.  На начальном этапе советская оборона опиралась в значительной степени на «Народное ополчение рабочих», набранное из рабочих, не втянутых в военное производство. Танки продолжали строиться и укомплектовывались добровольными экипажами, состоявших из работников заводов, в том числе, женщин. Техника сразу же отправлялась с конвейеров заводов на линию фронта, часто даже без покраски и без установленного прицельного оборудования.</w:t>
      </w:r>
    </w:p>
    <w:p w14:paraId="6F870373"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     Посреди развалин уже разрушенного города советская 62-я армия соорудила оборонительные позиции с расположенными огневыми точками в зданиях и на заводах. Сражение в городе было жестоким и отчаянным. Немцы, продвигаясь вглубь Сталинграда, понесли тяжёлые потери. Советские подкрепления переправлялись через Волгу с восточного берега под постоянной бомбардировкой немецкой артиллерии и самолётов. Средняя продолжительность жизни новоприбывшего советского рядового в городе падала иногда ниже двадцати четырёх часов. Немецкая военная доктрина была основана на взаимодействии родов войск вообще и особо тесном взаимодействии пехоты, сапёров, артиллерии и пикирующих бомбардировщиков. Чтобы противостоять этому, советское командование решило пойти на простой шаг — постоянно держать фронтовые линии настолько близко к противнику, насколько это физически возможно (как правило не более 30 метров). Таким образом, немецкой пехоте приходилось сражаться, полагаясь на себя самих, или подвергаться опасности быть убитыми своей же артиллерией и горизонтальными бомбардировщиками, поддержка была возможно только от пикировщиков. Мучительная борьба шла за каждую улицу, каждый завод, каждый дом, подвал или лестничный проход. Немцы, называя новую городскую войну (нем. </w:t>
      </w:r>
      <w:proofErr w:type="spellStart"/>
      <w:r w:rsidRPr="007A3270">
        <w:rPr>
          <w:rFonts w:ascii="Times New Roman" w:hAnsi="Times New Roman" w:cs="Times New Roman"/>
          <w:i/>
          <w:iCs/>
          <w:sz w:val="24"/>
          <w:szCs w:val="24"/>
        </w:rPr>
        <w:t>Rattenkrieg</w:t>
      </w:r>
      <w:proofErr w:type="spellEnd"/>
      <w:r w:rsidRPr="007A3270">
        <w:rPr>
          <w:rFonts w:ascii="Times New Roman" w:hAnsi="Times New Roman" w:cs="Times New Roman"/>
          <w:i/>
          <w:iCs/>
          <w:sz w:val="24"/>
          <w:szCs w:val="24"/>
        </w:rPr>
        <w:t>, Крысиная война</w:t>
      </w:r>
      <w:r w:rsidRPr="007A3270">
        <w:rPr>
          <w:rFonts w:ascii="Times New Roman" w:hAnsi="Times New Roman" w:cs="Times New Roman"/>
          <w:sz w:val="24"/>
          <w:szCs w:val="24"/>
        </w:rPr>
        <w:t>), горько шутили о том, что кухню уже захватили, но до сих пор бьются за спальню.</w:t>
      </w:r>
    </w:p>
    <w:p w14:paraId="299C4558"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     Самым ожесточённым было сражение за Мамаев курган.  Высота переходила из рук в руки несколько раз. Но мужество и героизм советских солдат с особой яркостью проявился в эти страшные для города дни.</w:t>
      </w:r>
    </w:p>
    <w:p w14:paraId="6B1D1077"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 xml:space="preserve">Подвиг М. </w:t>
      </w:r>
      <w:proofErr w:type="spellStart"/>
      <w:r w:rsidRPr="007A3270">
        <w:rPr>
          <w:rFonts w:ascii="Times New Roman" w:hAnsi="Times New Roman" w:cs="Times New Roman"/>
          <w:sz w:val="24"/>
          <w:szCs w:val="24"/>
        </w:rPr>
        <w:t>Паникахи</w:t>
      </w:r>
      <w:proofErr w:type="spellEnd"/>
      <w:r w:rsidRPr="007A3270">
        <w:rPr>
          <w:rFonts w:ascii="Times New Roman" w:hAnsi="Times New Roman" w:cs="Times New Roman"/>
          <w:sz w:val="24"/>
          <w:szCs w:val="24"/>
        </w:rPr>
        <w:t xml:space="preserve">, у которого оставались лишь две </w:t>
      </w:r>
      <w:proofErr w:type="gramStart"/>
      <w:r w:rsidRPr="007A3270">
        <w:rPr>
          <w:rFonts w:ascii="Times New Roman" w:hAnsi="Times New Roman" w:cs="Times New Roman"/>
          <w:sz w:val="24"/>
          <w:szCs w:val="24"/>
        </w:rPr>
        <w:t>бутылки  с</w:t>
      </w:r>
      <w:proofErr w:type="gramEnd"/>
      <w:r w:rsidRPr="007A3270">
        <w:rPr>
          <w:rFonts w:ascii="Times New Roman" w:hAnsi="Times New Roman" w:cs="Times New Roman"/>
          <w:sz w:val="24"/>
          <w:szCs w:val="24"/>
        </w:rPr>
        <w:t xml:space="preserve"> горючей смесью Он высунулся из окопа и размахнулся, целясь бутылкой в ближайший танк. В это мгновение пуля разбила бутылку, поднятую над головой. Михаил вспыхнул живым пламенем. И тогда он схватил вторую бутылку. Танк был рядом. И все увидели, как горящий человек выскочил из окопа, подбежал вплотную к немецкому танку и ударил бутылкой по решётке моторного люка. Мгновение – и вспышка огня и дыма поглотила героя вместе с подожжённой им фашистской машиной.</w:t>
      </w:r>
    </w:p>
    <w:p w14:paraId="550D9AB8"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 xml:space="preserve">Подвиг </w:t>
      </w:r>
      <w:proofErr w:type="spellStart"/>
      <w:r w:rsidRPr="007A3270">
        <w:rPr>
          <w:rFonts w:ascii="Times New Roman" w:hAnsi="Times New Roman" w:cs="Times New Roman"/>
          <w:sz w:val="24"/>
          <w:szCs w:val="24"/>
        </w:rPr>
        <w:t>Паникаха</w:t>
      </w:r>
      <w:proofErr w:type="spellEnd"/>
      <w:r w:rsidRPr="007A3270">
        <w:rPr>
          <w:rFonts w:ascii="Times New Roman" w:hAnsi="Times New Roman" w:cs="Times New Roman"/>
          <w:sz w:val="24"/>
          <w:szCs w:val="24"/>
        </w:rPr>
        <w:t xml:space="preserve"> запечатлён в камне в памятнике – ансамбле на Мамаевом кургане.</w:t>
      </w:r>
    </w:p>
    <w:p w14:paraId="05F5577E"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lastRenderedPageBreak/>
        <w:t> В 1942 году из города на фронт ушла большая группа девушек. Ушла добровольно. Ушла в бессмертие.</w:t>
      </w:r>
    </w:p>
    <w:p w14:paraId="302A3DAA"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 Обычные девушки. В этой группе их было 75</w:t>
      </w:r>
      <w:r w:rsidRPr="007A3270">
        <w:rPr>
          <w:rFonts w:ascii="Times New Roman" w:hAnsi="Times New Roman" w:cs="Times New Roman"/>
          <w:b/>
          <w:bCs/>
          <w:sz w:val="24"/>
          <w:szCs w:val="24"/>
        </w:rPr>
        <w:t>.</w:t>
      </w:r>
      <w:r w:rsidRPr="007A3270">
        <w:rPr>
          <w:rFonts w:ascii="Times New Roman" w:hAnsi="Times New Roman" w:cs="Times New Roman"/>
          <w:sz w:val="24"/>
          <w:szCs w:val="24"/>
        </w:rPr>
        <w:t> Девушки попали в 1077-й</w:t>
      </w:r>
      <w:r w:rsidRPr="007A3270">
        <w:rPr>
          <w:rFonts w:ascii="Times New Roman" w:hAnsi="Times New Roman" w:cs="Times New Roman"/>
          <w:b/>
          <w:bCs/>
          <w:i/>
          <w:iCs/>
          <w:sz w:val="24"/>
          <w:szCs w:val="24"/>
        </w:rPr>
        <w:t> </w:t>
      </w:r>
      <w:r w:rsidRPr="007A3270">
        <w:rPr>
          <w:rFonts w:ascii="Times New Roman" w:hAnsi="Times New Roman" w:cs="Times New Roman"/>
          <w:sz w:val="24"/>
          <w:szCs w:val="24"/>
        </w:rPr>
        <w:t>зенитно-артиллерийский пол</w:t>
      </w:r>
      <w:r w:rsidRPr="007A3270">
        <w:rPr>
          <w:rFonts w:ascii="Times New Roman" w:hAnsi="Times New Roman" w:cs="Times New Roman"/>
          <w:b/>
          <w:bCs/>
          <w:sz w:val="24"/>
          <w:szCs w:val="24"/>
        </w:rPr>
        <w:t>к,</w:t>
      </w:r>
      <w:r w:rsidRPr="007A3270">
        <w:rPr>
          <w:rFonts w:ascii="Times New Roman" w:hAnsi="Times New Roman" w:cs="Times New Roman"/>
          <w:sz w:val="24"/>
          <w:szCs w:val="24"/>
        </w:rPr>
        <w:t> защищавший Сталинград</w:t>
      </w:r>
      <w:r w:rsidRPr="007A3270">
        <w:rPr>
          <w:rFonts w:ascii="Times New Roman" w:hAnsi="Times New Roman" w:cs="Times New Roman"/>
          <w:b/>
          <w:bCs/>
          <w:sz w:val="24"/>
          <w:szCs w:val="24"/>
        </w:rPr>
        <w:t>.</w:t>
      </w:r>
      <w:r w:rsidRPr="007A3270">
        <w:rPr>
          <w:rFonts w:ascii="Times New Roman" w:hAnsi="Times New Roman" w:cs="Times New Roman"/>
          <w:sz w:val="24"/>
          <w:szCs w:val="24"/>
        </w:rPr>
        <w:t xml:space="preserve"> Среди зенитчиц были В. Т. Захарова, В. В. Акимова, Е. В. Кичигина, М. Г. Бархатова, М. М. </w:t>
      </w:r>
      <w:proofErr w:type="spellStart"/>
      <w:r w:rsidRPr="007A3270">
        <w:rPr>
          <w:rFonts w:ascii="Times New Roman" w:hAnsi="Times New Roman" w:cs="Times New Roman"/>
          <w:sz w:val="24"/>
          <w:szCs w:val="24"/>
        </w:rPr>
        <w:t>Аева</w:t>
      </w:r>
      <w:proofErr w:type="spellEnd"/>
      <w:r w:rsidRPr="007A3270">
        <w:rPr>
          <w:rFonts w:ascii="Times New Roman" w:hAnsi="Times New Roman" w:cs="Times New Roman"/>
          <w:sz w:val="24"/>
          <w:szCs w:val="24"/>
        </w:rPr>
        <w:t xml:space="preserve">, Т. Ф. Герасимова, А. И. Воробьева, М. К. Гуменюк, В. П. Петрова, В. А. Масленникова, М. Д. Аникина, З. И. </w:t>
      </w:r>
      <w:proofErr w:type="spellStart"/>
      <w:r w:rsidRPr="007A3270">
        <w:rPr>
          <w:rFonts w:ascii="Times New Roman" w:hAnsi="Times New Roman" w:cs="Times New Roman"/>
          <w:sz w:val="24"/>
          <w:szCs w:val="24"/>
        </w:rPr>
        <w:t>Бадамшина</w:t>
      </w:r>
      <w:proofErr w:type="spellEnd"/>
      <w:r w:rsidRPr="007A3270">
        <w:rPr>
          <w:rFonts w:ascii="Times New Roman" w:hAnsi="Times New Roman" w:cs="Times New Roman"/>
          <w:sz w:val="24"/>
          <w:szCs w:val="24"/>
        </w:rPr>
        <w:t xml:space="preserve">, М. П. Михайлова (Кислицина), М. Г. Насырова-Газизова, В. И. Катина, А. М. </w:t>
      </w:r>
      <w:proofErr w:type="spellStart"/>
      <w:r w:rsidRPr="007A3270">
        <w:rPr>
          <w:rFonts w:ascii="Times New Roman" w:hAnsi="Times New Roman" w:cs="Times New Roman"/>
          <w:sz w:val="24"/>
          <w:szCs w:val="24"/>
        </w:rPr>
        <w:t>Полозук</w:t>
      </w:r>
      <w:proofErr w:type="spellEnd"/>
      <w:r w:rsidRPr="007A3270">
        <w:rPr>
          <w:rFonts w:ascii="Times New Roman" w:hAnsi="Times New Roman" w:cs="Times New Roman"/>
          <w:sz w:val="24"/>
          <w:szCs w:val="24"/>
        </w:rPr>
        <w:t xml:space="preserve">, Б. Т. </w:t>
      </w:r>
      <w:proofErr w:type="spellStart"/>
      <w:r w:rsidRPr="007A3270">
        <w:rPr>
          <w:rFonts w:ascii="Times New Roman" w:hAnsi="Times New Roman" w:cs="Times New Roman"/>
          <w:sz w:val="24"/>
          <w:szCs w:val="24"/>
        </w:rPr>
        <w:t>Тухватшинова</w:t>
      </w:r>
      <w:proofErr w:type="spellEnd"/>
      <w:r w:rsidRPr="007A3270">
        <w:rPr>
          <w:rFonts w:ascii="Times New Roman" w:hAnsi="Times New Roman" w:cs="Times New Roman"/>
          <w:sz w:val="24"/>
          <w:szCs w:val="24"/>
        </w:rPr>
        <w:t>, М. Ю. Зиганшина и другие.</w:t>
      </w:r>
    </w:p>
    <w:p w14:paraId="5F8C61C5"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 xml:space="preserve">        На зерновом элеваторе боевые действия проходили настолько плотно, что советские и немецкие солдаты могли чувствовать дыхание друг друга. Бои </w:t>
      </w:r>
      <w:proofErr w:type="gramStart"/>
      <w:r w:rsidRPr="007A3270">
        <w:rPr>
          <w:rFonts w:ascii="Times New Roman" w:hAnsi="Times New Roman" w:cs="Times New Roman"/>
          <w:sz w:val="24"/>
          <w:szCs w:val="24"/>
        </w:rPr>
        <w:t>здесь  продолжались</w:t>
      </w:r>
      <w:proofErr w:type="gramEnd"/>
      <w:r w:rsidRPr="007A3270">
        <w:rPr>
          <w:rFonts w:ascii="Times New Roman" w:hAnsi="Times New Roman" w:cs="Times New Roman"/>
          <w:sz w:val="24"/>
          <w:szCs w:val="24"/>
        </w:rPr>
        <w:t xml:space="preserve"> неделями, пока советская армия не сдала позиции. В другой части города многоквартирное здание, обороняемое </w:t>
      </w:r>
      <w:proofErr w:type="gramStart"/>
      <w:r w:rsidRPr="007A3270">
        <w:rPr>
          <w:rFonts w:ascii="Times New Roman" w:hAnsi="Times New Roman" w:cs="Times New Roman"/>
          <w:sz w:val="24"/>
          <w:szCs w:val="24"/>
        </w:rPr>
        <w:t>советским взводом</w:t>
      </w:r>
      <w:proofErr w:type="gramEnd"/>
      <w:r w:rsidRPr="007A3270">
        <w:rPr>
          <w:rFonts w:ascii="Times New Roman" w:hAnsi="Times New Roman" w:cs="Times New Roman"/>
          <w:sz w:val="24"/>
          <w:szCs w:val="24"/>
        </w:rPr>
        <w:t xml:space="preserve"> в котором служил Яков Павлов, было превращено в неприступную крепость. Несмотря на то, что это здание впоследствии оборонялось многими другими офицерами, за ним закрепилось первоначальное название. Из этого дома, позже названного «Домом Павлова», можно было наблюдать площадь в центре города. Солдаты окружили здание минными полями и установили пулемётные позиции.</w:t>
      </w:r>
    </w:p>
    <w:p w14:paraId="278FB98E"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    Чтобы преодолеть ожесточённое сопротивление противника, немцы стали подвозить к городу тяжёлую артиллерию, включая несколько гигантских 600-миллиметровых мортир.  Тем не менее, советская артиллерия на восточном берегу Волги продолжала вычислять немецкие позиции и обрабатывать их усиленным огнём своих артиллерийских батарей.          Появляющиеся руины советские защитники использовали как оборонительные позиции. Немецкие танки не могли передвигаться посреди груд булыжников высотой до 8 метров. Если они даже и могли продвигаться вперёд, то попадали под плотный огонь советских противотанковых подразделений, расположенных в развалинах зданий.</w:t>
      </w:r>
    </w:p>
    <w:p w14:paraId="4FCE4125"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      Советские снайперы, используя руины в качестве укрытий, также нанесли немцам тяжелейший урон. Наиболее успешный снайпер (известен только как «</w:t>
      </w:r>
      <w:proofErr w:type="spellStart"/>
      <w:r w:rsidRPr="007A3270">
        <w:rPr>
          <w:rFonts w:ascii="Times New Roman" w:hAnsi="Times New Roman" w:cs="Times New Roman"/>
          <w:sz w:val="24"/>
          <w:szCs w:val="24"/>
        </w:rPr>
        <w:t>Зикан</w:t>
      </w:r>
      <w:proofErr w:type="spellEnd"/>
      <w:r w:rsidRPr="007A3270">
        <w:rPr>
          <w:rFonts w:ascii="Times New Roman" w:hAnsi="Times New Roman" w:cs="Times New Roman"/>
          <w:sz w:val="24"/>
          <w:szCs w:val="24"/>
        </w:rPr>
        <w:t>») — на его счету было 224 человека уже к 20 ноября 1942 года. Снайпер Василий Григорьевич Зайцев в ходе сражения уничтожил 225 солдат и офицеров противника (в том числе 11 снайперов).</w:t>
      </w:r>
    </w:p>
    <w:p w14:paraId="36A60A00"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         И для Сталина, и для Гитлера битва за Сталинград стала вопросом престижа в дополнение к стратегическому значению. Советское командование передвинуло резервы Красной Армии от Москвы к Волге, а также перебросило воздушные силы практически со всей страны в район Сталинграда. Напряжение обоих военных командиров было безмерным: у Паулюса даже развился неконтролируемый нервный тик глаза.</w:t>
      </w:r>
    </w:p>
    <w:p w14:paraId="1ADA6883"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 xml:space="preserve">     В ноябре, после трёх месяцев кровопролитных </w:t>
      </w:r>
      <w:proofErr w:type="gramStart"/>
      <w:r w:rsidRPr="007A3270">
        <w:rPr>
          <w:rFonts w:ascii="Times New Roman" w:hAnsi="Times New Roman" w:cs="Times New Roman"/>
          <w:sz w:val="24"/>
          <w:szCs w:val="24"/>
        </w:rPr>
        <w:t>сражений  немцы</w:t>
      </w:r>
      <w:proofErr w:type="gramEnd"/>
      <w:r w:rsidRPr="007A3270">
        <w:rPr>
          <w:rFonts w:ascii="Times New Roman" w:hAnsi="Times New Roman" w:cs="Times New Roman"/>
          <w:sz w:val="24"/>
          <w:szCs w:val="24"/>
        </w:rPr>
        <w:t xml:space="preserve">, наконец, достигли берега Волги, захватив 90 % разрушенного города и разбив сохранившиеся советские войска на две части, из-за чего те попали в два узких котла. В дополнение ко всему этому, на Волге образовалась корка льда, мешающая подходу лодок и грузам обеспечения для попавших в тяжёлую ситуацию Советских войск. Несмотря ни на что, борьба, в особенности на Мамаевом кургане и на заводах в северной части города, продолжалось.     Сражения за завод Красный Октябрь, тракторный завод и артиллерийский завод «Баррикады» стали известны на весь мир. Пока советские солдаты продолжали защищать свои позиции, ведя огонь по немцам, рабочие заводов и фабрик </w:t>
      </w:r>
      <w:r w:rsidRPr="007A3270">
        <w:rPr>
          <w:rFonts w:ascii="Times New Roman" w:hAnsi="Times New Roman" w:cs="Times New Roman"/>
          <w:sz w:val="24"/>
          <w:szCs w:val="24"/>
        </w:rPr>
        <w:lastRenderedPageBreak/>
        <w:t>ремонтировали повреждённые советские танки и оружие в непосредственной близости от поля боя, а иногда и на самом поле боя.</w:t>
      </w:r>
    </w:p>
    <w:p w14:paraId="47E81A25"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 xml:space="preserve">   На узком участке, у завода «Баррикады», немцам удалось выйти к Волге. В руках </w:t>
      </w:r>
      <w:proofErr w:type="gramStart"/>
      <w:r w:rsidRPr="007A3270">
        <w:rPr>
          <w:rFonts w:ascii="Times New Roman" w:hAnsi="Times New Roman" w:cs="Times New Roman"/>
          <w:sz w:val="24"/>
          <w:szCs w:val="24"/>
        </w:rPr>
        <w:t>наших  оставалась</w:t>
      </w:r>
      <w:proofErr w:type="gramEnd"/>
      <w:r w:rsidRPr="007A3270">
        <w:rPr>
          <w:rFonts w:ascii="Times New Roman" w:hAnsi="Times New Roman" w:cs="Times New Roman"/>
          <w:sz w:val="24"/>
          <w:szCs w:val="24"/>
        </w:rPr>
        <w:t xml:space="preserve"> лишь незначительная часть города. Но это было последней удачей врага: его наступательный порыв выдохся — оказавшись втянутыми в уличные бои, немецкие армии утратили свое основное преимущество — свободу маневра. Явный провал намеченных планов, огромные </w:t>
      </w:r>
      <w:proofErr w:type="gramStart"/>
      <w:r w:rsidRPr="007A3270">
        <w:rPr>
          <w:rFonts w:ascii="Times New Roman" w:hAnsi="Times New Roman" w:cs="Times New Roman"/>
          <w:sz w:val="24"/>
          <w:szCs w:val="24"/>
        </w:rPr>
        <w:t>потери,  приближение</w:t>
      </w:r>
      <w:proofErr w:type="gramEnd"/>
      <w:r w:rsidRPr="007A3270">
        <w:rPr>
          <w:rFonts w:ascii="Times New Roman" w:hAnsi="Times New Roman" w:cs="Times New Roman"/>
          <w:sz w:val="24"/>
          <w:szCs w:val="24"/>
        </w:rPr>
        <w:t xml:space="preserve"> зимы — все это подрывало моральный дух немецких войск.</w:t>
      </w:r>
    </w:p>
    <w:p w14:paraId="2E3FCBE5"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    Чрезмерно растянутые фланги утратили подвижность, враг оказался в</w:t>
      </w:r>
    </w:p>
    <w:p w14:paraId="607DCA7C"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    кризисной ситуации.</w:t>
      </w:r>
    </w:p>
    <w:p w14:paraId="54CDDD06"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b/>
          <w:bCs/>
          <w:sz w:val="24"/>
          <w:szCs w:val="24"/>
        </w:rPr>
        <w:t>4. Контрнаступление Красной Армии и окружение немецкой группировки.</w:t>
      </w:r>
    </w:p>
    <w:p w14:paraId="6C483187" w14:textId="310213FB"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  Контрнаступление советских войск под Сталинградом началось 19 ноября. В рамках этой стратегической операции были проведены: ноябрьская — по окружению сталинградской группировки противника («Уран»</w:t>
      </w:r>
      <w:proofErr w:type="gramStart"/>
      <w:r w:rsidRPr="007A3270">
        <w:rPr>
          <w:rFonts w:ascii="Times New Roman" w:hAnsi="Times New Roman" w:cs="Times New Roman"/>
          <w:sz w:val="24"/>
          <w:szCs w:val="24"/>
        </w:rPr>
        <w:t>),  Котельниковская</w:t>
      </w:r>
      <w:proofErr w:type="gramEnd"/>
      <w:r w:rsidRPr="007A3270">
        <w:rPr>
          <w:rFonts w:ascii="Times New Roman" w:hAnsi="Times New Roman" w:cs="Times New Roman"/>
          <w:sz w:val="24"/>
          <w:szCs w:val="24"/>
        </w:rPr>
        <w:t xml:space="preserve"> и </w:t>
      </w:r>
      <w:proofErr w:type="spellStart"/>
      <w:r w:rsidRPr="007A3270">
        <w:rPr>
          <w:rFonts w:ascii="Times New Roman" w:hAnsi="Times New Roman" w:cs="Times New Roman"/>
          <w:sz w:val="24"/>
          <w:szCs w:val="24"/>
        </w:rPr>
        <w:t>Среднедонская</w:t>
      </w:r>
      <w:proofErr w:type="spellEnd"/>
      <w:r w:rsidRPr="007A3270">
        <w:rPr>
          <w:rFonts w:ascii="Times New Roman" w:hAnsi="Times New Roman" w:cs="Times New Roman"/>
          <w:sz w:val="24"/>
          <w:szCs w:val="24"/>
        </w:rPr>
        <w:t xml:space="preserve"> («Малый Сатурн) </w:t>
      </w:r>
      <w:proofErr w:type="spellStart"/>
      <w:r w:rsidRPr="007A3270">
        <w:rPr>
          <w:rFonts w:ascii="Times New Roman" w:hAnsi="Times New Roman" w:cs="Times New Roman"/>
          <w:sz w:val="24"/>
          <w:szCs w:val="24"/>
        </w:rPr>
        <w:t>операции,лишившие</w:t>
      </w:r>
      <w:proofErr w:type="spellEnd"/>
      <w:r w:rsidRPr="007A3270">
        <w:rPr>
          <w:rFonts w:ascii="Times New Roman" w:hAnsi="Times New Roman" w:cs="Times New Roman"/>
          <w:sz w:val="24"/>
          <w:szCs w:val="24"/>
        </w:rPr>
        <w:t xml:space="preserve"> противника возможности поддержать окруженную под Сталинградом группировку с запада и ослабившие его наступление с юга, а также  операция «Кольцо» по ликвидации попавшей в окружение группировка противника в самом Сталинграде. Решение о контрнаступлении Ставка приняла в середине сентября 1942 г. после обмена мнениями между И. В. Сталиным, Г. К. Жуковым и А. М. Василевским. Все мероприятия по подготовке операций проводились в строжайшей тайне. Соотношение сил между советскими войсками и войсками противника было таковым: в личном   составе — 1,1:1. орудиях и минометах — 1,5:1, танках — 2.2:1, авиации — 1,1:1.</w:t>
      </w:r>
    </w:p>
    <w:p w14:paraId="28A0F225" w14:textId="6FFE686E" w:rsidR="007A3270" w:rsidRPr="007A3270" w:rsidRDefault="007A3270" w:rsidP="007A3270">
      <w:pPr>
        <w:rPr>
          <w:rFonts w:ascii="Times New Roman" w:hAnsi="Times New Roman" w:cs="Times New Roman"/>
          <w:sz w:val="24"/>
          <w:szCs w:val="24"/>
        </w:rPr>
      </w:pPr>
    </w:p>
    <w:p w14:paraId="417630B6"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b/>
          <w:bCs/>
          <w:sz w:val="24"/>
          <w:szCs w:val="24"/>
        </w:rPr>
        <w:t>         Операция «Уран»</w:t>
      </w:r>
      <w:r w:rsidRPr="007A3270">
        <w:rPr>
          <w:rFonts w:ascii="Times New Roman" w:hAnsi="Times New Roman" w:cs="Times New Roman"/>
          <w:sz w:val="24"/>
          <w:szCs w:val="24"/>
        </w:rPr>
        <w:t> — кодовое название Сталинградской стратегической наступательной операции советских войск во время Великой Отечественной войны (19 ноября 1942 г. — 2 февраля 1943 г.). Контрнаступление войск трех фронтов: Юго-Западного (ген. Н. Ф. Ватутин), Сталинградского (ген. А. И. Еременко) и Донского (ген. К. К. Рокоссовский), с целью окружения и уничтожения вражеской группировки войск в районе города Сталинграда.</w:t>
      </w:r>
    </w:p>
    <w:p w14:paraId="15CEB2CE"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             19 ноября 1942 года началось наступление Красной Армии в рамках операции «Уран». 23 ноября в районе Калача замкнулось кольцо окружения вокруг 6-й армии вермахта. Выполнить план «Уран» полностью не удалось, так как не удалось расчленить 6-ю армию на две части с самого начала (ударом 24-й армии в междуречье Волги и Дона). Попытки ликвидировать окружённых с ходу в этих условиях также не удались, несмотря на значительное превосходство в силах — сказывалась превосходящая тактическая подготовка немцев. Однако 6-я армия была изолирована и запасы топлива, боеприпасов и продовольствия прогрессивно сокращались, несмотря на попытки снабжения её по воздуху. В течении декабря окруженные потеряли 80 тысяч человек, состав группировки сократился до 250 тыс. человек. Их продовольственный рацион составлял в день 100 грамм хлеба. Конина стала роскошью, войска страдали от суровых морозов, не получив зимнего обмундирования. Каждый патрон и снаряд был на счету. Но командование вермахта продолжало требовать борьбы “до последнего патрона”. Советское Верховное Главнокомандование решило, что настало время для нанесения завершающего удара по группировке противника.</w:t>
      </w:r>
    </w:p>
    <w:p w14:paraId="35AE4F92"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b/>
          <w:bCs/>
          <w:sz w:val="24"/>
          <w:szCs w:val="24"/>
        </w:rPr>
        <w:lastRenderedPageBreak/>
        <w:t>             Операция «Кольцо».</w:t>
      </w:r>
      <w:r w:rsidRPr="007A3270">
        <w:rPr>
          <w:rFonts w:ascii="Times New Roman" w:hAnsi="Times New Roman" w:cs="Times New Roman"/>
          <w:sz w:val="24"/>
          <w:szCs w:val="24"/>
        </w:rPr>
        <w:t>  Проведение операции возлагалось на войска Донского фронта, которым командовал К. К. Рокоссовский. Ему передавали армии В. И. Чуйкова, М. С. Шумилова и Ф. И. Толбухина, входившие ранее в Сталинградский фронт.</w:t>
      </w:r>
    </w:p>
    <w:p w14:paraId="7B2F597F"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         Стремясь избежать напрасного кровопролития, советское командование 8 января 1943 года предъявило войскам Паулюса ультиматум. Всем прекратившим сопротивление гарантировалась жизнь, а после окончания войны возвращение на родину. Дважды выходили наши парламентеры с развернутым белым флагом к немецким позициям, одну из групп обстреляли, другую приняли. Но командование группировки, выполняя приказ Гитлера, отказалась принять капитуляцию.</w:t>
      </w:r>
    </w:p>
    <w:p w14:paraId="62894596"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           10 января залп тысяч орудий разорвал тишину морозного утра, 55 минут без перерыва бушевал артиллерийский огонь. Но немцы упорно сопротивлялись. Бои приняли затяжной характер. К концу первого дня соединения 65-й армии на всем 12-километровом участке фронта вклинились во вражескую оборону на глубину до 5 километров. Продвижение остальных армии было незначительным. 15 января наши войска преодолели сильно укрепленный средний оборонительный обвод, продвинулись от 10 до 22 километров в центре. Был захвачен аэродром Питомник. Мороз достигал 22°С, усилились метели. Наши войска наступали по открытой местности, а противник находился в траншеях, землянках, блиндажах. Наконец наступил момент, когда расстояние между войсками 21-й и 65-й армий, наносивших удар в центре с запада и войсками 62-й армии, медленно продвигавшимися им на встречу от берега Волги с востока, сократилось до 3,5 километра.</w:t>
      </w:r>
    </w:p>
    <w:p w14:paraId="473F6D6C"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  “Капитуляция исключена”, – повторял Гитлер. И окруженные продолжали сопротивляться. 22 января войска Донского фронта штурмовали противника на всем фронте. Тысячи орудий и минометов прокладывали наступающим путь. За четыре дня советские армии продвинулись еще на 10-15 километров. 6-я гитлеровская армия сосредоточилась на краю Сталинграда и в Горлице. Советские войска подошли к юго-западной и западной окраине Сталинграда, бои шли на улицах города.</w:t>
      </w:r>
    </w:p>
    <w:p w14:paraId="6755B195"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                Паулюс просил у Гитлера разрешения на капитуляцию, но Гитлер был не приклоним, запрещая ее. 26 января 21-я и65-я армии, действовавшие с запада, соединились с 62-й армией, двигавшейся от Волги. Это произошло у поселка “Красный Октябрь” и на скатах Мамаева кургана. Окруженные были разбиты на две группы: южную и северную, зажатую у заводов “Баррикады” и тракторного. Обе группировки продолжали яростное сопротивление.</w:t>
      </w:r>
    </w:p>
    <w:p w14:paraId="5D8A89CD"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 xml:space="preserve">    30 января южная группировка была расчленена войсками 64-й и 57-й армий, 21-я армия наступала с северо-запада. 31 января враг вынужден был сложить оружие. В подвале здания универмага был взят в плен Паулюс и его штаб. Накануне Гитлер произвел его в фельдмаршалы. Он отказался дать распоряжение о прекращении огня войскам, находящимся в северном “котле”, а командующий генерал </w:t>
      </w:r>
      <w:proofErr w:type="spellStart"/>
      <w:r w:rsidRPr="007A3270">
        <w:rPr>
          <w:rFonts w:ascii="Times New Roman" w:hAnsi="Times New Roman" w:cs="Times New Roman"/>
          <w:sz w:val="24"/>
          <w:szCs w:val="24"/>
        </w:rPr>
        <w:t>Штреккер</w:t>
      </w:r>
      <w:proofErr w:type="spellEnd"/>
      <w:r w:rsidRPr="007A3270">
        <w:rPr>
          <w:rFonts w:ascii="Times New Roman" w:hAnsi="Times New Roman" w:cs="Times New Roman"/>
          <w:sz w:val="24"/>
          <w:szCs w:val="24"/>
        </w:rPr>
        <w:t xml:space="preserve"> отказался от капитуляции.</w:t>
      </w:r>
    </w:p>
    <w:p w14:paraId="26D57429"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 xml:space="preserve">    1 февраля на противника с утра были обрушены мощные удары артиллерии и авиации. На многих участках стихийно появлялись белые флаги помимо воли командования. 2 февраля 1943 года северная группа войск также капитулировала. Свыше 40 тысяч немецких солдат и офицеров во главе с генералом </w:t>
      </w:r>
      <w:proofErr w:type="spellStart"/>
      <w:r w:rsidRPr="007A3270">
        <w:rPr>
          <w:rFonts w:ascii="Times New Roman" w:hAnsi="Times New Roman" w:cs="Times New Roman"/>
          <w:sz w:val="24"/>
          <w:szCs w:val="24"/>
        </w:rPr>
        <w:t>Штреккером</w:t>
      </w:r>
      <w:proofErr w:type="spellEnd"/>
      <w:r w:rsidRPr="007A3270">
        <w:rPr>
          <w:rFonts w:ascii="Times New Roman" w:hAnsi="Times New Roman" w:cs="Times New Roman"/>
          <w:sz w:val="24"/>
          <w:szCs w:val="24"/>
        </w:rPr>
        <w:t xml:space="preserve"> сложили оружие. Боевые действия на берегу Волги прекратились.</w:t>
      </w:r>
    </w:p>
    <w:p w14:paraId="65D617F1" w14:textId="77777777" w:rsidR="007A3270" w:rsidRPr="007A3270" w:rsidRDefault="007A3270" w:rsidP="007A3270">
      <w:pPr>
        <w:numPr>
          <w:ilvl w:val="0"/>
          <w:numId w:val="4"/>
        </w:numPr>
        <w:rPr>
          <w:rFonts w:ascii="Times New Roman" w:hAnsi="Times New Roman" w:cs="Times New Roman"/>
          <w:sz w:val="24"/>
          <w:szCs w:val="24"/>
        </w:rPr>
      </w:pPr>
      <w:r w:rsidRPr="007A3270">
        <w:rPr>
          <w:rFonts w:ascii="Times New Roman" w:hAnsi="Times New Roman" w:cs="Times New Roman"/>
          <w:b/>
          <w:bCs/>
          <w:sz w:val="24"/>
          <w:szCs w:val="24"/>
        </w:rPr>
        <w:t>Итоги и значение Сталинградской битвы.</w:t>
      </w:r>
    </w:p>
    <w:p w14:paraId="61616A97"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lastRenderedPageBreak/>
        <w:t>    При ликвидации окруженной группировки с10 января по 2 февраля 1943 года войска Донского фронта под командованием К. К. Рокоссовского разгромили 22 дивизии противника, взяли в плен 91 тысячу гитлеровцев, в том числе 2500 офицеров и 24 генерала. В этих боях противник потерял 147 тысяч человек.</w:t>
      </w:r>
    </w:p>
    <w:p w14:paraId="0727290D" w14:textId="6F8BC184" w:rsidR="007A3270" w:rsidRPr="007A3270" w:rsidRDefault="007A3270" w:rsidP="007A3270">
      <w:pPr>
        <w:rPr>
          <w:rFonts w:ascii="Times New Roman" w:hAnsi="Times New Roman" w:cs="Times New Roman"/>
          <w:sz w:val="24"/>
          <w:szCs w:val="24"/>
        </w:rPr>
      </w:pPr>
      <w:r>
        <w:rPr>
          <w:rFonts w:ascii="Times New Roman" w:hAnsi="Times New Roman" w:cs="Times New Roman"/>
          <w:sz w:val="24"/>
          <w:szCs w:val="24"/>
        </w:rPr>
        <w:t>И</w:t>
      </w:r>
      <w:r w:rsidRPr="007A3270">
        <w:rPr>
          <w:rFonts w:ascii="Times New Roman" w:hAnsi="Times New Roman" w:cs="Times New Roman"/>
          <w:sz w:val="24"/>
          <w:szCs w:val="24"/>
        </w:rPr>
        <w:t>тоги:</w:t>
      </w:r>
    </w:p>
    <w:p w14:paraId="045E8A87"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1. Под влиянием Сталинградской битвы произошли крупные изменения в международной обстановке. Мир понял, что произошел коренной перелом в ходе второй мировой войны, что военный потенциал Советского Союза настолько велик, что он способен на войну до победного конца.</w:t>
      </w:r>
    </w:p>
    <w:p w14:paraId="39F5165D"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2. Поражение вермахта под Сталинградом ускорило распад гитлеровской коалиции: из нее вышла Италия, на этом пути были Венгрия, Румыния и другие союзники Германии.</w:t>
      </w:r>
    </w:p>
    <w:p w14:paraId="0A67C5E8"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3. Гибель отборных войск под Сталинградом вызвала упадок морального духа населения Германии. За 200 дней битвы на Волге потери противника убитыми, ранеными и пленными составили 1,5 мил. человек. В стране был объявлен трехдневный траур. Все больше немцев стали думать, что фашисты ведут их к гибели.</w:t>
      </w:r>
    </w:p>
    <w:p w14:paraId="4A1FF9C5"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4. Победа на Волге вызвала подъем национально-освободительного движения в странах, порабощенных фашистами. В Югославии, Чехословакии, Польше нарастала борьба против оккупантов.</w:t>
      </w:r>
    </w:p>
    <w:p w14:paraId="47BDE603"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5. В Советском Союзе разгром немцев под Сталинградом укрепил веру народа в победу, придал силы для жизни во имя помощи фронту, подал надежду на окончание войны.</w:t>
      </w:r>
    </w:p>
    <w:p w14:paraId="5B2DED0F"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6. Битва на Волге показала высокий уровень военного мастерства и тактического искусства Красной Армии и ее командования, безграничный героизм и стойкость ее бойцов, преданных Родине и народу.</w:t>
      </w:r>
    </w:p>
    <w:p w14:paraId="0BEC4ED7" w14:textId="77777777"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7. После Сталинградской битвы начался новый этап войны. На всех фронтах шло наступление наших войск на запад, освобождение оккупированных территорий Советского Союза и стран Европы от фашистских агрессоров. Исход войны был предрешен в нашу пользу. </w:t>
      </w:r>
    </w:p>
    <w:p w14:paraId="5AD53C8A" w14:textId="440B362E" w:rsidR="007A3270" w:rsidRPr="007A3270" w:rsidRDefault="007A3270" w:rsidP="007A3270">
      <w:pPr>
        <w:rPr>
          <w:rFonts w:ascii="Times New Roman" w:hAnsi="Times New Roman" w:cs="Times New Roman"/>
          <w:sz w:val="24"/>
          <w:szCs w:val="24"/>
        </w:rPr>
      </w:pPr>
      <w:r w:rsidRPr="007A3270">
        <w:rPr>
          <w:rFonts w:ascii="Times New Roman" w:hAnsi="Times New Roman" w:cs="Times New Roman"/>
          <w:sz w:val="24"/>
          <w:szCs w:val="24"/>
        </w:rPr>
        <w:t>   </w:t>
      </w:r>
    </w:p>
    <w:p w14:paraId="7BEE7E11" w14:textId="77777777" w:rsidR="00372419" w:rsidRPr="007A3270" w:rsidRDefault="00372419">
      <w:pPr>
        <w:rPr>
          <w:rFonts w:ascii="Times New Roman" w:hAnsi="Times New Roman" w:cs="Times New Roman"/>
          <w:sz w:val="24"/>
          <w:szCs w:val="24"/>
        </w:rPr>
      </w:pPr>
    </w:p>
    <w:sectPr w:rsidR="00372419" w:rsidRPr="007A32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77AE"/>
    <w:multiLevelType w:val="multilevel"/>
    <w:tmpl w:val="1DF46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EE5EE6"/>
    <w:multiLevelType w:val="multilevel"/>
    <w:tmpl w:val="EF86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F02716"/>
    <w:multiLevelType w:val="multilevel"/>
    <w:tmpl w:val="4DB0B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7655E"/>
    <w:multiLevelType w:val="multilevel"/>
    <w:tmpl w:val="1A50F6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EED"/>
    <w:rsid w:val="00372419"/>
    <w:rsid w:val="00671EED"/>
    <w:rsid w:val="007A3270"/>
    <w:rsid w:val="00A73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0879"/>
  <w15:chartTrackingRefBased/>
  <w15:docId w15:val="{E9077715-26C3-420E-AB1D-EC17D8CE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3270"/>
    <w:rPr>
      <w:color w:val="0563C1" w:themeColor="hyperlink"/>
      <w:u w:val="single"/>
    </w:rPr>
  </w:style>
  <w:style w:type="character" w:styleId="a4">
    <w:name w:val="Unresolved Mention"/>
    <w:basedOn w:val="a0"/>
    <w:uiPriority w:val="99"/>
    <w:semiHidden/>
    <w:unhideWhenUsed/>
    <w:rsid w:val="007A3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34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3611</Words>
  <Characters>20585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2023-03-28T09:42:00Z</dcterms:created>
  <dcterms:modified xsi:type="dcterms:W3CDTF">2023-03-28T09:50:00Z</dcterms:modified>
</cp:coreProperties>
</file>