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DD" w:rsidRDefault="00F30BDD" w:rsidP="00F30BDD">
      <w:pPr>
        <w:pStyle w:val="a3"/>
        <w:shd w:val="clear" w:color="auto" w:fill="FFFFFF"/>
        <w:spacing w:before="0" w:beforeAutospacing="0" w:after="0" w:afterAutospacing="0" w:line="480" w:lineRule="auto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  <w:r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Практическое занятие по теме «Термодинамика»</w:t>
      </w:r>
      <w:bookmarkStart w:id="0" w:name="_GoBack"/>
      <w:bookmarkEnd w:id="0"/>
    </w:p>
    <w:p w:rsidR="00F30BDD" w:rsidRDefault="00F30BDD" w:rsidP="00F30BD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</w:p>
    <w:p w:rsidR="00F30BDD" w:rsidRDefault="00F30BDD" w:rsidP="00F30BD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1.</w:t>
      </w:r>
      <w:r>
        <w:rPr>
          <w:rFonts w:ascii="Segoe UI" w:hAnsi="Segoe UI" w:cs="Segoe UI"/>
          <w:color w:val="555555"/>
          <w:sz w:val="26"/>
          <w:szCs w:val="26"/>
        </w:rPr>
        <w:t> Чему равна внутренняя энергия 5 моль одноатомно</w:t>
      </w:r>
      <w:r>
        <w:rPr>
          <w:rFonts w:ascii="Segoe UI" w:hAnsi="Segoe UI" w:cs="Segoe UI"/>
          <w:color w:val="555555"/>
          <w:sz w:val="26"/>
          <w:szCs w:val="26"/>
        </w:rPr>
        <w:softHyphen/>
        <w:t>го газа при температуре 27 °С?</w:t>
      </w:r>
    </w:p>
    <w:p w:rsidR="00F30BDD" w:rsidRDefault="00F30BDD" w:rsidP="00F30BD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2.</w:t>
      </w:r>
      <w:r>
        <w:rPr>
          <w:rFonts w:ascii="Segoe UI" w:hAnsi="Segoe UI" w:cs="Segoe UI"/>
          <w:color w:val="555555"/>
          <w:sz w:val="26"/>
          <w:szCs w:val="26"/>
        </w:rPr>
        <w:t> При адиабатном расширении газ совершил работу 2 МДж. Чему равно изменение внутренней энергии га</w:t>
      </w:r>
      <w:r>
        <w:rPr>
          <w:rFonts w:ascii="Segoe UI" w:hAnsi="Segoe UI" w:cs="Segoe UI"/>
          <w:color w:val="555555"/>
          <w:sz w:val="26"/>
          <w:szCs w:val="26"/>
        </w:rPr>
        <w:softHyphen/>
        <w:t>за? «Увеличилась она или уменьшилась?</w:t>
      </w:r>
    </w:p>
    <w:p w:rsidR="00F30BDD" w:rsidRDefault="00F30BDD" w:rsidP="00F30BD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3.</w:t>
      </w:r>
      <w:r>
        <w:rPr>
          <w:rFonts w:ascii="Segoe UI" w:hAnsi="Segoe UI" w:cs="Segoe UI"/>
          <w:color w:val="555555"/>
          <w:sz w:val="26"/>
          <w:szCs w:val="26"/>
        </w:rPr>
        <w:t> Для изобарного нагревания 800 моль газа на 500 К газу сообщили количество теплоты 9,4 МДж. Опреде</w:t>
      </w:r>
      <w:r>
        <w:rPr>
          <w:rFonts w:ascii="Segoe UI" w:hAnsi="Segoe UI" w:cs="Segoe UI"/>
          <w:color w:val="555555"/>
          <w:sz w:val="26"/>
          <w:szCs w:val="26"/>
        </w:rPr>
        <w:softHyphen/>
        <w:t>лите работу газа и изменение его внутренней энергии.</w:t>
      </w:r>
    </w:p>
    <w:p w:rsidR="00F30BDD" w:rsidRDefault="00F30BDD" w:rsidP="00F30BD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4.</w:t>
      </w:r>
      <w:r>
        <w:rPr>
          <w:rFonts w:ascii="Segoe UI" w:hAnsi="Segoe UI" w:cs="Segoe UI"/>
          <w:color w:val="555555"/>
          <w:sz w:val="26"/>
          <w:szCs w:val="26"/>
        </w:rPr>
        <w:t> Газ в идеальном тепловом двигателе отдает холо</w:t>
      </w:r>
      <w:r>
        <w:rPr>
          <w:rFonts w:ascii="Segoe UI" w:hAnsi="Segoe UI" w:cs="Segoe UI"/>
          <w:color w:val="555555"/>
          <w:sz w:val="26"/>
          <w:szCs w:val="26"/>
        </w:rPr>
        <w:softHyphen/>
        <w:t>дильнику 60% теплоты, полученной от нагревателя. Какова температура нагревателя, если температура холодильника 200 К?</w:t>
      </w:r>
    </w:p>
    <w:p w:rsidR="00F30BDD" w:rsidRDefault="00F30BDD" w:rsidP="00F30BD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5.</w:t>
      </w:r>
      <w:r>
        <w:rPr>
          <w:rFonts w:ascii="Segoe UI" w:hAnsi="Segoe UI" w:cs="Segoe UI"/>
          <w:color w:val="555555"/>
          <w:sz w:val="26"/>
          <w:szCs w:val="26"/>
        </w:rPr>
        <w:t> Какое количество теплоты необходимо сообщить одному молю идеального одноатомного газа, находя</w:t>
      </w:r>
      <w:r>
        <w:rPr>
          <w:rFonts w:ascii="Segoe UI" w:hAnsi="Segoe UI" w:cs="Segoe UI"/>
          <w:color w:val="555555"/>
          <w:sz w:val="26"/>
          <w:szCs w:val="26"/>
        </w:rPr>
        <w:softHyphen/>
        <w:t>щемуся в закрытом баллоне при температуре 27 °С, чтобы повысить его давление в 3 раза?</w:t>
      </w:r>
    </w:p>
    <w:p w:rsidR="00F30BDD" w:rsidRDefault="00F30BDD" w:rsidP="00F30BD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6.</w:t>
      </w:r>
      <w:r>
        <w:rPr>
          <w:rFonts w:ascii="Segoe UI" w:hAnsi="Segoe UI" w:cs="Segoe UI"/>
          <w:color w:val="555555"/>
          <w:sz w:val="26"/>
          <w:szCs w:val="26"/>
        </w:rPr>
        <w:t> Температуры нагревателя и холодильника идеаль</w:t>
      </w:r>
      <w:r>
        <w:rPr>
          <w:rFonts w:ascii="Segoe UI" w:hAnsi="Segoe UI" w:cs="Segoe UI"/>
          <w:color w:val="555555"/>
          <w:sz w:val="26"/>
          <w:szCs w:val="26"/>
        </w:rPr>
        <w:softHyphen/>
        <w:t>ной тепловой машины соответственно равны 117 °С и 27 °С. Количество теплоты, получаемое от нагревате</w:t>
      </w:r>
      <w:r>
        <w:rPr>
          <w:rFonts w:ascii="Segoe UI" w:hAnsi="Segoe UI" w:cs="Segoe UI"/>
          <w:color w:val="555555"/>
          <w:sz w:val="26"/>
          <w:szCs w:val="26"/>
        </w:rPr>
        <w:softHyphen/>
        <w:t>ля за 1 с, равно 60 кДж. Вычислите КПД машины, количество теплоты, отдаваемое холодильнику в 1 с, и мощность машины.</w:t>
      </w:r>
    </w:p>
    <w:p w:rsidR="00500681" w:rsidRDefault="00F30BDD"/>
    <w:sectPr w:rsidR="0050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DD"/>
    <w:rsid w:val="002537DC"/>
    <w:rsid w:val="0072725C"/>
    <w:rsid w:val="00F3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BDC513"/>
  <w15:chartTrackingRefBased/>
  <w15:docId w15:val="{30AADA22-53B1-49E1-AAED-F7A666AB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2023-03-27T06:00:00Z</dcterms:created>
  <dcterms:modified xsi:type="dcterms:W3CDTF">2023-03-27T06:02:00Z</dcterms:modified>
</cp:coreProperties>
</file>