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EC" w:rsidRDefault="000A6F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Руководство. Педагогический (научно-педагогический) состав</w:t>
      </w:r>
    </w:p>
    <w:p w:rsidR="00403DEC" w:rsidRDefault="000A6FD9">
      <w:pPr>
        <w:tabs>
          <w:tab w:val="left" w:pos="141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403DEC" w:rsidRDefault="000A6FD9">
      <w:pPr>
        <w:tabs>
          <w:tab w:val="left" w:pos="1410"/>
        </w:tabs>
        <w:suppressAutoHyphens/>
      </w:pPr>
      <w:r>
        <w:rPr>
          <w:b/>
          <w:sz w:val="28"/>
          <w:szCs w:val="28"/>
        </w:rPr>
        <w:t>2. Педагогический (научно-педагогический) состав</w:t>
      </w:r>
      <w:r>
        <w:rPr>
          <w:b/>
          <w:color w:val="00000A"/>
          <w:sz w:val="28"/>
          <w:szCs w:val="28"/>
        </w:rPr>
        <w:t xml:space="preserve"> ГАПОУ АО «Архангельский политехнический техникум» </w:t>
      </w:r>
    </w:p>
    <w:p w:rsidR="00403DEC" w:rsidRDefault="00403DEC">
      <w:pPr>
        <w:pStyle w:val="af1"/>
        <w:tabs>
          <w:tab w:val="left" w:pos="1410"/>
        </w:tabs>
        <w:rPr>
          <w:b/>
          <w:sz w:val="32"/>
          <w:szCs w:val="32"/>
        </w:rPr>
      </w:pPr>
    </w:p>
    <w:p w:rsidR="00403DEC" w:rsidRDefault="00403DEC">
      <w:pPr>
        <w:pStyle w:val="af1"/>
        <w:tabs>
          <w:tab w:val="left" w:pos="1410"/>
        </w:tabs>
        <w:rPr>
          <w:b/>
          <w:sz w:val="32"/>
          <w:szCs w:val="32"/>
        </w:rPr>
      </w:pPr>
    </w:p>
    <w:tbl>
      <w:tblPr>
        <w:tblStyle w:val="af8"/>
        <w:tblW w:w="17072" w:type="dxa"/>
        <w:tblInd w:w="-175" w:type="dxa"/>
        <w:tblLayout w:type="fixed"/>
        <w:tblLook w:val="04A0"/>
      </w:tblPr>
      <w:tblGrid>
        <w:gridCol w:w="738"/>
        <w:gridCol w:w="1388"/>
        <w:gridCol w:w="1239"/>
        <w:gridCol w:w="1200"/>
        <w:gridCol w:w="1701"/>
        <w:gridCol w:w="1202"/>
        <w:gridCol w:w="1066"/>
        <w:gridCol w:w="1134"/>
        <w:gridCol w:w="2684"/>
        <w:gridCol w:w="1001"/>
        <w:gridCol w:w="851"/>
        <w:gridCol w:w="1842"/>
        <w:gridCol w:w="1026"/>
      </w:tblGrid>
      <w:tr w:rsidR="00525CC7" w:rsidTr="007D7BE3">
        <w:tc>
          <w:tcPr>
            <w:tcW w:w="738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по порядку</w:t>
            </w:r>
          </w:p>
        </w:tc>
        <w:tc>
          <w:tcPr>
            <w:tcW w:w="1388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Фамилия </w:t>
            </w:r>
          </w:p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Имя Отчество</w:t>
            </w:r>
          </w:p>
        </w:tc>
        <w:tc>
          <w:tcPr>
            <w:tcW w:w="1239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200" w:type="dxa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Уровень образования, квалификация, </w:t>
            </w:r>
            <w:r w:rsidRPr="007068F1">
              <w:rPr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701" w:type="dxa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202" w:type="dxa"/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066" w:type="dxa"/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1134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2684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Данные о повышении квалификации и (или) профессиональной подготовки</w:t>
            </w:r>
          </w:p>
        </w:tc>
        <w:tc>
          <w:tcPr>
            <w:tcW w:w="1001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851" w:type="dxa"/>
            <w:shd w:val="clear" w:color="auto" w:fill="auto"/>
          </w:tcPr>
          <w:p w:rsidR="00525CC7" w:rsidRDefault="00525CC7" w:rsidP="00744399">
            <w:pPr>
              <w:tabs>
                <w:tab w:val="left" w:pos="1375"/>
              </w:tabs>
              <w:jc w:val="center"/>
            </w:pPr>
            <w:r>
              <w:rPr>
                <w:b/>
                <w:sz w:val="20"/>
                <w:szCs w:val="20"/>
              </w:rPr>
              <w:t>Педагогический</w:t>
            </w:r>
          </w:p>
          <w:p w:rsidR="00525CC7" w:rsidRDefault="00525CC7" w:rsidP="00744399">
            <w:pPr>
              <w:tabs>
                <w:tab w:val="left" w:pos="1375"/>
              </w:tabs>
              <w:jc w:val="center"/>
            </w:pPr>
            <w:r>
              <w:rPr>
                <w:b/>
                <w:sz w:val="20"/>
                <w:szCs w:val="20"/>
              </w:rPr>
              <w:t xml:space="preserve"> стаж</w:t>
            </w:r>
          </w:p>
        </w:tc>
        <w:tc>
          <w:tcPr>
            <w:tcW w:w="1842" w:type="dxa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Преподаваемые </w:t>
            </w:r>
            <w:r w:rsidR="007D7E58">
              <w:rPr>
                <w:b/>
                <w:sz w:val="20"/>
                <w:szCs w:val="20"/>
              </w:rPr>
              <w:t xml:space="preserve">учебные предметы, </w:t>
            </w:r>
            <w:r>
              <w:rPr>
                <w:b/>
                <w:sz w:val="20"/>
                <w:szCs w:val="20"/>
              </w:rPr>
              <w:t>дисциплины</w:t>
            </w:r>
            <w:r w:rsidR="007D7E58">
              <w:rPr>
                <w:b/>
                <w:sz w:val="20"/>
                <w:szCs w:val="20"/>
              </w:rPr>
              <w:t>, модули, практики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Default="00525CC7" w:rsidP="00744399"/>
        </w:tc>
      </w:tr>
      <w:tr w:rsidR="00525CC7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525CC7" w:rsidRDefault="00525CC7" w:rsidP="00744399">
            <w:pPr>
              <w:spacing w:line="264" w:lineRule="exact"/>
              <w:jc w:val="center"/>
            </w:pPr>
            <w:proofErr w:type="spellStart"/>
            <w:r>
              <w:rPr>
                <w:sz w:val="20"/>
                <w:szCs w:val="20"/>
              </w:rPr>
              <w:t>Балакишиева</w:t>
            </w:r>
            <w:proofErr w:type="spellEnd"/>
          </w:p>
          <w:p w:rsidR="00525CC7" w:rsidRDefault="00525CC7" w:rsidP="00744399">
            <w:pPr>
              <w:spacing w:line="264" w:lineRule="exact"/>
              <w:jc w:val="center"/>
            </w:pPr>
            <w:r>
              <w:rPr>
                <w:sz w:val="20"/>
                <w:szCs w:val="20"/>
              </w:rPr>
              <w:t xml:space="preserve">Алла </w:t>
            </w:r>
          </w:p>
          <w:p w:rsidR="00525CC7" w:rsidRDefault="00525CC7" w:rsidP="007443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525CC7" w:rsidRDefault="00135BD9" w:rsidP="00135BD9">
            <w:pPr>
              <w:tabs>
                <w:tab w:val="left" w:pos="1410"/>
              </w:tabs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25CC7">
              <w:rPr>
                <w:sz w:val="20"/>
                <w:szCs w:val="20"/>
              </w:rPr>
              <w:t>ысшее</w:t>
            </w:r>
            <w:r>
              <w:rPr>
                <w:sz w:val="20"/>
                <w:szCs w:val="20"/>
              </w:rPr>
              <w:t>, преподаватель физики и информатики</w:t>
            </w:r>
          </w:p>
        </w:tc>
        <w:tc>
          <w:tcPr>
            <w:tcW w:w="1701" w:type="dxa"/>
            <w:tcBorders>
              <w:top w:val="nil"/>
            </w:tcBorders>
          </w:tcPr>
          <w:p w:rsidR="00525CC7" w:rsidRDefault="00525CC7" w:rsidP="00135BD9">
            <w:pPr>
              <w:tabs>
                <w:tab w:val="left" w:pos="1410"/>
              </w:tabs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spacing w:line="264" w:lineRule="exact"/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spacing w:line="264" w:lineRule="exact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дистанционных образовательных технологий в профессиональном образовании, 2021 г.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spacing w:line="264" w:lineRule="exact"/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«Основы формирования функциональной грамотности», 2022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A"/>
                <w:sz w:val="20"/>
                <w:szCs w:val="20"/>
              </w:rPr>
              <w:t>25 лет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A"/>
                <w:sz w:val="20"/>
                <w:szCs w:val="20"/>
              </w:rPr>
              <w:t>25 лет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8500AB" w:rsidRDefault="006A3B1E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Физика</w:t>
            </w:r>
            <w:r w:rsidR="008500AB">
              <w:rPr>
                <w:sz w:val="18"/>
                <w:szCs w:val="18"/>
              </w:rPr>
              <w:t>;</w:t>
            </w:r>
            <w:r w:rsidRPr="008500AB">
              <w:rPr>
                <w:sz w:val="18"/>
                <w:szCs w:val="18"/>
              </w:rPr>
              <w:t xml:space="preserve"> </w:t>
            </w:r>
          </w:p>
          <w:p w:rsidR="00525CC7" w:rsidRPr="008500AB" w:rsidRDefault="008500AB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6A3B1E" w:rsidRPr="008500AB">
              <w:rPr>
                <w:sz w:val="18"/>
                <w:szCs w:val="18"/>
              </w:rPr>
              <w:t>строномия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Default="00525CC7" w:rsidP="00744399"/>
        </w:tc>
      </w:tr>
      <w:tr w:rsidR="00525CC7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>
              <w:rPr>
                <w:sz w:val="20"/>
                <w:szCs w:val="20"/>
                <w:highlight w:val="white"/>
              </w:rPr>
              <w:t>Высоких</w:t>
            </w:r>
            <w:proofErr w:type="gramEnd"/>
            <w:r>
              <w:rPr>
                <w:sz w:val="20"/>
                <w:szCs w:val="20"/>
                <w:highlight w:val="white"/>
              </w:rPr>
              <w:t xml:space="preserve">     Алексей Леонидович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:rsidR="00525CC7" w:rsidRDefault="00775E3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В</w:t>
            </w:r>
            <w:r w:rsidR="00525CC7">
              <w:rPr>
                <w:sz w:val="20"/>
                <w:szCs w:val="20"/>
                <w:highlight w:val="white"/>
              </w:rPr>
              <w:t>ысшее</w:t>
            </w:r>
            <w:r>
              <w:rPr>
                <w:sz w:val="20"/>
                <w:szCs w:val="20"/>
                <w:highlight w:val="white"/>
              </w:rPr>
              <w:t>, инженер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первая квалификационная категория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 профессионального образования»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</w:pPr>
            <w:r>
              <w:rPr>
                <w:sz w:val="20"/>
                <w:szCs w:val="20"/>
                <w:highlight w:val="white"/>
              </w:rPr>
              <w:t>19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</w:pPr>
            <w:r>
              <w:rPr>
                <w:sz w:val="20"/>
                <w:szCs w:val="20"/>
                <w:highlight w:val="white"/>
              </w:rPr>
              <w:t>5 лет</w:t>
            </w:r>
          </w:p>
        </w:tc>
        <w:tc>
          <w:tcPr>
            <w:tcW w:w="1842" w:type="dxa"/>
            <w:tcBorders>
              <w:top w:val="nil"/>
            </w:tcBorders>
          </w:tcPr>
          <w:p w:rsidR="00525CC7" w:rsidRPr="008500AB" w:rsidRDefault="00525CC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white"/>
              </w:rPr>
            </w:pPr>
            <w:r w:rsidRPr="008500AB">
              <w:rPr>
                <w:sz w:val="18"/>
                <w:szCs w:val="18"/>
                <w:highlight w:val="white"/>
              </w:rPr>
              <w:t>Информатика</w:t>
            </w:r>
            <w:r w:rsidR="004E18A6">
              <w:rPr>
                <w:sz w:val="18"/>
                <w:szCs w:val="18"/>
                <w:highlight w:val="white"/>
              </w:rPr>
              <w:t>;</w:t>
            </w:r>
            <w:r w:rsidRPr="008500AB">
              <w:rPr>
                <w:sz w:val="18"/>
                <w:szCs w:val="18"/>
                <w:highlight w:val="white"/>
              </w:rPr>
              <w:t xml:space="preserve"> </w:t>
            </w:r>
            <w:r w:rsidR="004E18A6">
              <w:rPr>
                <w:sz w:val="18"/>
                <w:szCs w:val="18"/>
                <w:highlight w:val="white"/>
              </w:rPr>
              <w:t>И</w:t>
            </w:r>
            <w:r w:rsidRPr="008500AB">
              <w:rPr>
                <w:sz w:val="18"/>
                <w:szCs w:val="18"/>
                <w:highlight w:val="white"/>
              </w:rPr>
              <w:t>нформационные технологии в профессиональной деятельности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Default="00525CC7" w:rsidP="00744399"/>
        </w:tc>
      </w:tr>
      <w:tr w:rsidR="00525CC7" w:rsidTr="007D7BE3">
        <w:trPr>
          <w:trHeight w:val="261"/>
        </w:trPr>
        <w:tc>
          <w:tcPr>
            <w:tcW w:w="738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525CC7" w:rsidRDefault="00525CC7" w:rsidP="00744399">
            <w:pPr>
              <w:jc w:val="center"/>
            </w:pPr>
            <w:proofErr w:type="spellStart"/>
            <w:r>
              <w:rPr>
                <w:sz w:val="20"/>
                <w:szCs w:val="20"/>
                <w:highlight w:val="white"/>
              </w:rPr>
              <w:t>Голосевич</w:t>
            </w:r>
            <w:proofErr w:type="spellEnd"/>
          </w:p>
          <w:p w:rsidR="00525CC7" w:rsidRDefault="00525CC7" w:rsidP="00744399">
            <w:pPr>
              <w:jc w:val="center"/>
            </w:pPr>
            <w:r>
              <w:rPr>
                <w:sz w:val="20"/>
                <w:szCs w:val="20"/>
                <w:highlight w:val="white"/>
              </w:rPr>
              <w:t>Татьяна Николаевна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525CC7" w:rsidRDefault="00775E33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proofErr w:type="gramStart"/>
            <w:r>
              <w:rPr>
                <w:sz w:val="20"/>
                <w:szCs w:val="20"/>
              </w:rPr>
              <w:t>В</w:t>
            </w:r>
            <w:r w:rsidR="00525CC7">
              <w:rPr>
                <w:sz w:val="20"/>
                <w:szCs w:val="20"/>
              </w:rPr>
              <w:t>ысшее</w:t>
            </w:r>
            <w:proofErr w:type="gramEnd"/>
            <w:r>
              <w:rPr>
                <w:sz w:val="20"/>
                <w:szCs w:val="20"/>
              </w:rPr>
              <w:t xml:space="preserve">, учитель </w:t>
            </w:r>
            <w:r w:rsidR="00525C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математики и вычислительной техники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квалификационная категория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курсы повышения квалификации: 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«Формирование и оценка математической грамотности обучающихся», 2021 г. 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25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25 лет</w:t>
            </w:r>
          </w:p>
        </w:tc>
        <w:tc>
          <w:tcPr>
            <w:tcW w:w="1842" w:type="dxa"/>
            <w:tcBorders>
              <w:top w:val="nil"/>
            </w:tcBorders>
          </w:tcPr>
          <w:p w:rsidR="00525CC7" w:rsidRPr="008500AB" w:rsidRDefault="00A664E1" w:rsidP="00A664E1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Математика</w:t>
            </w:r>
            <w:r>
              <w:rPr>
                <w:sz w:val="18"/>
                <w:szCs w:val="18"/>
              </w:rPr>
              <w:t>: алгебра и начала математического анализа; геометрия</w:t>
            </w:r>
            <w:r w:rsidRPr="008500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Default="00525CC7" w:rsidP="00744399"/>
        </w:tc>
      </w:tr>
      <w:tr w:rsidR="00525CC7" w:rsidTr="007D7BE3">
        <w:trPr>
          <w:trHeight w:val="720"/>
        </w:trPr>
        <w:tc>
          <w:tcPr>
            <w:tcW w:w="738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numPr>
                <w:ilvl w:val="0"/>
                <w:numId w:val="1"/>
              </w:numPr>
              <w:ind w:right="-96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:rsidR="00525CC7" w:rsidRDefault="00525CC7" w:rsidP="00744399">
            <w:pPr>
              <w:ind w:right="-9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Долгобородова</w:t>
            </w:r>
            <w:proofErr w:type="spellEnd"/>
          </w:p>
          <w:p w:rsidR="00525CC7" w:rsidRDefault="00525CC7" w:rsidP="00744399">
            <w:pPr>
              <w:ind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Анатольевна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Дополнительные сведения: </w:t>
            </w:r>
            <w:r>
              <w:rPr>
                <w:bCs/>
                <w:sz w:val="20"/>
                <w:szCs w:val="20"/>
              </w:rPr>
              <w:t>мастер спорта России</w:t>
            </w:r>
          </w:p>
        </w:tc>
        <w:tc>
          <w:tcPr>
            <w:tcW w:w="1239" w:type="dxa"/>
            <w:shd w:val="clear" w:color="auto" w:fill="FFFFFF" w:themeFill="background1"/>
          </w:tcPr>
          <w:p w:rsidR="00525CC7" w:rsidRDefault="00525CC7" w:rsidP="00744399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преподаватель физической культуры, </w:t>
            </w:r>
            <w:r>
              <w:rPr>
                <w:sz w:val="20"/>
                <w:szCs w:val="20"/>
              </w:rPr>
              <w:lastRenderedPageBreak/>
              <w:t>руководитель физического воспитания</w:t>
            </w:r>
          </w:p>
        </w:tc>
        <w:tc>
          <w:tcPr>
            <w:tcW w:w="1200" w:type="dxa"/>
            <w:shd w:val="clear" w:color="auto" w:fill="FFFFFF" w:themeFill="background1"/>
          </w:tcPr>
          <w:p w:rsidR="00525CC7" w:rsidRDefault="005171BC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="00525CC7">
              <w:rPr>
                <w:sz w:val="20"/>
                <w:szCs w:val="20"/>
              </w:rPr>
              <w:t>ысшее</w:t>
            </w:r>
            <w:r>
              <w:rPr>
                <w:sz w:val="20"/>
                <w:szCs w:val="20"/>
              </w:rPr>
              <w:t xml:space="preserve">, педагог по физической культуре, </w:t>
            </w:r>
          </w:p>
          <w:p w:rsidR="005171BC" w:rsidRDefault="005171BC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171BC" w:rsidRDefault="00710531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  <w:r w:rsidR="005171BC">
              <w:rPr>
                <w:sz w:val="20"/>
                <w:szCs w:val="20"/>
              </w:rPr>
              <w:t>, магистр</w:t>
            </w:r>
          </w:p>
          <w:p w:rsidR="00710531" w:rsidRDefault="00710531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710531" w:rsidRDefault="00710531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Аспирантура, исследователь, преподаватель-исследователь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5171BC" w:rsidRDefault="005171BC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Физическая культура</w:t>
            </w:r>
          </w:p>
          <w:p w:rsidR="005171BC" w:rsidRDefault="005171BC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171BC" w:rsidRDefault="005171BC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710531" w:rsidRDefault="00710531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педагогическое образование</w:t>
            </w:r>
          </w:p>
          <w:p w:rsidR="00710531" w:rsidRDefault="00710531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710531" w:rsidRDefault="00710531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Биологические науки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lastRenderedPageBreak/>
              <w:t>первая квалификационная категория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684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 w:right="-93"/>
              <w:jc w:val="center"/>
            </w:pPr>
            <w:r>
              <w:rPr>
                <w:bCs/>
                <w:sz w:val="20"/>
                <w:szCs w:val="20"/>
              </w:rPr>
              <w:t>курсы повышения квалификации: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 w:right="-93"/>
              <w:jc w:val="center"/>
            </w:pPr>
            <w:r>
              <w:rPr>
                <w:bCs/>
                <w:sz w:val="20"/>
                <w:szCs w:val="20"/>
              </w:rPr>
              <w:t xml:space="preserve">«Инновационная деятельность </w:t>
            </w:r>
            <w:r>
              <w:rPr>
                <w:bCs/>
                <w:sz w:val="20"/>
                <w:szCs w:val="20"/>
              </w:rPr>
              <w:lastRenderedPageBreak/>
              <w:t>профессиональных объединений педагогов» 2019 г.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 w:right="-93"/>
              <w:jc w:val="center"/>
            </w:pPr>
            <w:r>
              <w:rPr>
                <w:bCs/>
                <w:sz w:val="20"/>
                <w:szCs w:val="20"/>
              </w:rPr>
              <w:t>«Имидж современного педагога», 2021 г.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 w:right="-93"/>
              <w:jc w:val="center"/>
            </w:pPr>
            <w:r>
              <w:rPr>
                <w:bCs/>
                <w:sz w:val="20"/>
                <w:szCs w:val="20"/>
              </w:rPr>
              <w:t>«Профессиональный рост учителя: от теории к практике» 2021 г.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 w:right="-93"/>
              <w:jc w:val="center"/>
            </w:pPr>
            <w:r>
              <w:rPr>
                <w:bCs/>
                <w:sz w:val="20"/>
                <w:szCs w:val="20"/>
              </w:rPr>
              <w:t>«Сопровождение образования лиц с ОВЗ и инвалидностью в организациях профессионального образования» 2021 г.</w:t>
            </w:r>
          </w:p>
        </w:tc>
        <w:tc>
          <w:tcPr>
            <w:tcW w:w="1001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lastRenderedPageBreak/>
              <w:t>12 лет</w:t>
            </w:r>
          </w:p>
        </w:tc>
        <w:tc>
          <w:tcPr>
            <w:tcW w:w="851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842" w:type="dxa"/>
          </w:tcPr>
          <w:p w:rsidR="00525CC7" w:rsidRPr="008500AB" w:rsidRDefault="00525CC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Физическая</w:t>
            </w:r>
          </w:p>
          <w:p w:rsidR="00525CC7" w:rsidRPr="008500AB" w:rsidRDefault="00525CC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культура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Default="00525CC7" w:rsidP="00744399"/>
        </w:tc>
      </w:tr>
      <w:tr w:rsidR="00525CC7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Дербина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Мария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Алексеевна</w:t>
            </w:r>
            <w:r>
              <w:rPr>
                <w:b/>
                <w:sz w:val="20"/>
                <w:szCs w:val="20"/>
                <w:highlight w:val="white"/>
              </w:rPr>
              <w:t xml:space="preserve"> Дополнительные сведения:</w:t>
            </w:r>
            <w:r>
              <w:rPr>
                <w:sz w:val="20"/>
                <w:szCs w:val="20"/>
                <w:highlight w:val="white"/>
              </w:rPr>
              <w:t xml:space="preserve"> присуждена ученая степень «Кандидат сельскохозяйственных  наук»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Высшее</w:t>
            </w:r>
            <w:r w:rsidR="00710531">
              <w:rPr>
                <w:sz w:val="20"/>
                <w:szCs w:val="20"/>
                <w:highlight w:val="white"/>
              </w:rPr>
              <w:t>, инженер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525CC7" w:rsidRDefault="00710531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 xml:space="preserve">Высшее, </w:t>
            </w:r>
            <w:r w:rsidR="00525CC7">
              <w:rPr>
                <w:sz w:val="20"/>
                <w:szCs w:val="20"/>
                <w:highlight w:val="white"/>
              </w:rPr>
              <w:t>магистр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336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лесное хозяйство</w:t>
            </w:r>
          </w:p>
          <w:p w:rsidR="00525CC7" w:rsidRDefault="00525CC7" w:rsidP="00744399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525CC7" w:rsidRDefault="00525CC7" w:rsidP="00744399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525CC7" w:rsidRDefault="00525CC7" w:rsidP="00744399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экономика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A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«Педагог профессионального образования»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2017 г.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 xml:space="preserve">«Практика и методика реализации образовательных программ СПО с учетом компетенции </w:t>
            </w:r>
            <w:proofErr w:type="spellStart"/>
            <w:r>
              <w:rPr>
                <w:sz w:val="20"/>
                <w:szCs w:val="20"/>
                <w:highlight w:val="white"/>
              </w:rPr>
              <w:t>Ворлдскиллс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"Ландшафтный дизайн"» 2021г.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«Основы формирования функциональной грамотности» 2022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</w:pPr>
            <w:r>
              <w:rPr>
                <w:sz w:val="20"/>
                <w:szCs w:val="20"/>
                <w:highlight w:val="white"/>
              </w:rPr>
              <w:t>16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8 лет</w:t>
            </w:r>
          </w:p>
        </w:tc>
        <w:tc>
          <w:tcPr>
            <w:tcW w:w="1842" w:type="dxa"/>
            <w:tcBorders>
              <w:top w:val="nil"/>
            </w:tcBorders>
          </w:tcPr>
          <w:p w:rsidR="00525CC7" w:rsidRPr="00A664E1" w:rsidRDefault="006A3B1E" w:rsidP="00A664E1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 xml:space="preserve">Экология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Default="00525CC7" w:rsidP="00744399"/>
        </w:tc>
      </w:tr>
      <w:tr w:rsidR="00525CC7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525CC7" w:rsidRDefault="00525CC7" w:rsidP="00744399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Заглубоцкая</w:t>
            </w:r>
            <w:proofErr w:type="spellEnd"/>
          </w:p>
          <w:p w:rsidR="00525CC7" w:rsidRDefault="00525CC7" w:rsidP="0074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525CC7" w:rsidRDefault="00525CC7" w:rsidP="0074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525CC7" w:rsidRDefault="003112C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25CC7">
              <w:rPr>
                <w:sz w:val="20"/>
                <w:szCs w:val="20"/>
              </w:rPr>
              <w:t>ысшее</w:t>
            </w:r>
            <w:r>
              <w:rPr>
                <w:sz w:val="20"/>
                <w:szCs w:val="20"/>
              </w:rPr>
              <w:t>, учитель истории и социально-политических дисциплин</w:t>
            </w:r>
          </w:p>
        </w:tc>
        <w:tc>
          <w:tcPr>
            <w:tcW w:w="1701" w:type="dxa"/>
            <w:tcBorders>
              <w:top w:val="nil"/>
            </w:tcBorders>
          </w:tcPr>
          <w:p w:rsidR="00525CC7" w:rsidRDefault="003112C3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квалификационная категория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«Проектирование учебных занятий в профессиональных образовательных организациях»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2019 г.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lastRenderedPageBreak/>
              <w:t>«Обществознание и «Право»: содержание и методика формирования основ финансовой грамотности»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2020 г.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«Экспертиза в ходе аттестации педагогических работников» 2021г. </w:t>
            </w:r>
          </w:p>
        </w:tc>
        <w:tc>
          <w:tcPr>
            <w:tcW w:w="1001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lastRenderedPageBreak/>
              <w:t>25 лет</w:t>
            </w:r>
          </w:p>
        </w:tc>
        <w:tc>
          <w:tcPr>
            <w:tcW w:w="851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21 год</w:t>
            </w:r>
          </w:p>
        </w:tc>
        <w:tc>
          <w:tcPr>
            <w:tcW w:w="1842" w:type="dxa"/>
          </w:tcPr>
          <w:p w:rsidR="00525CC7" w:rsidRPr="008500AB" w:rsidRDefault="006A3B1E" w:rsidP="004E18A6">
            <w:pPr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Обществознание (раздел Право)</w:t>
            </w:r>
            <w:r w:rsidR="004E18A6">
              <w:rPr>
                <w:sz w:val="18"/>
                <w:szCs w:val="18"/>
              </w:rPr>
              <w:t>;</w:t>
            </w:r>
          </w:p>
          <w:p w:rsidR="001C7F72" w:rsidRPr="008500AB" w:rsidRDefault="001C7F72" w:rsidP="00E81F54">
            <w:pPr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Основы проектно-исследовательской деятельности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Default="00525CC7" w:rsidP="00744399"/>
        </w:tc>
      </w:tr>
      <w:tr w:rsidR="00052817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052817" w:rsidRDefault="00052817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052817" w:rsidRDefault="00052817" w:rsidP="00052817">
            <w:pPr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Зеленцов</w:t>
            </w:r>
          </w:p>
          <w:p w:rsidR="00052817" w:rsidRDefault="00052817" w:rsidP="0005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Николай</w:t>
            </w:r>
          </w:p>
          <w:p w:rsidR="00052817" w:rsidRDefault="00052817" w:rsidP="0005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Анатольевич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инженер-механик</w:t>
            </w:r>
          </w:p>
        </w:tc>
        <w:tc>
          <w:tcPr>
            <w:tcW w:w="1701" w:type="dxa"/>
            <w:tcBorders>
              <w:top w:val="nil"/>
            </w:tcBorders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Автомобильное хозяйство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профессиональная подготовка по профессии 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Электрогазосварщик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», 2015 г. 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«Нормативно-методическое сопровождение ФГОС СПО»,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 2017 г.;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41 год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40 лет</w:t>
            </w:r>
          </w:p>
        </w:tc>
        <w:tc>
          <w:tcPr>
            <w:tcW w:w="1842" w:type="dxa"/>
            <w:tcBorders>
              <w:top w:val="nil"/>
            </w:tcBorders>
          </w:tcPr>
          <w:p w:rsidR="00052817" w:rsidRPr="008500AB" w:rsidRDefault="00052817" w:rsidP="004E18A6">
            <w:pPr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Учебная практика</w:t>
            </w:r>
            <w:r w:rsidR="004E18A6">
              <w:rPr>
                <w:sz w:val="18"/>
                <w:szCs w:val="18"/>
              </w:rPr>
              <w:t>;</w:t>
            </w:r>
          </w:p>
          <w:p w:rsidR="00052817" w:rsidRPr="008500AB" w:rsidRDefault="00052817" w:rsidP="004E18A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817" w:rsidRDefault="00052817" w:rsidP="00052817"/>
        </w:tc>
      </w:tr>
      <w:tr w:rsidR="00052817" w:rsidTr="007D7BE3">
        <w:trPr>
          <w:trHeight w:val="70"/>
        </w:trPr>
        <w:tc>
          <w:tcPr>
            <w:tcW w:w="738" w:type="dxa"/>
            <w:tcBorders>
              <w:top w:val="nil"/>
            </w:tcBorders>
            <w:shd w:val="clear" w:color="auto" w:fill="FFFFFF"/>
          </w:tcPr>
          <w:p w:rsidR="00052817" w:rsidRDefault="00052817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/>
          </w:tcPr>
          <w:p w:rsidR="00052817" w:rsidRDefault="00052817" w:rsidP="00052817">
            <w:pPr>
              <w:jc w:val="center"/>
            </w:pPr>
            <w:r>
              <w:rPr>
                <w:sz w:val="20"/>
                <w:szCs w:val="20"/>
              </w:rPr>
              <w:t>Казаченко</w:t>
            </w:r>
          </w:p>
          <w:p w:rsidR="00052817" w:rsidRDefault="00052817" w:rsidP="00052817">
            <w:pPr>
              <w:jc w:val="center"/>
            </w:pPr>
            <w:r>
              <w:rPr>
                <w:sz w:val="20"/>
                <w:szCs w:val="20"/>
              </w:rPr>
              <w:t>Иван</w:t>
            </w:r>
          </w:p>
          <w:p w:rsidR="00052817" w:rsidRDefault="00052817" w:rsidP="00052817">
            <w:pPr>
              <w:jc w:val="center"/>
            </w:pPr>
            <w:r>
              <w:rPr>
                <w:sz w:val="20"/>
                <w:szCs w:val="20"/>
              </w:rPr>
              <w:t>Викторович</w:t>
            </w:r>
            <w:r>
              <w:rPr>
                <w:b/>
                <w:bCs/>
                <w:sz w:val="20"/>
                <w:szCs w:val="20"/>
              </w:rPr>
              <w:t xml:space="preserve"> Дополнительные сведения: </w:t>
            </w:r>
            <w:r>
              <w:rPr>
                <w:sz w:val="20"/>
                <w:szCs w:val="20"/>
              </w:rPr>
              <w:t>Канди</w:t>
            </w:r>
            <w:r>
              <w:rPr>
                <w:bCs/>
                <w:sz w:val="20"/>
                <w:szCs w:val="20"/>
              </w:rPr>
              <w:t>дат педагогических  наук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учитель трудового обучения и общетехнических дисциплин</w:t>
            </w:r>
          </w:p>
        </w:tc>
        <w:tc>
          <w:tcPr>
            <w:tcW w:w="1701" w:type="dxa"/>
            <w:tcBorders>
              <w:top w:val="nil"/>
            </w:tcBorders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Технология и предпринимательство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профессиональная переподготовка: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«Менеджмент и экономика», 2019 г.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«Станочник деревообрабатывающих станков 3 (третьего) разряда» 2022 г.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«Станочник (оператор) для работы на специализированных и специальных деревообрабатывающих станках» 2022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25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 xml:space="preserve">25 лет </w:t>
            </w:r>
          </w:p>
        </w:tc>
        <w:tc>
          <w:tcPr>
            <w:tcW w:w="1842" w:type="dxa"/>
            <w:tcBorders>
              <w:top w:val="nil"/>
            </w:tcBorders>
          </w:tcPr>
          <w:p w:rsidR="00052817" w:rsidRPr="008500AB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Основы технологии сварки и сварочное оборудование</w:t>
            </w:r>
            <w:r w:rsidR="004E18A6">
              <w:rPr>
                <w:sz w:val="18"/>
                <w:szCs w:val="18"/>
              </w:rPr>
              <w:t>;</w:t>
            </w:r>
          </w:p>
          <w:p w:rsidR="00052817" w:rsidRPr="008500AB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Технология производства сварных конструкций</w:t>
            </w:r>
            <w:r w:rsidR="004E18A6">
              <w:rPr>
                <w:sz w:val="18"/>
                <w:szCs w:val="18"/>
              </w:rPr>
              <w:t>;</w:t>
            </w:r>
          </w:p>
          <w:p w:rsidR="00052817" w:rsidRPr="008500AB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Подготовительные и сборочные операции перед сваркой</w:t>
            </w:r>
            <w:r w:rsidR="004E18A6">
              <w:rPr>
                <w:sz w:val="18"/>
                <w:szCs w:val="18"/>
              </w:rPr>
              <w:t>;</w:t>
            </w:r>
          </w:p>
          <w:p w:rsidR="00052817" w:rsidRPr="008500AB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Контроль качества сварных соединений</w:t>
            </w:r>
            <w:r w:rsidR="004E18A6">
              <w:rPr>
                <w:sz w:val="18"/>
                <w:szCs w:val="18"/>
              </w:rPr>
              <w:t>;</w:t>
            </w:r>
          </w:p>
          <w:p w:rsidR="00052817" w:rsidRPr="008500AB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Техника и технология ручной дуговой сварки (наплавки, резки) покрытыми электродами</w:t>
            </w:r>
            <w:r w:rsidR="004E18A6">
              <w:rPr>
                <w:sz w:val="18"/>
                <w:szCs w:val="18"/>
              </w:rPr>
              <w:t>;</w:t>
            </w:r>
          </w:p>
          <w:p w:rsidR="00052817" w:rsidRPr="008500AB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Техника и технология газовой сварки (наплавки)</w:t>
            </w:r>
            <w:r w:rsidR="004A6E3E">
              <w:rPr>
                <w:sz w:val="18"/>
                <w:szCs w:val="18"/>
              </w:rPr>
              <w:t>;</w:t>
            </w:r>
          </w:p>
          <w:p w:rsidR="00052817" w:rsidRPr="008500AB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lastRenderedPageBreak/>
              <w:t>Основы материаловедения</w:t>
            </w:r>
            <w:r w:rsidR="004A6E3E">
              <w:rPr>
                <w:sz w:val="18"/>
                <w:szCs w:val="18"/>
              </w:rPr>
              <w:t>;</w:t>
            </w:r>
          </w:p>
          <w:p w:rsidR="00052817" w:rsidRPr="008500AB" w:rsidRDefault="00052817" w:rsidP="00E81F54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Допуски и технические измерения</w:t>
            </w:r>
            <w:r w:rsidR="00E81F54">
              <w:rPr>
                <w:sz w:val="18"/>
                <w:szCs w:val="18"/>
              </w:rPr>
              <w:t>;</w:t>
            </w:r>
          </w:p>
          <w:p w:rsidR="00052817" w:rsidRPr="008500AB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Учебная практика</w:t>
            </w:r>
            <w:r w:rsidR="004A6E3E">
              <w:rPr>
                <w:sz w:val="18"/>
                <w:szCs w:val="18"/>
              </w:rPr>
              <w:t>;</w:t>
            </w:r>
          </w:p>
          <w:p w:rsidR="00052817" w:rsidRPr="008500AB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817" w:rsidRDefault="00052817" w:rsidP="00052817"/>
        </w:tc>
      </w:tr>
      <w:tr w:rsidR="00052817" w:rsidTr="007D7BE3">
        <w:trPr>
          <w:trHeight w:val="70"/>
        </w:trPr>
        <w:tc>
          <w:tcPr>
            <w:tcW w:w="738" w:type="dxa"/>
            <w:vMerge w:val="restart"/>
            <w:shd w:val="clear" w:color="auto" w:fill="FFFFFF" w:themeFill="background1"/>
          </w:tcPr>
          <w:p w:rsidR="00052817" w:rsidRDefault="00052817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Borders>
              <w:top w:val="nil"/>
            </w:tcBorders>
            <w:shd w:val="clear" w:color="000000" w:fill="FFFFFF"/>
          </w:tcPr>
          <w:p w:rsidR="00052817" w:rsidRDefault="00052817" w:rsidP="0005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Комлева</w:t>
            </w:r>
          </w:p>
          <w:p w:rsidR="00052817" w:rsidRDefault="00052817" w:rsidP="00052817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Марина</w:t>
            </w:r>
          </w:p>
          <w:p w:rsidR="00052817" w:rsidRDefault="00052817" w:rsidP="00052817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Николаевна</w:t>
            </w:r>
          </w:p>
        </w:tc>
        <w:tc>
          <w:tcPr>
            <w:tcW w:w="1239" w:type="dxa"/>
            <w:vMerge w:val="restart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профессиональное, техник </w:t>
            </w:r>
          </w:p>
        </w:tc>
        <w:tc>
          <w:tcPr>
            <w:tcW w:w="1701" w:type="dxa"/>
            <w:tcBorders>
              <w:top w:val="nil"/>
            </w:tcBorders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1202" w:type="dxa"/>
            <w:vMerge w:val="restart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vMerge w:val="restart"/>
            <w:tcBorders>
              <w:top w:val="nil"/>
            </w:tcBorders>
            <w:shd w:val="clear" w:color="auto" w:fill="auto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переподготовка по профессии «Маляр», 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«Облицовщик, плиточник 3 разряда», 2012 г.,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профессиональная переподготовка по профессии «Штукатур 4 разряда», 2014 г.;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«Методика преподавания черчения, инструменты оценки учебных достижений учащихся и мониторинг эффективности обучения  в условиях реализации ФГОС»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2020 г.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«Методика обучения обучающихся профессиональной образовательной организации работе на современном оборудовании по компетенции "Малярные и декоративные работы" 2021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00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11 лет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11 лет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052817" w:rsidRPr="008500AB" w:rsidRDefault="00052817" w:rsidP="00A664E1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Основы инженерной графики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817" w:rsidRDefault="00052817" w:rsidP="00052817"/>
        </w:tc>
      </w:tr>
      <w:tr w:rsidR="00052817" w:rsidTr="007D7BE3">
        <w:trPr>
          <w:trHeight w:val="70"/>
        </w:trPr>
        <w:tc>
          <w:tcPr>
            <w:tcW w:w="738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052817" w:rsidRDefault="00052817" w:rsidP="00052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FFFFFF" w:themeFill="background1"/>
          </w:tcPr>
          <w:p w:rsidR="00052817" w:rsidRDefault="00052817" w:rsidP="00052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(</w:t>
            </w:r>
            <w:proofErr w:type="spellStart"/>
            <w:r>
              <w:rPr>
                <w:sz w:val="20"/>
                <w:szCs w:val="20"/>
              </w:rPr>
              <w:t>бакалавриат</w:t>
            </w:r>
            <w:proofErr w:type="spellEnd"/>
            <w:r>
              <w:rPr>
                <w:sz w:val="20"/>
                <w:szCs w:val="20"/>
              </w:rPr>
              <w:t>), бакалавр</w:t>
            </w:r>
          </w:p>
        </w:tc>
        <w:tc>
          <w:tcPr>
            <w:tcW w:w="1701" w:type="dxa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202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52817" w:rsidRDefault="00052817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52817" w:rsidRPr="008500AB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817" w:rsidRDefault="00052817" w:rsidP="00052817"/>
        </w:tc>
      </w:tr>
      <w:tr w:rsidR="00052817" w:rsidTr="007D7BE3">
        <w:trPr>
          <w:trHeight w:val="70"/>
        </w:trPr>
        <w:tc>
          <w:tcPr>
            <w:tcW w:w="738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052817" w:rsidRDefault="00052817" w:rsidP="00052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FFFFFF" w:themeFill="background1"/>
          </w:tcPr>
          <w:p w:rsidR="00052817" w:rsidRDefault="00052817" w:rsidP="00052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(магистратура), магистр</w:t>
            </w:r>
          </w:p>
        </w:tc>
        <w:tc>
          <w:tcPr>
            <w:tcW w:w="1701" w:type="dxa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202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52817" w:rsidRDefault="00052817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52817" w:rsidRPr="008500AB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817" w:rsidRDefault="00052817" w:rsidP="00052817"/>
        </w:tc>
      </w:tr>
      <w:tr w:rsidR="00052817" w:rsidTr="007D7BE3">
        <w:trPr>
          <w:trHeight w:val="70"/>
        </w:trPr>
        <w:tc>
          <w:tcPr>
            <w:tcW w:w="738" w:type="dxa"/>
            <w:vMerge w:val="restart"/>
            <w:shd w:val="clear" w:color="auto" w:fill="FFFFFF" w:themeFill="background1"/>
          </w:tcPr>
          <w:p w:rsidR="00052817" w:rsidRDefault="00052817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shd w:val="clear" w:color="auto" w:fill="FFFFFF" w:themeFill="background1"/>
          </w:tcPr>
          <w:p w:rsidR="00052817" w:rsidRDefault="00052817" w:rsidP="0005281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Коробкова</w:t>
            </w:r>
            <w:proofErr w:type="spellEnd"/>
          </w:p>
          <w:p w:rsidR="00052817" w:rsidRDefault="00052817" w:rsidP="0005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  <w:p w:rsidR="00052817" w:rsidRDefault="00052817" w:rsidP="0005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  <w:p w:rsidR="00052817" w:rsidRDefault="00052817" w:rsidP="000528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профессиональное, учитель иностранного языка начальной </w:t>
            </w:r>
            <w:r>
              <w:rPr>
                <w:sz w:val="20"/>
                <w:szCs w:val="20"/>
              </w:rPr>
              <w:lastRenderedPageBreak/>
              <w:t>и основной общеобразовательной школы</w:t>
            </w:r>
          </w:p>
        </w:tc>
        <w:tc>
          <w:tcPr>
            <w:tcW w:w="1701" w:type="dxa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иностранный язык</w:t>
            </w:r>
          </w:p>
        </w:tc>
        <w:tc>
          <w:tcPr>
            <w:tcW w:w="1202" w:type="dxa"/>
            <w:vMerge w:val="restart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66" w:type="dxa"/>
            <w:vMerge w:val="restart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52817" w:rsidRDefault="00052817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vMerge w:val="restart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«Современная модель обучения иностранному языку», 2021 г.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«Воспитательная деятельность в учреждениях </w:t>
            </w:r>
            <w:r>
              <w:rPr>
                <w:color w:val="000000"/>
                <w:sz w:val="20"/>
                <w:szCs w:val="20"/>
              </w:rPr>
              <w:lastRenderedPageBreak/>
              <w:t>среднего профессионального образования» 2022 г.</w:t>
            </w:r>
          </w:p>
        </w:tc>
        <w:tc>
          <w:tcPr>
            <w:tcW w:w="1001" w:type="dxa"/>
            <w:vMerge w:val="restart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lastRenderedPageBreak/>
              <w:t>11 лет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8 лет</w:t>
            </w:r>
          </w:p>
        </w:tc>
        <w:tc>
          <w:tcPr>
            <w:tcW w:w="1842" w:type="dxa"/>
            <w:vMerge w:val="restart"/>
          </w:tcPr>
          <w:p w:rsidR="00052817" w:rsidRPr="008500AB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Иностранный язык</w:t>
            </w:r>
          </w:p>
          <w:p w:rsidR="00052817" w:rsidRPr="008500AB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817" w:rsidRDefault="00052817" w:rsidP="00052817"/>
        </w:tc>
      </w:tr>
      <w:tr w:rsidR="00052817" w:rsidTr="007D7BE3">
        <w:trPr>
          <w:trHeight w:val="70"/>
        </w:trPr>
        <w:tc>
          <w:tcPr>
            <w:tcW w:w="738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052817" w:rsidRDefault="00052817" w:rsidP="00052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лингвист, преподаватель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и методика преподавания иностранных языков и культур</w:t>
            </w:r>
          </w:p>
        </w:tc>
        <w:tc>
          <w:tcPr>
            <w:tcW w:w="1202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52817" w:rsidRDefault="00052817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52817" w:rsidRPr="008500AB" w:rsidRDefault="0005281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817" w:rsidRDefault="00052817" w:rsidP="00052817"/>
        </w:tc>
      </w:tr>
      <w:tr w:rsidR="00052817" w:rsidTr="007D7BE3">
        <w:trPr>
          <w:trHeight w:val="177"/>
        </w:trPr>
        <w:tc>
          <w:tcPr>
            <w:tcW w:w="738" w:type="dxa"/>
            <w:shd w:val="clear" w:color="auto" w:fill="FFFFFF" w:themeFill="background1"/>
          </w:tcPr>
          <w:p w:rsidR="00052817" w:rsidRDefault="00052817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Кучина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 w:right="-112"/>
              <w:jc w:val="center"/>
            </w:pPr>
            <w:r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 w:right="-112"/>
              <w:jc w:val="center"/>
            </w:pPr>
            <w:r>
              <w:rPr>
                <w:sz w:val="20"/>
                <w:szCs w:val="20"/>
              </w:rPr>
              <w:t>преподаватель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учитель химии и биологии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052817" w:rsidRDefault="00052817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профессиональная переподготовка: «Менеджмент и экономика образования», 2014 г.;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bCs/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bCs/>
                <w:sz w:val="20"/>
                <w:szCs w:val="20"/>
                <w:highlight w:val="white"/>
              </w:rPr>
              <w:t>«Управление изменениями в системе профессиональной подготовки для экономики регионов»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bCs/>
                <w:sz w:val="20"/>
                <w:szCs w:val="20"/>
                <w:highlight w:val="white"/>
              </w:rPr>
              <w:t>2020 г.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bCs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bCs/>
                <w:sz w:val="20"/>
                <w:szCs w:val="20"/>
                <w:highlight w:val="white"/>
              </w:rPr>
              <w:t>Основы проектного управления»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bCs/>
                <w:sz w:val="20"/>
                <w:szCs w:val="20"/>
                <w:highlight w:val="white"/>
              </w:rPr>
              <w:t>2020 г.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bCs/>
                <w:sz w:val="20"/>
                <w:szCs w:val="20"/>
                <w:highlight w:val="white"/>
              </w:rPr>
              <w:t>«Наставничество над несовершеннолетними: организация и содержание деятельности» 2021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bCs/>
                <w:sz w:val="20"/>
                <w:szCs w:val="20"/>
                <w:highlight w:val="white"/>
              </w:rPr>
              <w:t>«Сопровождение образования лиц с ОВЗ и инвалидностью в организациях профессионального образования» 2021</w:t>
            </w:r>
            <w:r>
              <w:rPr>
                <w:bCs/>
                <w:sz w:val="20"/>
                <w:szCs w:val="20"/>
              </w:rPr>
              <w:t>г.</w:t>
            </w:r>
          </w:p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bCs/>
                <w:sz w:val="20"/>
                <w:szCs w:val="20"/>
              </w:rPr>
              <w:t>«Воспитательная деятельность в учреждениях среднего профессионального образования» 2022 г.</w:t>
            </w:r>
          </w:p>
        </w:tc>
        <w:tc>
          <w:tcPr>
            <w:tcW w:w="1001" w:type="dxa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20 лет</w:t>
            </w:r>
          </w:p>
        </w:tc>
        <w:tc>
          <w:tcPr>
            <w:tcW w:w="851" w:type="dxa"/>
            <w:shd w:val="clear" w:color="auto" w:fill="FFFFFF" w:themeFill="background1"/>
          </w:tcPr>
          <w:p w:rsidR="00052817" w:rsidRDefault="00052817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842" w:type="dxa"/>
          </w:tcPr>
          <w:p w:rsidR="00052817" w:rsidRPr="008500AB" w:rsidRDefault="00052817" w:rsidP="004A6E3E">
            <w:pPr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Биология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817" w:rsidRDefault="00052817" w:rsidP="00052817"/>
        </w:tc>
      </w:tr>
      <w:tr w:rsidR="00C156B6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 xml:space="preserve">Любимова Ольга </w:t>
            </w:r>
            <w:r>
              <w:rPr>
                <w:sz w:val="20"/>
                <w:szCs w:val="20"/>
                <w:highlight w:val="white"/>
              </w:rPr>
              <w:lastRenderedPageBreak/>
              <w:t>Владимировна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 xml:space="preserve">Высшее, учитель </w:t>
            </w:r>
            <w:r>
              <w:rPr>
                <w:sz w:val="20"/>
                <w:szCs w:val="20"/>
                <w:highlight w:val="white"/>
              </w:rPr>
              <w:lastRenderedPageBreak/>
              <w:t>географии и биологии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 xml:space="preserve">География с дополнительной </w:t>
            </w:r>
            <w:r>
              <w:rPr>
                <w:sz w:val="20"/>
                <w:szCs w:val="20"/>
                <w:highlight w:val="white"/>
              </w:rPr>
              <w:lastRenderedPageBreak/>
              <w:t>специальностью «Биология»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первая квалифика</w:t>
            </w:r>
            <w:r>
              <w:rPr>
                <w:sz w:val="20"/>
                <w:szCs w:val="20"/>
                <w:highlight w:val="white"/>
              </w:rPr>
              <w:lastRenderedPageBreak/>
              <w:t>ционная категория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«Содержание и методика преподавания курса финансовой грамотности обучающимся 10-11 классов»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2017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«Имидж современного педагога», 2021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Основы формирования функциональной грамотности, 2022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</w:pPr>
            <w:r>
              <w:rPr>
                <w:sz w:val="20"/>
                <w:szCs w:val="20"/>
                <w:highlight w:val="white"/>
              </w:rPr>
              <w:lastRenderedPageBreak/>
              <w:t>18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</w:pPr>
            <w:r>
              <w:rPr>
                <w:sz w:val="20"/>
                <w:szCs w:val="20"/>
                <w:highlight w:val="white"/>
              </w:rPr>
              <w:t>17 лет</w:t>
            </w:r>
          </w:p>
        </w:tc>
        <w:tc>
          <w:tcPr>
            <w:tcW w:w="1842" w:type="dxa"/>
            <w:tcBorders>
              <w:top w:val="nil"/>
            </w:tcBorders>
          </w:tcPr>
          <w:p w:rsidR="00A664E1" w:rsidRPr="008500AB" w:rsidRDefault="00A664E1" w:rsidP="00A664E1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География</w:t>
            </w:r>
          </w:p>
          <w:p w:rsidR="00C156B6" w:rsidRPr="008500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C156B6" w:rsidRPr="001F6DEF" w:rsidRDefault="00C156B6" w:rsidP="00C156B6">
            <w:pPr>
              <w:jc w:val="center"/>
              <w:rPr>
                <w:highlight w:val="white"/>
              </w:rPr>
            </w:pPr>
            <w:r w:rsidRPr="001F6DEF">
              <w:rPr>
                <w:sz w:val="20"/>
                <w:szCs w:val="20"/>
                <w:highlight w:val="white"/>
              </w:rPr>
              <w:t>Музыка</w:t>
            </w:r>
          </w:p>
          <w:p w:rsidR="00C156B6" w:rsidRPr="001F6DEF" w:rsidRDefault="00C156B6" w:rsidP="00C156B6">
            <w:pPr>
              <w:jc w:val="center"/>
              <w:rPr>
                <w:highlight w:val="white"/>
              </w:rPr>
            </w:pPr>
            <w:r w:rsidRPr="001F6DEF">
              <w:rPr>
                <w:sz w:val="20"/>
                <w:szCs w:val="20"/>
                <w:highlight w:val="white"/>
              </w:rPr>
              <w:t>Роман</w:t>
            </w:r>
          </w:p>
          <w:p w:rsidR="00C156B6" w:rsidRDefault="00C156B6" w:rsidP="00C156B6">
            <w:pPr>
              <w:jc w:val="center"/>
              <w:rPr>
                <w:highlight w:val="white"/>
              </w:rPr>
            </w:pPr>
            <w:r w:rsidRPr="001F6DEF">
              <w:rPr>
                <w:sz w:val="20"/>
                <w:szCs w:val="20"/>
                <w:highlight w:val="white"/>
              </w:rPr>
              <w:t>Викторович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среднее профессиональное, техник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высшее, менеджер</w:t>
            </w:r>
          </w:p>
        </w:tc>
        <w:tc>
          <w:tcPr>
            <w:tcW w:w="1701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и ремонт промышленного оборудования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Менеджмент организации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bCs/>
                <w:color w:val="000000"/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«Педагог» 2018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«Преподаватель по подготовке водителей автотранспортных средств по направлению «Образование и педагогика» 2021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18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13 лет</w:t>
            </w:r>
          </w:p>
        </w:tc>
        <w:tc>
          <w:tcPr>
            <w:tcW w:w="1842" w:type="dxa"/>
            <w:tcBorders>
              <w:top w:val="nil"/>
            </w:tcBorders>
          </w:tcPr>
          <w:p w:rsidR="00C156B6" w:rsidRPr="008500AB" w:rsidRDefault="00C156B6" w:rsidP="00A664E1">
            <w:pPr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</w:t>
            </w:r>
          </w:p>
          <w:p w:rsidR="00C156B6" w:rsidRDefault="00C156B6" w:rsidP="00C1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C156B6" w:rsidRDefault="00C156B6" w:rsidP="00C1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учитель русского языка и литературы</w:t>
            </w:r>
          </w:p>
        </w:tc>
        <w:tc>
          <w:tcPr>
            <w:tcW w:w="1701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филология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 w:right="-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«Проектирование рабочей программы учителя русского языка и литературы в контексте ФГОС ООО», 2015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«Промежуточная аттестация по русскому языку и литературе»  (40 часов) , 2020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19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19 лет</w:t>
            </w:r>
          </w:p>
        </w:tc>
        <w:tc>
          <w:tcPr>
            <w:tcW w:w="1842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Русский язык</w:t>
            </w:r>
            <w:r>
              <w:rPr>
                <w:sz w:val="18"/>
                <w:szCs w:val="18"/>
              </w:rPr>
              <w:t>;</w:t>
            </w:r>
            <w:r w:rsidRPr="008500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</w:t>
            </w:r>
            <w:r w:rsidRPr="008500AB">
              <w:rPr>
                <w:sz w:val="18"/>
                <w:szCs w:val="18"/>
              </w:rPr>
              <w:t>итература</w:t>
            </w:r>
            <w:r>
              <w:rPr>
                <w:sz w:val="18"/>
                <w:szCs w:val="18"/>
              </w:rPr>
              <w:t>;</w:t>
            </w:r>
          </w:p>
          <w:p w:rsidR="00C156B6" w:rsidRPr="008500AB" w:rsidRDefault="00C156B6" w:rsidP="00A664E1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8500AB">
              <w:rPr>
                <w:sz w:val="18"/>
                <w:szCs w:val="18"/>
              </w:rPr>
              <w:t>одная литература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C156B6" w:rsidRDefault="00C156B6" w:rsidP="00C156B6">
            <w:pPr>
              <w:jc w:val="center"/>
              <w:rPr>
                <w:highlight w:val="red"/>
              </w:rPr>
            </w:pPr>
            <w:r>
              <w:rPr>
                <w:sz w:val="20"/>
                <w:szCs w:val="20"/>
                <w:highlight w:val="white"/>
              </w:rPr>
              <w:t>Пахомова</w:t>
            </w:r>
          </w:p>
          <w:p w:rsidR="00C156B6" w:rsidRDefault="00C156B6" w:rsidP="00C1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Наталья</w:t>
            </w:r>
          </w:p>
          <w:p w:rsidR="00C156B6" w:rsidRDefault="00C156B6" w:rsidP="00C1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Николаевна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инженер химик-технолог</w:t>
            </w:r>
          </w:p>
        </w:tc>
        <w:tc>
          <w:tcPr>
            <w:tcW w:w="1701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Химическая технология целлюлозно-бумажного </w:t>
            </w:r>
            <w:r>
              <w:rPr>
                <w:sz w:val="20"/>
                <w:szCs w:val="20"/>
              </w:rPr>
              <w:lastRenderedPageBreak/>
              <w:t>производства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lastRenderedPageBreak/>
              <w:t>первая квалификационная категория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bookmarkStart w:id="0" w:name="__DdeLink__3169_3033908420"/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  <w:bookmarkEnd w:id="0"/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 «Методическая разработка урока химии», 2017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Профессиональная переподготовка: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«Педагогика, психология и методика профессионального обучения» 2019г.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</w:rPr>
              <w:t>Основы формирования естественно-научной грамотности, 2022 г.</w:t>
            </w:r>
          </w:p>
        </w:tc>
        <w:tc>
          <w:tcPr>
            <w:tcW w:w="1001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lastRenderedPageBreak/>
              <w:t>30 лет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28 лет</w:t>
            </w:r>
          </w:p>
        </w:tc>
        <w:tc>
          <w:tcPr>
            <w:tcW w:w="1842" w:type="dxa"/>
          </w:tcPr>
          <w:p w:rsidR="00C156B6" w:rsidRPr="008500AB" w:rsidRDefault="00C156B6" w:rsidP="00A664E1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Химия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Поспелова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учитель истории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с дополнительной специальностью Политология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«Экономика и управление» 2021г.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формирования функциональной грамотности, 2022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лет</w:t>
            </w:r>
          </w:p>
        </w:tc>
        <w:tc>
          <w:tcPr>
            <w:tcW w:w="1842" w:type="dxa"/>
            <w:tcBorders>
              <w:top w:val="nil"/>
            </w:tcBorders>
          </w:tcPr>
          <w:p w:rsidR="00C156B6" w:rsidRPr="008500AB" w:rsidRDefault="00C156B6" w:rsidP="00A664E1">
            <w:pPr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Основы финансовой грамотности; Основы экономики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C156B6" w:rsidRDefault="00C156B6" w:rsidP="00C156B6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Распутина</w:t>
            </w:r>
          </w:p>
          <w:p w:rsidR="00C156B6" w:rsidRDefault="00C156B6" w:rsidP="00C1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Елена</w:t>
            </w:r>
          </w:p>
          <w:p w:rsidR="00C156B6" w:rsidRDefault="00C156B6" w:rsidP="00C1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Викторовна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учитель истории</w:t>
            </w:r>
          </w:p>
        </w:tc>
        <w:tc>
          <w:tcPr>
            <w:tcW w:w="1701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с дополнительной специальностью «Политология»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высшая квалификационная категория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 «Имидж современного преподавателя», 2019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«Сопровождение образования лиц с ОВЗ и инвалидностью в организациях профессионального образования» 2021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19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19 лет</w:t>
            </w:r>
          </w:p>
        </w:tc>
        <w:tc>
          <w:tcPr>
            <w:tcW w:w="1842" w:type="dxa"/>
            <w:tcBorders>
              <w:top w:val="nil"/>
            </w:tcBorders>
          </w:tcPr>
          <w:p w:rsidR="00C156B6" w:rsidRPr="008500AB" w:rsidRDefault="00C156B6" w:rsidP="00C156B6">
            <w:pPr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История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Собашникова  Марина Васильевна</w:t>
            </w:r>
          </w:p>
        </w:tc>
        <w:tc>
          <w:tcPr>
            <w:tcW w:w="1239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200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Высшее, учитель истории и социально-политически дисциплин</w:t>
            </w:r>
          </w:p>
        </w:tc>
        <w:tc>
          <w:tcPr>
            <w:tcW w:w="1701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история</w:t>
            </w:r>
          </w:p>
        </w:tc>
        <w:tc>
          <w:tcPr>
            <w:tcW w:w="1202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высшая квалификационная категория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066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684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повышения квалификации: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«Подготовка экспертов по оцениванию работ с развернутым ответом участников основного государственного экзамена»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«Подготовка экспертов по оцениванию работ с развернутым ответом участников основного государственного экзамена»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«Подготовка экспертов для работы в региональной </w:t>
            </w:r>
            <w:r>
              <w:rPr>
                <w:sz w:val="20"/>
                <w:szCs w:val="20"/>
              </w:rPr>
              <w:lastRenderedPageBreak/>
              <w:t xml:space="preserve">предметной комиссии при проведении государственной итоговой аттестации по образовательным программам основного общего образования» по предмету «Обществознание» 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«Экспертиза в ходе аттестации педагогических работников» (72 часа), 2021г.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«Подготовка экспертов по оцениванию работ с развернутым ответом участников основного государственного экзамена (обществознание) 2022г.</w:t>
            </w:r>
          </w:p>
        </w:tc>
        <w:tc>
          <w:tcPr>
            <w:tcW w:w="1001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lastRenderedPageBreak/>
              <w:t>28 лет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28 лет</w:t>
            </w:r>
          </w:p>
        </w:tc>
        <w:tc>
          <w:tcPr>
            <w:tcW w:w="1842" w:type="dxa"/>
          </w:tcPr>
          <w:p w:rsidR="00C156B6" w:rsidRPr="008500AB" w:rsidRDefault="00C156B6" w:rsidP="00A664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500AB">
              <w:rPr>
                <w:sz w:val="18"/>
                <w:szCs w:val="18"/>
              </w:rPr>
              <w:t>бществознание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C156B6" w:rsidRDefault="00C156B6" w:rsidP="00C156B6">
            <w:pPr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Чернакова Ирина</w:t>
            </w:r>
          </w:p>
          <w:p w:rsidR="00C156B6" w:rsidRDefault="00C156B6" w:rsidP="00C156B6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Львовна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C156B6" w:rsidRPr="007068F1" w:rsidRDefault="00C156B6" w:rsidP="00C156B6">
            <w:pPr>
              <w:tabs>
                <w:tab w:val="left" w:pos="1410"/>
              </w:tabs>
              <w:spacing w:line="264" w:lineRule="exact"/>
              <w:jc w:val="center"/>
            </w:pPr>
            <w:r w:rsidRPr="007068F1">
              <w:rPr>
                <w:sz w:val="20"/>
                <w:szCs w:val="20"/>
              </w:rPr>
              <w:t>Высшее, учитель математики и физики</w:t>
            </w:r>
          </w:p>
        </w:tc>
        <w:tc>
          <w:tcPr>
            <w:tcW w:w="1701" w:type="dxa"/>
            <w:tcBorders>
              <w:top w:val="nil"/>
            </w:tcBorders>
          </w:tcPr>
          <w:p w:rsidR="00C156B6" w:rsidRPr="007068F1" w:rsidRDefault="00C156B6" w:rsidP="00C156B6">
            <w:pPr>
              <w:spacing w:line="264" w:lineRule="exact"/>
              <w:ind w:right="-94"/>
              <w:jc w:val="center"/>
              <w:rPr>
                <w:sz w:val="20"/>
                <w:szCs w:val="20"/>
              </w:rPr>
            </w:pPr>
            <w:r w:rsidRPr="007068F1">
              <w:rPr>
                <w:sz w:val="20"/>
                <w:szCs w:val="20"/>
              </w:rPr>
              <w:t>Математика с дополнительной специальностью физики</w:t>
            </w:r>
          </w:p>
          <w:p w:rsidR="00C156B6" w:rsidRPr="007068F1" w:rsidRDefault="00C156B6" w:rsidP="00C156B6">
            <w:pPr>
              <w:spacing w:line="264" w:lineRule="exact"/>
              <w:ind w:right="-94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«Повышение качества подготовки, обучающихся к ГИА в форме ОГЭ и ЕГЭ по математике», 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2017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«Психолого-педагогическое сопровождение обучающихся при подготовке к предметным олимпиадам» 2019г.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rFonts w:asciiTheme="minorHAnsi" w:hAnsiTheme="minorHAnsi"/>
                <w:highlight w:val="yellow"/>
              </w:rPr>
            </w:pPr>
            <w:r>
              <w:rPr>
                <w:sz w:val="20"/>
                <w:szCs w:val="20"/>
              </w:rPr>
              <w:t>Основы формирования математической грамотности, 2022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A"/>
                <w:sz w:val="20"/>
                <w:szCs w:val="20"/>
              </w:rPr>
              <w:t>31 год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A"/>
                <w:sz w:val="20"/>
                <w:szCs w:val="20"/>
              </w:rPr>
              <w:t>31 год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C156B6" w:rsidRPr="008500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Математика</w:t>
            </w:r>
            <w:r w:rsidR="00672478">
              <w:rPr>
                <w:sz w:val="18"/>
                <w:szCs w:val="18"/>
              </w:rPr>
              <w:t>: алгебра и начала математического анализа; геометрия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  <w:tr w:rsidR="00C156B6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C156B6" w:rsidRDefault="00C156B6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C156B6" w:rsidRDefault="00C156B6" w:rsidP="00C156B6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Янсон</w:t>
            </w:r>
          </w:p>
          <w:p w:rsidR="00C156B6" w:rsidRDefault="00C156B6" w:rsidP="00C156B6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Татьяна Викторовна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учитель истории, обществознания советского государств</w:t>
            </w:r>
            <w:r>
              <w:rPr>
                <w:sz w:val="20"/>
                <w:szCs w:val="20"/>
              </w:rPr>
              <w:lastRenderedPageBreak/>
              <w:t>а и права, философ, преподаватель философии, преподаватель социально-политических дисциплин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156B6" w:rsidRDefault="00C156B6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история с дополнительной специальностью «Советское право»,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«ФГОС ОО «Структура и содержание историко-культурного стандарта», 2017 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«Школа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педагога-</w:t>
            </w:r>
            <w:r>
              <w:rPr>
                <w:color w:val="000000"/>
                <w:sz w:val="20"/>
                <w:szCs w:val="20"/>
                <w:highlight w:val="white"/>
              </w:rPr>
              <w:lastRenderedPageBreak/>
              <w:t>игротехника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>» 2020</w:t>
            </w:r>
            <w:r>
              <w:rPr>
                <w:color w:val="000000"/>
                <w:sz w:val="20"/>
                <w:szCs w:val="20"/>
              </w:rPr>
              <w:t>г.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Тьютор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финансовой грамотности» 2021г. 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lastRenderedPageBreak/>
              <w:t>37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C156B6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35 лет</w:t>
            </w:r>
          </w:p>
        </w:tc>
        <w:tc>
          <w:tcPr>
            <w:tcW w:w="1842" w:type="dxa"/>
            <w:tcBorders>
              <w:top w:val="nil"/>
            </w:tcBorders>
          </w:tcPr>
          <w:p w:rsidR="00A664E1" w:rsidRPr="008500AB" w:rsidRDefault="00C156B6" w:rsidP="00A664E1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 xml:space="preserve">Основы </w:t>
            </w:r>
            <w:r w:rsidR="00A664E1">
              <w:rPr>
                <w:sz w:val="18"/>
                <w:szCs w:val="18"/>
              </w:rPr>
              <w:t>безопасности жизнедеятельности</w:t>
            </w:r>
          </w:p>
          <w:p w:rsidR="00C156B6" w:rsidRPr="008500AB" w:rsidRDefault="00C156B6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6B6" w:rsidRDefault="00C156B6" w:rsidP="00C156B6"/>
        </w:tc>
      </w:tr>
    </w:tbl>
    <w:p w:rsidR="00403DEC" w:rsidRDefault="00403DEC">
      <w:pPr>
        <w:jc w:val="center"/>
      </w:pPr>
    </w:p>
    <w:sectPr w:rsidR="00403DEC" w:rsidSect="00482904">
      <w:headerReference w:type="default" r:id="rId8"/>
      <w:pgSz w:w="16838" w:h="11906" w:orient="landscape"/>
      <w:pgMar w:top="851" w:right="567" w:bottom="851" w:left="567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933" w:rsidRDefault="00E84933">
      <w:r>
        <w:separator/>
      </w:r>
    </w:p>
  </w:endnote>
  <w:endnote w:type="continuationSeparator" w:id="0">
    <w:p w:rsidR="00E84933" w:rsidRDefault="00E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933" w:rsidRDefault="00E84933">
      <w:r>
        <w:separator/>
      </w:r>
    </w:p>
  </w:footnote>
  <w:footnote w:type="continuationSeparator" w:id="0">
    <w:p w:rsidR="00E84933" w:rsidRDefault="00E84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1067055065"/>
      <w:docPartObj>
        <w:docPartGallery w:val="Page Numbers (Top of Page)"/>
        <w:docPartUnique/>
      </w:docPartObj>
    </w:sdtPr>
    <w:sdtContent>
      <w:p w:rsidR="00D261BD" w:rsidRDefault="00D27253">
        <w:pPr>
          <w:pStyle w:val="af4"/>
          <w:jc w:val="center"/>
        </w:pPr>
        <w:r>
          <w:fldChar w:fldCharType="begin"/>
        </w:r>
        <w:r w:rsidR="00D261BD">
          <w:instrText>PAGE</w:instrText>
        </w:r>
        <w:r>
          <w:fldChar w:fldCharType="separate"/>
        </w:r>
        <w:r w:rsidR="00E81F54">
          <w:rPr>
            <w:noProof/>
          </w:rPr>
          <w:t>2</w:t>
        </w:r>
        <w:r>
          <w:fldChar w:fldCharType="end"/>
        </w:r>
      </w:p>
    </w:sdtContent>
  </w:sdt>
  <w:p w:rsidR="00D261BD" w:rsidRDefault="00D261BD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42D7C"/>
    <w:multiLevelType w:val="multilevel"/>
    <w:tmpl w:val="64162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66980"/>
    <w:multiLevelType w:val="multilevel"/>
    <w:tmpl w:val="486602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DEC"/>
    <w:rsid w:val="00003ADA"/>
    <w:rsid w:val="00052817"/>
    <w:rsid w:val="00076951"/>
    <w:rsid w:val="000877E0"/>
    <w:rsid w:val="000A0B25"/>
    <w:rsid w:val="000A6FD9"/>
    <w:rsid w:val="000B26F3"/>
    <w:rsid w:val="001103CC"/>
    <w:rsid w:val="00135BD9"/>
    <w:rsid w:val="00183F5B"/>
    <w:rsid w:val="001A2856"/>
    <w:rsid w:val="001C7F72"/>
    <w:rsid w:val="001D25EB"/>
    <w:rsid w:val="001D4095"/>
    <w:rsid w:val="001F6DEF"/>
    <w:rsid w:val="002002E1"/>
    <w:rsid w:val="00205B6E"/>
    <w:rsid w:val="00244F43"/>
    <w:rsid w:val="002A09C8"/>
    <w:rsid w:val="002A466C"/>
    <w:rsid w:val="002D419D"/>
    <w:rsid w:val="003112C3"/>
    <w:rsid w:val="00352510"/>
    <w:rsid w:val="00352999"/>
    <w:rsid w:val="003753AD"/>
    <w:rsid w:val="00384DEF"/>
    <w:rsid w:val="00397CA5"/>
    <w:rsid w:val="00403DEC"/>
    <w:rsid w:val="00482904"/>
    <w:rsid w:val="00483715"/>
    <w:rsid w:val="00487DC9"/>
    <w:rsid w:val="004A6E3E"/>
    <w:rsid w:val="004E18A6"/>
    <w:rsid w:val="005171BC"/>
    <w:rsid w:val="00525CC7"/>
    <w:rsid w:val="00566F88"/>
    <w:rsid w:val="005E2DD3"/>
    <w:rsid w:val="005E786F"/>
    <w:rsid w:val="006236F4"/>
    <w:rsid w:val="00672478"/>
    <w:rsid w:val="0068716D"/>
    <w:rsid w:val="006A3B1E"/>
    <w:rsid w:val="007068F1"/>
    <w:rsid w:val="00710531"/>
    <w:rsid w:val="00744399"/>
    <w:rsid w:val="00775E33"/>
    <w:rsid w:val="007D7BE3"/>
    <w:rsid w:val="007D7E58"/>
    <w:rsid w:val="007F6DCF"/>
    <w:rsid w:val="008500AB"/>
    <w:rsid w:val="00860E8C"/>
    <w:rsid w:val="00873474"/>
    <w:rsid w:val="008C0F37"/>
    <w:rsid w:val="008E7C6E"/>
    <w:rsid w:val="0095185F"/>
    <w:rsid w:val="00961293"/>
    <w:rsid w:val="009932D8"/>
    <w:rsid w:val="009C03C0"/>
    <w:rsid w:val="00A004C5"/>
    <w:rsid w:val="00A06312"/>
    <w:rsid w:val="00A3380C"/>
    <w:rsid w:val="00A664E1"/>
    <w:rsid w:val="00AA66DB"/>
    <w:rsid w:val="00AE2368"/>
    <w:rsid w:val="00AF73F3"/>
    <w:rsid w:val="00B12DF9"/>
    <w:rsid w:val="00B8547F"/>
    <w:rsid w:val="00BC0509"/>
    <w:rsid w:val="00BD394A"/>
    <w:rsid w:val="00C04814"/>
    <w:rsid w:val="00C156B6"/>
    <w:rsid w:val="00C371B9"/>
    <w:rsid w:val="00C93A08"/>
    <w:rsid w:val="00CF0ECB"/>
    <w:rsid w:val="00D261BD"/>
    <w:rsid w:val="00D27253"/>
    <w:rsid w:val="00DD5E7A"/>
    <w:rsid w:val="00E16D35"/>
    <w:rsid w:val="00E81F54"/>
    <w:rsid w:val="00E84933"/>
    <w:rsid w:val="00E94998"/>
    <w:rsid w:val="00F23C53"/>
    <w:rsid w:val="00F57049"/>
    <w:rsid w:val="00F664FC"/>
    <w:rsid w:val="00F72F57"/>
    <w:rsid w:val="00FA4063"/>
    <w:rsid w:val="00FD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uiPriority w:val="99"/>
    <w:semiHidden/>
    <w:qFormat/>
    <w:rsid w:val="003F4C90"/>
    <w:rPr>
      <w:rFonts w:ascii="Courier New" w:hAnsi="Courier New" w:cs="Courier New"/>
      <w:sz w:val="20"/>
      <w:szCs w:val="20"/>
    </w:rPr>
  </w:style>
  <w:style w:type="character" w:styleId="a4">
    <w:name w:val="Strong"/>
    <w:basedOn w:val="a0"/>
    <w:uiPriority w:val="99"/>
    <w:qFormat/>
    <w:rsid w:val="00CF148B"/>
    <w:rPr>
      <w:rFonts w:cs="Times New Roman"/>
      <w:b/>
      <w:bCs/>
    </w:rPr>
  </w:style>
  <w:style w:type="character" w:customStyle="1" w:styleId="-">
    <w:name w:val="Интернет-ссылка"/>
    <w:basedOn w:val="a0"/>
    <w:uiPriority w:val="99"/>
    <w:unhideWhenUsed/>
    <w:rsid w:val="00BF07CE"/>
  </w:style>
  <w:style w:type="character" w:styleId="a5">
    <w:name w:val="FollowedHyperlink"/>
    <w:basedOn w:val="a0"/>
    <w:uiPriority w:val="99"/>
    <w:semiHidden/>
    <w:unhideWhenUsed/>
    <w:qFormat/>
    <w:rsid w:val="00FA2634"/>
    <w:rPr>
      <w:color w:val="800080" w:themeColor="followedHyperlink"/>
      <w:u w:val="single"/>
    </w:rPr>
  </w:style>
  <w:style w:type="character" w:customStyle="1" w:styleId="a6">
    <w:name w:val="Подзаголовок Знак"/>
    <w:basedOn w:val="a0"/>
    <w:uiPriority w:val="11"/>
    <w:qFormat/>
    <w:rsid w:val="00DB65DA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7">
    <w:name w:val="Верхний колонтитул Знак"/>
    <w:basedOn w:val="a0"/>
    <w:uiPriority w:val="99"/>
    <w:qFormat/>
    <w:rsid w:val="00DB1788"/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DB1788"/>
    <w:rPr>
      <w:sz w:val="24"/>
      <w:szCs w:val="24"/>
    </w:rPr>
  </w:style>
  <w:style w:type="paragraph" w:customStyle="1" w:styleId="1">
    <w:name w:val="Заголовок1"/>
    <w:basedOn w:val="a"/>
    <w:next w:val="a9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482904"/>
    <w:pPr>
      <w:spacing w:after="140" w:line="276" w:lineRule="auto"/>
    </w:pPr>
  </w:style>
  <w:style w:type="paragraph" w:styleId="aa">
    <w:name w:val="List"/>
    <w:basedOn w:val="a"/>
    <w:unhideWhenUsed/>
    <w:rsid w:val="004751CA"/>
    <w:pPr>
      <w:ind w:left="283" w:hanging="283"/>
      <w:contextualSpacing/>
    </w:pPr>
  </w:style>
  <w:style w:type="paragraph" w:styleId="ab">
    <w:name w:val="caption"/>
    <w:basedOn w:val="a"/>
    <w:qFormat/>
    <w:rsid w:val="00482904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482904"/>
    <w:pPr>
      <w:suppressLineNumbers/>
    </w:pPr>
    <w:rPr>
      <w:rFonts w:cs="Mangal"/>
    </w:rPr>
  </w:style>
  <w:style w:type="paragraph" w:styleId="ad">
    <w:name w:val="Title"/>
    <w:basedOn w:val="a"/>
    <w:next w:val="a9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Plain Text"/>
    <w:basedOn w:val="a"/>
    <w:uiPriority w:val="99"/>
    <w:qFormat/>
    <w:rsid w:val="00482904"/>
    <w:rPr>
      <w:rFonts w:ascii="Courier New" w:hAnsi="Courier New" w:cs="Courier New"/>
      <w:sz w:val="20"/>
      <w:szCs w:val="20"/>
    </w:rPr>
  </w:style>
  <w:style w:type="paragraph" w:styleId="af">
    <w:name w:val="Normal (Web)"/>
    <w:basedOn w:val="a"/>
    <w:uiPriority w:val="99"/>
    <w:qFormat/>
    <w:rsid w:val="00CF148B"/>
    <w:pPr>
      <w:spacing w:beforeAutospacing="1" w:afterAutospacing="1"/>
    </w:pPr>
  </w:style>
  <w:style w:type="paragraph" w:customStyle="1" w:styleId="p4">
    <w:name w:val="p4"/>
    <w:basedOn w:val="a"/>
    <w:qFormat/>
    <w:rsid w:val="004A6E74"/>
    <w:pPr>
      <w:spacing w:beforeAutospacing="1" w:afterAutospacing="1"/>
    </w:pPr>
  </w:style>
  <w:style w:type="paragraph" w:styleId="af0">
    <w:name w:val="No Spacing"/>
    <w:uiPriority w:val="1"/>
    <w:qFormat/>
    <w:rsid w:val="009143B9"/>
    <w:rPr>
      <w:sz w:val="24"/>
      <w:szCs w:val="24"/>
    </w:rPr>
  </w:style>
  <w:style w:type="paragraph" w:styleId="af1">
    <w:name w:val="List Paragraph"/>
    <w:basedOn w:val="a"/>
    <w:uiPriority w:val="34"/>
    <w:qFormat/>
    <w:rsid w:val="00BF07CE"/>
    <w:pPr>
      <w:ind w:left="720"/>
      <w:contextualSpacing/>
    </w:pPr>
  </w:style>
  <w:style w:type="paragraph" w:styleId="af2">
    <w:name w:val="Subtitle"/>
    <w:basedOn w:val="a"/>
    <w:next w:val="a"/>
    <w:uiPriority w:val="11"/>
    <w:qFormat/>
    <w:rsid w:val="00DB65DA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f3">
    <w:name w:val="Верхний и нижний колонтитулы"/>
    <w:basedOn w:val="a"/>
    <w:qFormat/>
    <w:rsid w:val="00482904"/>
  </w:style>
  <w:style w:type="paragraph" w:styleId="af4">
    <w:name w:val="header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customStyle="1" w:styleId="af6">
    <w:name w:val="Содержимое таблицы"/>
    <w:basedOn w:val="a"/>
    <w:qFormat/>
    <w:rsid w:val="00482904"/>
    <w:pPr>
      <w:suppressLineNumbers/>
    </w:pPr>
  </w:style>
  <w:style w:type="paragraph" w:customStyle="1" w:styleId="af7">
    <w:name w:val="Заголовок таблицы"/>
    <w:basedOn w:val="af6"/>
    <w:qFormat/>
    <w:rsid w:val="00482904"/>
    <w:pPr>
      <w:jc w:val="center"/>
    </w:pPr>
    <w:rPr>
      <w:b/>
      <w:bCs/>
    </w:rPr>
  </w:style>
  <w:style w:type="table" w:styleId="af8">
    <w:name w:val="Table Grid"/>
    <w:basedOn w:val="a1"/>
    <w:uiPriority w:val="59"/>
    <w:rsid w:val="00BF0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BC0509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BC0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E1D53-16CE-4652-8725-1423222C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NhT</Company>
  <LinksUpToDate>false</LinksUpToDate>
  <CharactersWithSpaces>11232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дом</dc:creator>
  <cp:lastModifiedBy>Adm</cp:lastModifiedBy>
  <cp:revision>3</cp:revision>
  <cp:lastPrinted>2022-11-25T09:56:00Z</cp:lastPrinted>
  <dcterms:created xsi:type="dcterms:W3CDTF">2023-02-16T07:25:00Z</dcterms:created>
  <dcterms:modified xsi:type="dcterms:W3CDTF">2023-02-16T07:36:00Z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