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 марта 13</w:t>
      </w:r>
      <w:r w:rsidRPr="00460E99">
        <w:rPr>
          <w:rFonts w:ascii="Times New Roman" w:hAnsi="Times New Roman" w:cs="Times New Roman"/>
          <w:sz w:val="28"/>
          <w:szCs w:val="28"/>
        </w:rPr>
        <w:t xml:space="preserve"> гр.</w:t>
      </w:r>
      <w:r w:rsidR="0071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A3">
        <w:rPr>
          <w:rFonts w:ascii="Times New Roman" w:hAnsi="Times New Roman" w:cs="Times New Roman"/>
          <w:sz w:val="28"/>
          <w:szCs w:val="28"/>
        </w:rPr>
        <w:t>ЭиПОПД</w:t>
      </w:r>
      <w:proofErr w:type="spellEnd"/>
      <w:r w:rsidR="00710EA3">
        <w:rPr>
          <w:rFonts w:ascii="Times New Roman" w:hAnsi="Times New Roman" w:cs="Times New Roman"/>
          <w:sz w:val="28"/>
          <w:szCs w:val="28"/>
        </w:rPr>
        <w:t xml:space="preserve"> </w:t>
      </w:r>
      <w:r w:rsidRPr="00460E99">
        <w:rPr>
          <w:rFonts w:ascii="Times New Roman" w:hAnsi="Times New Roman" w:cs="Times New Roman"/>
          <w:sz w:val="28"/>
          <w:szCs w:val="28"/>
        </w:rPr>
        <w:t xml:space="preserve"> </w:t>
      </w:r>
      <w:r w:rsidR="00710EA3">
        <w:rPr>
          <w:rFonts w:ascii="Times New Roman" w:hAnsi="Times New Roman" w:cs="Times New Roman"/>
          <w:sz w:val="28"/>
          <w:szCs w:val="28"/>
        </w:rPr>
        <w:t>«</w:t>
      </w:r>
      <w:r w:rsidRPr="00460E99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0F3FBD">
        <w:rPr>
          <w:rFonts w:ascii="Times New Roman" w:hAnsi="Times New Roman" w:cs="Times New Roman"/>
          <w:sz w:val="28"/>
          <w:szCs w:val="28"/>
        </w:rPr>
        <w:t xml:space="preserve">и правовые </w:t>
      </w:r>
      <w:r w:rsidRPr="00460E99">
        <w:rPr>
          <w:rFonts w:ascii="Times New Roman" w:hAnsi="Times New Roman" w:cs="Times New Roman"/>
          <w:sz w:val="28"/>
          <w:szCs w:val="28"/>
        </w:rPr>
        <w:t>основы профессиональной деятельности</w:t>
      </w:r>
      <w:r w:rsidR="00710EA3">
        <w:rPr>
          <w:rFonts w:ascii="Times New Roman" w:hAnsi="Times New Roman" w:cs="Times New Roman"/>
          <w:sz w:val="28"/>
          <w:szCs w:val="28"/>
        </w:rPr>
        <w:t>»</w:t>
      </w:r>
      <w:r w:rsidRPr="00460E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E99">
        <w:rPr>
          <w:rFonts w:ascii="Times New Roman" w:hAnsi="Times New Roman" w:cs="Times New Roman"/>
          <w:sz w:val="28"/>
          <w:szCs w:val="28"/>
        </w:rPr>
        <w:t>преподаватель О.П.Окулова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Учебное время 2 часа (1 пара).</w:t>
      </w:r>
    </w:p>
    <w:p w:rsidR="008C3228" w:rsidRDefault="008C3228" w:rsidP="008C32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обучающиеся гр. 13.</w:t>
      </w:r>
    </w:p>
    <w:p w:rsidR="008C3228" w:rsidRDefault="008C3228" w:rsidP="008C32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продолжаем изучение  дисциплины  (предмета) «Экономические и правовые основы профессиональной деятельности».</w:t>
      </w:r>
    </w:p>
    <w:p w:rsidR="008C3228" w:rsidRDefault="008C3228" w:rsidP="008C32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8C3228" w:rsidRPr="00C334C1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34C1">
        <w:rPr>
          <w:rFonts w:ascii="Times New Roman" w:hAnsi="Times New Roman" w:cs="Times New Roman"/>
          <w:sz w:val="28"/>
          <w:szCs w:val="28"/>
        </w:rPr>
        <w:t>Найдите в Интернете  Трудовой кодекс РФ (ТК РФ).</w:t>
      </w:r>
    </w:p>
    <w:p w:rsidR="008C3228" w:rsidRDefault="008C3228" w:rsidP="008C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Подписываем в тетради тему  «Заработная плата». </w:t>
      </w:r>
    </w:p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3.Находим материал по данной теме в Трудовом кодексе РФ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20 и 21 статьи 129, 135, 136, 139, 140, 152, 153, 157).</w:t>
      </w:r>
    </w:p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статей читаем и в </w:t>
      </w:r>
      <w:r w:rsidRPr="00A52215">
        <w:rPr>
          <w:rFonts w:ascii="Times New Roman" w:hAnsi="Times New Roman" w:cs="Times New Roman"/>
          <w:sz w:val="28"/>
          <w:szCs w:val="28"/>
          <w:u w:val="single"/>
        </w:rPr>
        <w:t>конспекте письменно отвечаем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 (ответы должны быть полными):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заработная плата.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Каким документом работнику устанавливается заработная плата.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чем работодатель обязан извещать работника при выплате заработной платы.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4)Как часто зарплата должна  выплачиваться работнику. 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 рассчитывается средняя заработная плата работника за год.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 рассчитывается средний заработок  для оплаты отпусков.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Когда производится расчет с работником при увольнении.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 оплачивается сверхурочная работа.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 оплачивается работа в выходной или нерабочий праздничный день.</w:t>
      </w:r>
    </w:p>
    <w:p w:rsidR="008C3228" w:rsidRDefault="008C3228" w:rsidP="008C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 оплачивается время простоя по вине работодателя.</w:t>
      </w:r>
    </w:p>
    <w:p w:rsidR="008C3228" w:rsidRDefault="008C3228" w:rsidP="008C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228" w:rsidRPr="00FC0667" w:rsidRDefault="008C3228" w:rsidP="008C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Pr="00FC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проверен на следующем уроке по данной дисциплине в техникуме.</w:t>
      </w:r>
      <w:r w:rsidRPr="00FC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</w:p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</w:p>
    <w:p w:rsidR="008C3228" w:rsidRDefault="008C3228" w:rsidP="008C3228">
      <w:pPr>
        <w:rPr>
          <w:rFonts w:ascii="Times New Roman" w:hAnsi="Times New Roman" w:cs="Times New Roman"/>
          <w:sz w:val="28"/>
          <w:szCs w:val="28"/>
        </w:rPr>
      </w:pPr>
    </w:p>
    <w:p w:rsidR="008C3228" w:rsidRDefault="008C3228"/>
    <w:sectPr w:rsidR="008C3228" w:rsidSect="0002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EE"/>
    <w:rsid w:val="00026EBB"/>
    <w:rsid w:val="000B21EE"/>
    <w:rsid w:val="000F3FBD"/>
    <w:rsid w:val="0048178D"/>
    <w:rsid w:val="00710EA3"/>
    <w:rsid w:val="008C3228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2023-03-09T17:45:00Z</dcterms:created>
  <dcterms:modified xsi:type="dcterms:W3CDTF">2023-03-09T17:56:00Z</dcterms:modified>
</cp:coreProperties>
</file>