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2022</w:t>
      </w:r>
      <w:r w:rsidRPr="00F7273E">
        <w:rPr>
          <w:rFonts w:ascii="Times New Roman" w:hAnsi="Times New Roman" w:cs="Times New Roman"/>
          <w:sz w:val="28"/>
          <w:szCs w:val="28"/>
        </w:rPr>
        <w:t xml:space="preserve"> гр.</w:t>
      </w:r>
      <w:r w:rsidR="00BE6979">
        <w:rPr>
          <w:rFonts w:ascii="Times New Roman" w:hAnsi="Times New Roman" w:cs="Times New Roman"/>
          <w:sz w:val="28"/>
          <w:szCs w:val="28"/>
        </w:rPr>
        <w:t>,</w:t>
      </w:r>
      <w:r w:rsidRPr="00F7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 гр., </w:t>
      </w:r>
      <w:r w:rsidR="00BE6979">
        <w:rPr>
          <w:rFonts w:ascii="Times New Roman" w:hAnsi="Times New Roman" w:cs="Times New Roman"/>
          <w:sz w:val="28"/>
          <w:szCs w:val="28"/>
        </w:rPr>
        <w:t xml:space="preserve"> </w:t>
      </w:r>
      <w:r w:rsidRPr="00F7273E">
        <w:rPr>
          <w:rFonts w:ascii="Times New Roman" w:hAnsi="Times New Roman" w:cs="Times New Roman"/>
          <w:sz w:val="28"/>
          <w:szCs w:val="28"/>
        </w:rPr>
        <w:t xml:space="preserve">Экономические и правовые основы профессиональной деятельности, </w:t>
      </w:r>
      <w:r w:rsidR="006C684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7273E">
        <w:rPr>
          <w:rFonts w:ascii="Times New Roman" w:hAnsi="Times New Roman" w:cs="Times New Roman"/>
          <w:sz w:val="28"/>
          <w:szCs w:val="28"/>
        </w:rPr>
        <w:t>Окулова О.П.</w:t>
      </w:r>
    </w:p>
    <w:p w:rsidR="00C92003" w:rsidRDefault="00C92003" w:rsidP="00C9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Учебное время 2 пары (4 часа).</w:t>
      </w:r>
    </w:p>
    <w:p w:rsidR="00C92003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обучающиеся группы №  18</w:t>
      </w:r>
      <w:r w:rsidR="006C68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продолжаем изучение дисциплины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ЭиПОПД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дистанционно.             </w:t>
      </w:r>
    </w:p>
    <w:p w:rsidR="006C6842" w:rsidRDefault="00C92003" w:rsidP="006C6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6C6842" w:rsidRDefault="00C92003" w:rsidP="006C6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D3077E">
        <w:rPr>
          <w:rFonts w:ascii="Times New Roman" w:hAnsi="Times New Roman" w:cs="Times New Roman"/>
          <w:sz w:val="28"/>
          <w:szCs w:val="28"/>
        </w:rPr>
        <w:t xml:space="preserve">Подпишите в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D3077E">
        <w:rPr>
          <w:rFonts w:ascii="Times New Roman" w:hAnsi="Times New Roman" w:cs="Times New Roman"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«Основные показатели деятельности пр</w:t>
      </w:r>
      <w:r w:rsidR="006C6842">
        <w:rPr>
          <w:rFonts w:ascii="Times New Roman" w:hAnsi="Times New Roman" w:cs="Times New Roman"/>
          <w:sz w:val="28"/>
          <w:szCs w:val="28"/>
        </w:rPr>
        <w:t xml:space="preserve">едприятия общественного питания. </w:t>
      </w:r>
    </w:p>
    <w:p w:rsidR="00C92003" w:rsidRDefault="00C92003" w:rsidP="006C6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AD">
        <w:rPr>
          <w:rFonts w:ascii="Times New Roman" w:hAnsi="Times New Roman" w:cs="Times New Roman"/>
          <w:sz w:val="28"/>
          <w:szCs w:val="28"/>
        </w:rPr>
        <w:t xml:space="preserve">2.Данный материал  запишите в </w:t>
      </w:r>
      <w:r>
        <w:rPr>
          <w:rFonts w:ascii="Times New Roman" w:hAnsi="Times New Roman" w:cs="Times New Roman"/>
          <w:sz w:val="28"/>
          <w:szCs w:val="28"/>
        </w:rPr>
        <w:t xml:space="preserve"> конспект:  </w:t>
      </w:r>
    </w:p>
    <w:p w:rsidR="00C92003" w:rsidRDefault="00C92003" w:rsidP="00C92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деятельности </w:t>
      </w:r>
      <w:r w:rsidR="00A9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общественного питания (ПОП) являются: выручка (товарооборот), издержки (расходы) и прибыль.</w:t>
      </w:r>
      <w:proofErr w:type="gramEnd"/>
    </w:p>
    <w:p w:rsidR="00C92003" w:rsidRPr="0080779A" w:rsidRDefault="00C92003" w:rsidP="00C92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Выручка от продаж – это поступление денежных средств от продажи готовой продукции, а также от оказания услуг  </w:t>
      </w:r>
      <w:r w:rsidRPr="003A691D">
        <w:rPr>
          <w:rFonts w:ascii="Times New Roman" w:hAnsi="Times New Roman" w:cs="Times New Roman"/>
          <w:sz w:val="28"/>
          <w:szCs w:val="28"/>
        </w:rPr>
        <w:t>или экономические выгоды, полученные в результате деятельности предприятий (организаций).</w:t>
      </w:r>
    </w:p>
    <w:p w:rsidR="00C92003" w:rsidRDefault="00C92003" w:rsidP="00C92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(товарооборот) складывается из выручки от продажи продукции собственного производства и выручки от продажи покупных товаров. Увеличение выручки – это положительный результат работы ПОП, который влияет на прибыль предприятия.</w:t>
      </w:r>
    </w:p>
    <w:p w:rsidR="00C92003" w:rsidRDefault="00C92003" w:rsidP="00C92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 выручки как показателя деятельности в следующем: </w:t>
      </w:r>
    </w:p>
    <w:p w:rsidR="00C92003" w:rsidRDefault="00C92003" w:rsidP="00C92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характеризует размеры предприятия;</w:t>
      </w:r>
    </w:p>
    <w:p w:rsidR="00C92003" w:rsidRDefault="00C92003" w:rsidP="00C92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выручки ПОП позволяет судить о доле предприятия на рынке;</w:t>
      </w:r>
    </w:p>
    <w:p w:rsidR="00C92003" w:rsidRDefault="00C92003" w:rsidP="00C92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в расчете на душу населения характеризует жизненный уровень граждан;</w:t>
      </w:r>
    </w:p>
    <w:p w:rsidR="00C92003" w:rsidRDefault="00C92003" w:rsidP="00C920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выручке учитываются, анализируются, планируются другие показатели (уровень издержек, рентабельность, производительность и др.).</w:t>
      </w:r>
    </w:p>
    <w:p w:rsidR="00C92003" w:rsidRDefault="00C92003" w:rsidP="00C9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Сумму выручки определяют по показаниям контрольно-кассовых машин (итоговый отчет в конце рабочего дня).</w:t>
      </w:r>
    </w:p>
    <w:p w:rsidR="00C92003" w:rsidRDefault="00C92003" w:rsidP="00C920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(расходы) – это затраты материальных, денежных и трудовых ресурсов, связанные с изготовлением и продажей готовой продукции. Для анализа и планирования все расходы ПОП учитываются на отдельных статьях, а не в общей сумме. Существуют следующие статьи издержек (расходов):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Расходы на содержание зданий;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Амортизация основных средств;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Расходы на ремонт основных средств;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Списание малоценных предметов (посуды, инвентаря, спецодежды, моющих средств и др.);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Расходы на рекламу;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Затраты по оплате процентов за пользование кредитами;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Потери и технологические отходы;</w:t>
      </w:r>
    </w:p>
    <w:p w:rsidR="00C92003" w:rsidRPr="006C6842" w:rsidRDefault="00C92003" w:rsidP="00C9200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842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9A">
        <w:rPr>
          <w:rFonts w:ascii="Times New Roman" w:hAnsi="Times New Roman" w:cs="Times New Roman"/>
          <w:sz w:val="24"/>
          <w:szCs w:val="24"/>
        </w:rPr>
        <w:t xml:space="preserve"> </w:t>
      </w:r>
      <w:r w:rsidRPr="00982225">
        <w:rPr>
          <w:rFonts w:ascii="Times New Roman" w:hAnsi="Times New Roman" w:cs="Times New Roman"/>
          <w:sz w:val="28"/>
          <w:szCs w:val="28"/>
        </w:rPr>
        <w:t xml:space="preserve">Прибыль – положительный результат деятельности предприятия, который возникает, когда полученные доходы больше, чем произведенные расходы. 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Убыток – отрицательный результат деятельности, который возникает, когда расходы превышают доходы. 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Прибыль как экономическая категория: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характеризует результат деятельности предприятия;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дает возможность развивать предприятие и социальную сферу;</w:t>
      </w:r>
    </w:p>
    <w:p w:rsidR="00C92003" w:rsidRDefault="00C92003" w:rsidP="00C92003">
      <w:pPr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- формирует государственный бюджет в виде налога на прибыль. </w:t>
      </w:r>
    </w:p>
    <w:p w:rsidR="00C92003" w:rsidRDefault="00C92003" w:rsidP="00C9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225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 xml:space="preserve"> ПОП</w:t>
      </w:r>
      <w:r w:rsidRPr="009822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225">
        <w:rPr>
          <w:rFonts w:ascii="Times New Roman" w:hAnsi="Times New Roman" w:cs="Times New Roman"/>
          <w:sz w:val="28"/>
          <w:szCs w:val="28"/>
        </w:rPr>
        <w:t>Выручка</w:t>
      </w:r>
      <w:r>
        <w:rPr>
          <w:rFonts w:ascii="Times New Roman" w:hAnsi="Times New Roman" w:cs="Times New Roman"/>
          <w:sz w:val="28"/>
          <w:szCs w:val="28"/>
        </w:rPr>
        <w:t xml:space="preserve"> – Сырье)</w:t>
      </w:r>
      <w:r w:rsidRPr="00982225">
        <w:rPr>
          <w:rFonts w:ascii="Times New Roman" w:hAnsi="Times New Roman" w:cs="Times New Roman"/>
          <w:sz w:val="28"/>
          <w:szCs w:val="28"/>
        </w:rPr>
        <w:t xml:space="preserve"> – Издержки</w:t>
      </w:r>
    </w:p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Выручка минус стоимость сырья – это торговая наценка ПОП, которая нужна для того чтобы оплатить все расходы ПОП, уплатить налоги и получить прибыль. </w:t>
      </w:r>
    </w:p>
    <w:p w:rsidR="00C92003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Чистая прибыль – это прибыль предприятия после уплаты налогов.</w:t>
      </w:r>
    </w:p>
    <w:p w:rsidR="00C92003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показателей: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 от продажи готовых изделий:                       =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3300 порций по цене  32 руб. (3300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= 105 600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2400 порций по цене  45 руб. (2400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= 108 000) 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1300 порций по цене  55 руб.  (1300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=  71 500) 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950 порций по цене  77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=   73 150) 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540 изделий по цене  35 руб.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=   18 900 )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630 изделий по цене  28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=  17 640)   +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760 изделий по цене  26 руб.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=  19 760)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414 550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Стоимость сырья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152 340      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Издержки (расходы), всего: (сумма всех расходов -)  =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205 300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13 500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                      +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147 370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помещения                                                  +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коммунальные платежи                                         +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9 290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амортизация основных средств                             +       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списание малоценных предметов                          +            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4 850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                                                       +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2 670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Прибыль  (1.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– 2.Сырье – 3.Издержки) </w:t>
            </w:r>
            <w:proofErr w:type="gramEnd"/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56 910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Налог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11 650      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Чистая прибыль (4.Прибыль – 5.Налог)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45 260</w:t>
            </w:r>
          </w:p>
        </w:tc>
      </w:tr>
    </w:tbl>
    <w:p w:rsidR="00C92003" w:rsidRPr="00982225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3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Самостоятельно рассчитайте показатели в таблице</w:t>
      </w:r>
      <w:r w:rsidR="001F5E79">
        <w:rPr>
          <w:rFonts w:ascii="Times New Roman" w:hAnsi="Times New Roman" w:cs="Times New Roman"/>
          <w:sz w:val="28"/>
          <w:szCs w:val="28"/>
        </w:rPr>
        <w:t xml:space="preserve"> в конспекте: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1.Выручка от продажи готовых изделий: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3250 порций по цене   33 руб. 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2300 порций по цене   46 руб. 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1450 порций по цене   54 руб.  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930 порций по цене   66 руб.  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590 изделий по цене  38 руб.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640 изделий по цене  26 руб.  </w:t>
            </w:r>
          </w:p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750 изделий по цене  24 руб. 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?   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Стоимость сырья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148 930      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Издержки (расходы), всего: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?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14 600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153 910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помещения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платежи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8 460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амортизация основных средств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списание малоценных предметов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3 730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1 980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Прибыль  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Налог</w:t>
            </w:r>
          </w:p>
        </w:tc>
        <w:tc>
          <w:tcPr>
            <w:tcW w:w="2375" w:type="dxa"/>
          </w:tcPr>
          <w:p w:rsidR="00C92003" w:rsidRDefault="00A97064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12 56</w:t>
            </w:r>
            <w:r w:rsidR="00C92003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</w:p>
        </w:tc>
      </w:tr>
      <w:tr w:rsidR="00C92003" w:rsidTr="0017277B">
        <w:tc>
          <w:tcPr>
            <w:tcW w:w="7196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Чистая прибыль </w:t>
            </w:r>
          </w:p>
        </w:tc>
        <w:tc>
          <w:tcPr>
            <w:tcW w:w="2375" w:type="dxa"/>
          </w:tcPr>
          <w:p w:rsidR="00C92003" w:rsidRDefault="00C92003" w:rsidP="0017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</w:tbl>
    <w:p w:rsidR="00C92003" w:rsidRDefault="00C92003" w:rsidP="00C92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3" w:rsidRPr="00875631" w:rsidRDefault="00C92003" w:rsidP="00A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4BBB" w:rsidRPr="000A7A54" w:rsidRDefault="00A44BBB" w:rsidP="00A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уроке в техникуме.</w:t>
      </w:r>
    </w:p>
    <w:p w:rsidR="00C92003" w:rsidRPr="00552611" w:rsidRDefault="00C92003" w:rsidP="00C9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003" w:rsidRPr="00484D79" w:rsidRDefault="00C92003">
      <w:pPr>
        <w:rPr>
          <w:rFonts w:ascii="Times New Roman" w:hAnsi="Times New Roman" w:cs="Times New Roman"/>
          <w:sz w:val="28"/>
          <w:szCs w:val="28"/>
        </w:rPr>
      </w:pPr>
    </w:p>
    <w:sectPr w:rsidR="00C92003" w:rsidRPr="00484D79" w:rsidSect="00C9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682"/>
    <w:multiLevelType w:val="hybridMultilevel"/>
    <w:tmpl w:val="0632EB98"/>
    <w:lvl w:ilvl="0" w:tplc="58226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A0D22"/>
    <w:multiLevelType w:val="hybridMultilevel"/>
    <w:tmpl w:val="F78E9452"/>
    <w:lvl w:ilvl="0" w:tplc="6756E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79"/>
    <w:rsid w:val="001F5E79"/>
    <w:rsid w:val="0048178D"/>
    <w:rsid w:val="00484D79"/>
    <w:rsid w:val="006C6842"/>
    <w:rsid w:val="009F74AD"/>
    <w:rsid w:val="00A44BBB"/>
    <w:rsid w:val="00A949ED"/>
    <w:rsid w:val="00A97064"/>
    <w:rsid w:val="00B65E6A"/>
    <w:rsid w:val="00BE6979"/>
    <w:rsid w:val="00C92003"/>
    <w:rsid w:val="00C9334C"/>
    <w:rsid w:val="00EA696A"/>
    <w:rsid w:val="00F1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03"/>
    <w:pPr>
      <w:ind w:left="720"/>
      <w:contextualSpacing/>
    </w:pPr>
  </w:style>
  <w:style w:type="table" w:styleId="a4">
    <w:name w:val="Table Grid"/>
    <w:basedOn w:val="a1"/>
    <w:uiPriority w:val="59"/>
    <w:rsid w:val="00C9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2022-05-16T17:49:00Z</dcterms:created>
  <dcterms:modified xsi:type="dcterms:W3CDTF">2022-05-16T18:08:00Z</dcterms:modified>
</cp:coreProperties>
</file>