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6B" w:rsidRDefault="00752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07.04.2022. Биология 49 гр. Преподаватель Любимова О.В.</w:t>
      </w:r>
    </w:p>
    <w:p w:rsidR="00752071" w:rsidRDefault="00752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Тема: Эволюционное учение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Теория Дарвина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Признаки индивидуальной изменчивости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Эволюционную теорию Чарльза Дарвина можно изложить следующим образом: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популяции живых организмов существует большой запас наследственной изменчивости.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Признаки индивидуальной наследственной изменчивости: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1. Морфологические;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2. Физиологические;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3. Поведенческие и любые другие признаки.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Схема эволюционной теории Дарвина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Логическая схема эволюционной теории Чарльза Дарвина: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1. Все живые организмы размножаются в геометрической прогрессии.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Чарльз Дарвин проиллюстрировал это предложение следующим примером: пара слонов за весь период размножения (почти 50 лет) дает не более 6 детенышей, но за 750 лет общая численность ее потомства (если все потомки будут выживать и оставлять по 6 детенышей) достигла бы 19 миллионов особей.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2. Жизненные ресурсы для живых организмов ограничены.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понятие «ресурс» входит количество пищи и воды, площадь освещённых или затемненных участков, места для отдыха и охоты.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Из-за того, что «всего на всех не хватает», между отдельными особями возникает борьба за существование (за то, чтобы выжить и оставить потомство).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Это может быть и борьба между представителями одного вида и между особями разных видов, а также это борьба особей с условиями среды (Рис. 1). Дарвин включил в понятие борьбы за существование не только борьбу за жизнь, но и борьбу за успех в размножении.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914650" cy="1943100"/>
            <wp:effectExtent l="0" t="0" r="0" b="0"/>
            <wp:docPr id="5" name="Рисунок 5" descr="Разные виды борьбы за существ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ые виды борьбы за существ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442" cy="194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63666" cy="1895475"/>
            <wp:effectExtent l="0" t="0" r="0" b="0"/>
            <wp:docPr id="4" name="Рисунок 4" descr="Разные виды борьбы за существ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ые виды борьбы за существ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97" cy="19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0" cy="1968500"/>
            <wp:effectExtent l="0" t="0" r="0" b="0"/>
            <wp:docPr id="3" name="Рисунок 3" descr="Разные виды борьбы за существ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ные виды борьбы за существ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1. Разные виды борьбы за существование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Слева направо: между особями одного вида; между особями разных видов; борьба особей разных видов с условиями среды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3. Внутри каждого вида существует большой запас изменчивости (то есть множество разных особей).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условиях борьбы за существование выживают и дают потомство наиболее приспособленные особи, имеющие те отклонения в рамках изменчивости, которые случайно оказались адаптивными к данному условию среды.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Это принципиально важный момент в аргументации Дарвина: отклонения возникают не направленно, в ответ на действие среды, а случайно. Лишь немногие из них оказываются полезными в конкретных условиях.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4. Борьба за существование.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Потомки выжившей особи унаследуют полезные отклонения, которые позволили выжить их предку и окажутся более приспособленными к благоприятной среде, чем другие представители популяции.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Термин «Естественный отбор»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Выживание и преимущественное размножение приспособленных особей Чарльз Дарвин назвал </w:t>
      </w:r>
      <w:r w:rsidRPr="00752071">
        <w:rPr>
          <w:rFonts w:ascii="Times New Roman" w:hAnsi="Times New Roman" w:cs="Times New Roman"/>
          <w:i/>
          <w:iCs/>
          <w:sz w:val="28"/>
          <w:szCs w:val="28"/>
        </w:rPr>
        <w:t>естественным отбором.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Предпосылки эволюции по Чарльзу Дарвину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Естественный отбор разных форм живых организмов в разных условиях существования со временем ведет к дивергенции (расхождению признаков) и, в конечном итоге, к </w:t>
      </w:r>
      <w:r w:rsidRPr="00752071">
        <w:rPr>
          <w:rFonts w:ascii="Times New Roman" w:hAnsi="Times New Roman" w:cs="Times New Roman"/>
          <w:i/>
          <w:iCs/>
          <w:sz w:val="28"/>
          <w:szCs w:val="28"/>
        </w:rPr>
        <w:t>видообразованию</w:t>
      </w:r>
      <w:r w:rsidRPr="00752071">
        <w:rPr>
          <w:rFonts w:ascii="Times New Roman" w:hAnsi="Times New Roman" w:cs="Times New Roman"/>
          <w:sz w:val="28"/>
          <w:szCs w:val="28"/>
        </w:rPr>
        <w:t>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Таким образом, предпосылками эволюции по Чарльзу Дарвину являются: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1. Размножение особей в геометрической прогрессии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2. Ограниченность ресурсов среды.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Движущие силы эволюции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 основным движущим силам эволюции относятся: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1. Наследственная изменчивость;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2. Естественный отбор.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Факторы эволюции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 современных позиций, факторами эволюции являются все природные факторы, вызывающие отклонение от </w:t>
      </w:r>
      <w:r w:rsidRPr="00752071">
        <w:rPr>
          <w:rFonts w:ascii="Times New Roman" w:hAnsi="Times New Roman" w:cs="Times New Roman"/>
          <w:i/>
          <w:iCs/>
          <w:sz w:val="28"/>
          <w:szCs w:val="28"/>
        </w:rPr>
        <w:t>закона Харди-</w:t>
      </w:r>
      <w:proofErr w:type="spellStart"/>
      <w:r w:rsidRPr="00752071">
        <w:rPr>
          <w:rFonts w:ascii="Times New Roman" w:hAnsi="Times New Roman" w:cs="Times New Roman"/>
          <w:i/>
          <w:iCs/>
          <w:sz w:val="28"/>
          <w:szCs w:val="28"/>
        </w:rPr>
        <w:t>Вайнберга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52071">
        <w:rPr>
          <w:rFonts w:ascii="Times New Roman" w:hAnsi="Times New Roman" w:cs="Times New Roman"/>
          <w:sz w:val="28"/>
          <w:szCs w:val="28"/>
        </w:rPr>
        <w:t>p+q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>=1, p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+2pq+q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=1 это закон популяционной генетики, где p и q – частота встречаемости аллели, а p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, 2pq и q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 – частота встречаемости генотипа в популяции), то есть, изменяющие частоту встречаемости аллелей в популяции.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Факторы эволюции: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1. Мутации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2. Изоляция (невозможность скрещиваться)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3. Борьба за существование и размножение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4. Условия среды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Книга Дарвина о происхождения видов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Центральным моментом в теории Дарвина является учение о естественном отборе.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Книга Дарвина «Происхождения видов путем естественного отбора…» вышла в1859 году, и ее успех у читателей превзошел все самые смелые ожидания. Идеи, изложенные в книге, встретили как поддержку, так и ожесточённое неприятие научного и ненаучного сообщества.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 Труды Дарвина сразу после выхода переводились на иностранные языки энтузиастами и профессионалами. Примечательно, что русский перевод книги Дарвина «</w:t>
      </w:r>
      <w:r w:rsidRPr="00752071">
        <w:rPr>
          <w:rFonts w:ascii="Times New Roman" w:hAnsi="Times New Roman" w:cs="Times New Roman"/>
          <w:i/>
          <w:iCs/>
          <w:sz w:val="28"/>
          <w:szCs w:val="28"/>
        </w:rPr>
        <w:t>Изменения животных и растений при одомашнивании»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2071">
        <w:rPr>
          <w:rFonts w:ascii="Times New Roman" w:hAnsi="Times New Roman" w:cs="Times New Roman"/>
          <w:sz w:val="28"/>
          <w:szCs w:val="28"/>
        </w:rPr>
        <w:t xml:space="preserve">был </w:t>
      </w:r>
      <w:r w:rsidRPr="00752071">
        <w:rPr>
          <w:rFonts w:ascii="Times New Roman" w:hAnsi="Times New Roman" w:cs="Times New Roman"/>
          <w:sz w:val="28"/>
          <w:szCs w:val="28"/>
        </w:rPr>
        <w:lastRenderedPageBreak/>
        <w:t>опубликован раньше, чем вышел ее оригинальный текст на английском языке.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Выдающийся русский палеонтоло</w:t>
      </w:r>
      <w:r>
        <w:rPr>
          <w:rFonts w:ascii="Times New Roman" w:hAnsi="Times New Roman" w:cs="Times New Roman"/>
          <w:sz w:val="28"/>
          <w:szCs w:val="28"/>
        </w:rPr>
        <w:t xml:space="preserve">г В.О. Ковалевский </w:t>
      </w:r>
      <w:r w:rsidRPr="00752071">
        <w:rPr>
          <w:rFonts w:ascii="Times New Roman" w:hAnsi="Times New Roman" w:cs="Times New Roman"/>
          <w:sz w:val="28"/>
          <w:szCs w:val="28"/>
        </w:rPr>
        <w:t>перевёл эту книгу с издательских гранок, предоставленных ему лично Дарвином, и, опередив британцев, опубликовал ее двумя отдельными выпусками.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66975" cy="3325053"/>
            <wp:effectExtent l="0" t="0" r="0" b="8890"/>
            <wp:docPr id="1" name="Рисунок 1" descr="https://static-interneturok.cdnvideo.ru/content/konspekt_image/66266/913ab7d0_131d_0131_079a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6266/913ab7d0_131d_0131_079a_22000a1d011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83" cy="33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Эволюционная теория Чарльза Дарвина имела важное мировоззренческое значение, так как дала ясно понять, что сложное может возникать и развиваться из простого.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Методология дарвинизма распространилась на все биологические дисциплины: ботанику, зоологию, эмбриологию.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Исследователи стали смотреть на объекты изучения с точки зрения эволюционного учения.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Недостатки теории Дарвина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Теория Дарвина имела недостатки, свойственные естествознанию того времени. Так, отсутствие генетической теории (и ложные представления о природе наследственности) в 19 веке привело Дарвина к существенным заблуждениям. Он писал, что проявления признаков у потомства – это среднее арифметическое этого признака их родителей.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Такие выводы, приводили к ряду логических ошибок, но в результате способствовали развитию теории Дарвина в дальнейшем.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Кроме того, Чарльз Дарвин вынужден был допустить наследование приобретенных в течение жизни признаков. Он (как и его современники) </w:t>
      </w:r>
      <w:r w:rsidRPr="00752071">
        <w:rPr>
          <w:rFonts w:ascii="Times New Roman" w:hAnsi="Times New Roman" w:cs="Times New Roman"/>
          <w:sz w:val="28"/>
          <w:szCs w:val="28"/>
        </w:rPr>
        <w:lastRenderedPageBreak/>
        <w:t>считал, что в крови животных существуют особые частицы </w:t>
      </w:r>
      <w:r w:rsidRPr="0075207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752071">
        <w:rPr>
          <w:rFonts w:ascii="Times New Roman" w:hAnsi="Times New Roman" w:cs="Times New Roman"/>
          <w:i/>
          <w:iCs/>
          <w:sz w:val="28"/>
          <w:szCs w:val="28"/>
        </w:rPr>
        <w:t>гемулы</w:t>
      </w:r>
      <w:proofErr w:type="spellEnd"/>
      <w:r w:rsidRPr="00752071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proofErr w:type="spellStart"/>
      <w:r w:rsidRPr="00752071">
        <w:rPr>
          <w:rFonts w:ascii="Times New Roman" w:hAnsi="Times New Roman" w:cs="Times New Roman"/>
          <w:i/>
          <w:iCs/>
          <w:sz w:val="28"/>
          <w:szCs w:val="28"/>
        </w:rPr>
        <w:t>Гемулы</w:t>
      </w:r>
      <w:proofErr w:type="spellEnd"/>
      <w:r w:rsidRPr="0075207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071">
        <w:rPr>
          <w:rFonts w:ascii="Times New Roman" w:hAnsi="Times New Roman" w:cs="Times New Roman"/>
          <w:sz w:val="28"/>
          <w:szCs w:val="28"/>
        </w:rPr>
        <w:t>должны были, по их мнению, собирать информацию о текущем состоянии органов и переносить её к половым клеткам. Таким образом, в половых клетках постоянно обновлялась бы информация о состоянии организма.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Открытие законов Менделя, хромосомной теории, теории мутагенеза позволило преодолеть накопившиеся противоречия и дало новый толчок к развитию дарвинизма.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Учение Дарвина об искусственном отборе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Откуда к нам пришли домашние животные?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Создавая свою эволюционную теорию, Чарльз Дарвин опирался на результаты селекционной практики. К тому времени, селекционерами было выведено множество сортов культурных растений и пород домашних животных.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Чарльз Дарвин считал, что домашние животные произошли от диких сородичей в результате приручения и одомашнивания.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Людям удалось приручить: тура (быки коровы), волка (собаку), дикого кролика, кабана, дикую курицу (см. Рис. 1).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390650"/>
            <wp:effectExtent l="0" t="0" r="0" b="0"/>
            <wp:docPr id="14" name="Рисунок 14" descr="https://static-interneturok.cdnvideo.ru/content/konspekt_image/66293/e9a013a0_132c_0131_07b5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66293/e9a013a0_132c_0131_07b5_22000a1d011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438275"/>
            <wp:effectExtent l="0" t="0" r="0" b="9525"/>
            <wp:docPr id="13" name="Рисунок 13" descr="https://static-interneturok.cdnvideo.ru/content/konspekt_image/66294/ea3f1410_132c_0131_07b6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66294/ea3f1410_132c_0131_07b6_22000a1d011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390650"/>
            <wp:effectExtent l="0" t="0" r="0" b="0"/>
            <wp:docPr id="12" name="Рисунок 12" descr="https://static-interneturok.cdnvideo.ru/content/konspekt_image/66295/eaddd180_132c_0131_07b7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66295/eaddd180_132c_0131_07b7_22000a1d011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295400"/>
            <wp:effectExtent l="0" t="0" r="0" b="0"/>
            <wp:docPr id="11" name="Рисунок 11" descr="https://static-interneturok.cdnvideo.ru/content/konspekt_image/66296/eb838910_132c_0131_07b8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66296/eb838910_132c_0131_07b8_22000a1d011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390650"/>
            <wp:effectExtent l="0" t="0" r="0" b="0"/>
            <wp:docPr id="10" name="Рисунок 10" descr="https://static-interneturok.cdnvideo.ru/content/konspekt_image/66297/ec245dc0_132c_0131_07b9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66297/ec245dc0_132c_0131_07b9_22000a1d011d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390650"/>
            <wp:effectExtent l="0" t="0" r="0" b="0"/>
            <wp:docPr id="9" name="Рисунок 9" descr="https://static-interneturok.cdnvideo.ru/content/konspekt_image/66298/ecc98220_132c_0131_07ba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66298/ecc98220_132c_0131_07ba_22000a1d011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1. Дикие сородичи домашних животных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Верхний ряд слева направо: тур, волк, кролик дикий. Нижний ряд слева направо: дикая свинья, дикая курица, дикая утка.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Курица, собака и свинья были сначала одомашнены в Индокитае; кошка и осел пришли к нам из Северной Африки; а большинство копытных (лошадь, </w:t>
      </w:r>
      <w:r w:rsidRPr="00752071">
        <w:rPr>
          <w:rFonts w:ascii="Times New Roman" w:hAnsi="Times New Roman" w:cs="Times New Roman"/>
          <w:sz w:val="28"/>
          <w:szCs w:val="28"/>
        </w:rPr>
        <w:lastRenderedPageBreak/>
        <w:t>корова, коза, овца) были одомашнены на Ближнем Востоке и Средней Азии; Американский же континент дал нам индейку и ламу (см. Рис. 2).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0675" cy="3055239"/>
            <wp:effectExtent l="0" t="0" r="0" b="0"/>
            <wp:docPr id="8" name="Рисунок 8" descr="https://static-interneturok.cdnvideo.ru/content/konspekt_image/66299/ed6abce0_132c_0131_07bb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66299/ed6abce0_132c_0131_07bb_22000a1d011d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50" cy="30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2.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Общие черты пород (сортов) домашних животных (растений)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ходе одомашнивания животные и растения претерпевали глубокие изменения. Чарльз Дарвин отметил: «что все группы одомашненных животных и растений обладают тремя общими свойствами».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1-я черта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Каждая группа включает множество пород или сортов, то есть обладает большим разнообразием.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Во времена Дарвина существовало 150 видов голубей, 350 пород собак, 120 сортов пшеницы.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Проследив историю некоторых пород, Дарвин выяснил, что они произошли от одного или нескольких, но не более двух-трех диких предков. Так, он полагал, что все породы голубей происходят от дикого скалистого голубя. Все виды кур – от дикой курицы. А предками крупного рогатого скота были два вида туров. Предками собаки считались волк и шакал.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2-я черта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Прирученные животные (введенные в культуру растения) резко отличаются как между собой, так и от дикого прародителя.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Например, из дикой капусты человеком были получены: цветная, брюссельская, кочанная, савойская, кольраби и другие, совсем не похожие на себя сорта (см. Рис. 3).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90750" cy="2706895"/>
            <wp:effectExtent l="0" t="0" r="0" b="0"/>
            <wp:docPr id="7" name="Рисунок 7" descr="https://static-interneturok.cdnvideo.ru/content/konspekt_image/66291/e83eae00_132c_0131_07b3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66291/e83eae00_132c_0131_07b3_22000a1d011d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87" cy="27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86175" cy="2650279"/>
            <wp:effectExtent l="0" t="0" r="0" b="0"/>
            <wp:docPr id="6" name="Рисунок 6" descr="https://static-interneturok.cdnvideo.ru/content/konspekt_image/66292/e8fedb70_132c_0131_07b4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66292/e8fedb70_132c_0131_07b4_22000a1d011d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974" cy="26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3. Дикая капуста (слева) и сортовая капуста (справа)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Породы собак так сильно отличаются, что их можно принять за различные виды.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3-я черта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Все домашние породы животных и сорта растений строго приспособлены к нуждам человека. У них развиты те органы, которые используются в сельскохозяйственной практике человеком, из-за чего они слабо приспособлены для жизни в дикой природе.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752071">
        <w:rPr>
          <w:rFonts w:ascii="Times New Roman" w:hAnsi="Times New Roman" w:cs="Times New Roman"/>
          <w:sz w:val="28"/>
          <w:szCs w:val="28"/>
        </w:rPr>
        <w:t>фениксовые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 xml:space="preserve"> куры (см. видео), выведенные в Японии, чрезвычайно декоративны. Но очевидно, что такие птицы не смогут существовать в дикой природе и не смогут спастись от хищника, и погибнут на воле.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 основе этих наблюдений Дарвин пришел к выводу, что человек не только отбирал из дикой природы интересующие его виды, но и изменял их в нужном направлении, то есть осуществлял искусственный отбор.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1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Бессознательный отбор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Бессознательный отбор</w:t>
      </w:r>
      <w:r w:rsidRPr="00752071">
        <w:rPr>
          <w:rFonts w:ascii="Times New Roman" w:hAnsi="Times New Roman" w:cs="Times New Roman"/>
          <w:sz w:val="28"/>
          <w:szCs w:val="28"/>
        </w:rPr>
        <w:t> – сохранение для размножения наиболее ценных особей, уничтожение менее удачных.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Бессознательный отбор– наиболее древняя форма селекции. Человек не ставил перед собой цели улучшение своих домашних животных. Он просто стремился сохранить наилучшее для размножения животных и семена растений. А менее удачных особей он уничтожал или использовал в пищу. Так, по свидетельству Дарвина жители Огненной земли в голодные годы поедают своих собак. Но, в первую очередь, в пищу они используют тех, которые хуже ловят выдр, а лучших собак они стараются сохранить даже в самые тяжёлые годы.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2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Сознательный отбор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Сознательный отбор</w:t>
      </w:r>
      <w:r w:rsidRPr="00752071">
        <w:rPr>
          <w:rFonts w:ascii="Times New Roman" w:hAnsi="Times New Roman" w:cs="Times New Roman"/>
          <w:sz w:val="28"/>
          <w:szCs w:val="28"/>
        </w:rPr>
        <w:t> – методическое сохранение особей с заранее выбранными признаками для достижения намеченного результата.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Сознательный отбор заключается в том, что селекционер сознательно ставит перед собой определенную задачу, тщательно подбирая производителей, наиболее соответствующих полученной цели. При этом он выбраковывает или уничтожает остальных особей.</w:t>
      </w:r>
    </w:p>
    <w:p w:rsidR="00752071" w:rsidRDefault="00752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вида.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Чтобы рассматривать дальше эволюционную теорию, мы должны вспомнить такое важное понятие как биологический вид.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Вид – это основная единица биологической систематики. Еще Аристотель понимал под видом совокупность схожих между собой особей.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752071">
        <w:rPr>
          <w:rFonts w:ascii="Times New Roman" w:hAnsi="Times New Roman" w:cs="Times New Roman"/>
          <w:sz w:val="28"/>
          <w:szCs w:val="28"/>
        </w:rPr>
        <w:t> – это совокупность особей, сходных по биохимическим, морфофизиологическим признакам (то есть по внешнему виду и внутреннему строению), способных скрещиваться между собой, давать плодовитое потомство, формирующих систему популяций, образующих общий ареал.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А сам термин «вид» был введен в биологию в 17 веке английским ботаником Дж. Реем (см. Рис. 1). Рей отмечал, что особи разных видов отличаются друг от друга по внешним признакам и не скрещиваются между собой.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Дальнейшее развитие понятия «вид» связано с работами Карла Линнея (см. Рис. 1) в XVIII веке.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28775" cy="2495550"/>
            <wp:effectExtent l="0" t="0" r="9525" b="0"/>
            <wp:docPr id="27" name="Рисунок 27" descr="https://static-interneturok.cdnvideo.ru/content/konspekt_image/66758/27656340_133e_0131_0723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66758/27656340_133e_0131_0723_12313d0128c8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2505075"/>
            <wp:effectExtent l="0" t="0" r="0" b="9525"/>
            <wp:docPr id="26" name="Рисунок 26" descr="https://static-interneturok.cdnvideo.ru/content/konspekt_image/66759/28227d80_133e_0131_0724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66759/28227d80_133e_0131_0724_12313d0128c8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2495550"/>
            <wp:effectExtent l="0" t="0" r="0" b="0"/>
            <wp:docPr id="25" name="Рисунок 25" descr="https://static-interneturok.cdnvideo.ru/content/konspekt_image/66760/28fb72c0_133e_0131_072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66760/28fb72c0_133e_0131_0725_12313d0128c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1. Ученые, изучавшие понятие вида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Линней считал, что виды – это объективно существующие в природе образования, сильно отличающиеся друг от друга. При этом он считал, что </w:t>
      </w:r>
      <w:r w:rsidRPr="00752071">
        <w:rPr>
          <w:rFonts w:ascii="Times New Roman" w:hAnsi="Times New Roman" w:cs="Times New Roman"/>
          <w:sz w:val="28"/>
          <w:szCs w:val="28"/>
        </w:rPr>
        <w:lastRenderedPageBreak/>
        <w:t>признаки внутри одного вида изменяются постепенно, а между разными видами существует разрыв непрерывности.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Например, у одного вида ноготков количество зубчиков колеблется от 2 до 7, а у другого – уже от 12 до 20.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К. Линней разделял виды по формальным легко различимым критериям, не учитывая родства между видами.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Через 100 лет после Линнея Ж-Б. Ламарк (рис. 1) построил новую классификацию, учитывающую возможное эволюционное родство живых организмов.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Ламарк как эволюционист пришел к неверному представлению об искусственности видов. То есть, он считал, что все виды так или иначе связаны переходными формами.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 этой же проблемой столкнулся и Ч. Дарвин. Он писал: «термин «вид» я считаю совершенно произвольным, придуманным ради удобства для обозначения группы особей, близко между собой схожих».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Однако, Дарвин хорошо понимал реальность, а не искусственность видов.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Современное представление о понятии «вид» сложилось уже в середине XX века в рамках синтетической теории эволюции.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Сущность современной концепции «вида» заключается в том, что все виды реальны, состоят из популяций, и у любого вида существует общая генетическая программа, выработанная в ходе эволюции.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6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Критерии вида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Виды разделяются не столько различиями, сколько обособленностью. Исходя из современной концепции вида, вытекают критерии, т. е. различия, по которым даже близкие виды можно отличать друг от друга (см. Рис 2).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91275" cy="1981200"/>
            <wp:effectExtent l="0" t="0" r="9525" b="0"/>
            <wp:docPr id="24" name="Рисунок 24" descr="Критерии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ритерии вид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2. Критерии вида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В основе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морфологического критерия</w:t>
      </w:r>
      <w:r w:rsidRPr="00752071">
        <w:rPr>
          <w:rFonts w:ascii="Times New Roman" w:hAnsi="Times New Roman" w:cs="Times New Roman"/>
          <w:sz w:val="28"/>
          <w:szCs w:val="28"/>
        </w:rPr>
        <w:t> лежит сходство внешнего и внутреннего строения между особями одного вида.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Так, например, явно различаются между собой по внешним признакам медведь и волк. В то время как волк, шакал, гиена, лисица внешне более сходны, так как принадлежат к одному семейству Волчьих.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Еще в большей степени сходна внешность видов внутри одного рода. Внутри одного вида отличия вообще малозначимы.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Этот критерий самый удобный, и поэтому широко используется в систематике. Однако особи в пределах вида иногда так сильно отличаются, что только по морфологическому критерию не всегда удается определить, к какому виду они относятся.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Вместе с тем существуют виды морфологически сходные, но особи этих видов не скрещиваются между собой. Это виды-двойники, которые исследователи открывают во многих систематических группах (см. Рис. 3).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1857375"/>
            <wp:effectExtent l="0" t="0" r="0" b="9525"/>
            <wp:docPr id="23" name="Рисунок 23" descr="Виды-двойники у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иды-двойники у насекомых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81275" cy="1857375"/>
            <wp:effectExtent l="0" t="0" r="9525" b="9525"/>
            <wp:docPr id="22" name="Рисунок 22" descr="Виды-двойники у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иды-двойники у насекомых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3. Виды-двойники у насекомых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Так, под названием Крыса чёрная различают два вида-двойника, имеющих в кариотипах по 38 и 42 хромосомы.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Генетический критерий</w:t>
      </w:r>
      <w:r w:rsidRPr="00752071">
        <w:rPr>
          <w:rFonts w:ascii="Times New Roman" w:hAnsi="Times New Roman" w:cs="Times New Roman"/>
          <w:sz w:val="28"/>
          <w:szCs w:val="28"/>
        </w:rPr>
        <w:t> основан на различии видов в их генотипах.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Виды могут отличаться по числу и форме хромосом. Но и при равенстве хромосом нуклеотидная последовательность вида остается в значительной степени уникальной.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Около 5% всех видов насекомых, птиц, рыб, земноводных, червей составляют виды-двойники.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основу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физиологического критерия</w:t>
      </w:r>
      <w:r w:rsidRPr="00752071">
        <w:rPr>
          <w:rFonts w:ascii="Times New Roman" w:hAnsi="Times New Roman" w:cs="Times New Roman"/>
          <w:sz w:val="28"/>
          <w:szCs w:val="28"/>
        </w:rPr>
        <w:t> положено сходство всех процессов жизнедеятельности особи одного вида. Прежде всего, это сходство размножения. Особи разных видов, как правило, не скрещиваются, или потомство их бесплодно.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Например, у многих видов мухи дрозофилы, сперма особи чужого вида вызывает иммунную реакцию, что приводит к гибели сперматозоидов в половых путях самки.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Надо иметь в виду, что есть и исключения. Существуют виды, особи которых скрещиваются и дают плодовитое потомство. Например, виды канареек, зябликов, тополей, ив.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Следующий критерий –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биохимический</w:t>
      </w:r>
      <w:r w:rsidRPr="00752071">
        <w:rPr>
          <w:rFonts w:ascii="Times New Roman" w:hAnsi="Times New Roman" w:cs="Times New Roman"/>
          <w:sz w:val="28"/>
          <w:szCs w:val="28"/>
        </w:rPr>
        <w:t>. Он позволяет, когда это возможно, различать виды по составу и структуре характерных органических полимеров.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Географический критерий</w:t>
      </w:r>
      <w:r w:rsidRPr="00752071">
        <w:rPr>
          <w:rFonts w:ascii="Times New Roman" w:hAnsi="Times New Roman" w:cs="Times New Roman"/>
          <w:sz w:val="28"/>
          <w:szCs w:val="28"/>
        </w:rPr>
        <w:t> основан на том, что каждый вид занимает определённую территорию или акваторию, называемую ареалом. Он может быть большим или меньшим, прерывистым или сплошным.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Однако многие виды имеют накладывающийся друг на друга или перекрывающийся с другим ареал.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Кроме того, существуют виды, вообще не имеющие четких границ распространения, а также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виды-космополиты</w:t>
      </w:r>
      <w:r w:rsidRPr="00752071">
        <w:rPr>
          <w:rFonts w:ascii="Times New Roman" w:hAnsi="Times New Roman" w:cs="Times New Roman"/>
          <w:sz w:val="28"/>
          <w:szCs w:val="28"/>
        </w:rPr>
        <w:t>, обитающие на огромных пространственных сушах всех континентов или океана.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Например, среди растений это пастушья сумка, одуванчик лекарственный, некоторые виды ряски, тростника (см. Рис. 4).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1581150"/>
            <wp:effectExtent l="0" t="0" r="0" b="0"/>
            <wp:docPr id="21" name="Рисунок 21" descr="Виды растений-космопол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иды растений-космополитов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3650" cy="1581150"/>
            <wp:effectExtent l="0" t="0" r="0" b="0"/>
            <wp:docPr id="20" name="Рисунок 20" descr="Виды растений-космопол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иды растений-космополитов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47950" cy="1609725"/>
            <wp:effectExtent l="0" t="0" r="0" b="9525"/>
            <wp:docPr id="19" name="Рисунок 19" descr="Виды растений-космопол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ды растений-космополитов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8425" cy="1628775"/>
            <wp:effectExtent l="0" t="0" r="9525" b="9525"/>
            <wp:docPr id="18" name="Рисунок 18" descr="Виды растений-космополи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Виды растений-космополитов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4. Виды растений-космополитов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Вверху слева пастушья сумка, вверху справа – одуванчик лекарственный, внизу слева – ряска малая, внизу справа – тростник южный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Также среди животных это постельный клоп, рыжий таракан, комнатная муха (см. Рис. 5).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05000" cy="1362075"/>
            <wp:effectExtent l="0" t="0" r="0" b="9525"/>
            <wp:docPr id="17" name="Рисунок 17" descr="Животные-космотпо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Животные-космотполиты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14525" cy="1352550"/>
            <wp:effectExtent l="0" t="0" r="9525" b="0"/>
            <wp:docPr id="16" name="Рисунок 16" descr="Животные-космотпо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Животные-космотполиты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47875" cy="1362075"/>
            <wp:effectExtent l="0" t="0" r="9525" b="9525"/>
            <wp:docPr id="15" name="Рисунок 15" descr="Животные-космотпол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Животные-космотполиты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Рис. 5. Животные-</w:t>
      </w:r>
      <w:proofErr w:type="spellStart"/>
      <w:r w:rsidRPr="00752071">
        <w:rPr>
          <w:rFonts w:ascii="Times New Roman" w:hAnsi="Times New Roman" w:cs="Times New Roman"/>
          <w:sz w:val="28"/>
          <w:szCs w:val="28"/>
        </w:rPr>
        <w:t>космотполиты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>: слева направо - клоп постельный, таракан рыжий, муха домашняя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Поэтому географический критерий, как и другие, не является абсолютным.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Экологический критерий основан на том, что каждый вид может существовать только в определенных условиях, выполняя свойственные ему функции в определенном сообществе. Так, например, лютик едкий произрастает на пойменных лугах. Лютик ползучий – по берегам рек и краям канав. Лютик жгучий – на заболоченных местах (см. видео).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Существуют, тем не менее, виды, которые не имеют строгой экологической приуроченности. К ним относятся многие сорные растения, а также виды, находящиеся под опекой человека (комнатные, культурные растения и домашние животные).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Таким образом, ни один из критериев не является универсальным. Требуется сочетание критериев, чтобы отделить виды друг от друга.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Итак, вид – это совокупность особей с общими морфологическими и физиолого-биохимическими признаками, свободно скрещивающихся между собой и дающих плодовитое потомство.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Особи эти составляют систему популяций, занимающих определенный ареал.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Представители одного вида обычно не скрещиваются с особями другого вида.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Они обладают генетическим единством и общностью происхождения.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Вид существует во времени, он возникает, распространяется, может неопределенно долго существовать в стационарном состоянии, и затем погибает.</w:t>
      </w:r>
    </w:p>
    <w:p w:rsid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Вид может исчезнуть, не дав новых ветвей, а может дать начало новым видам.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Понятие «вид» поможет нам перейти к более сложным понятиям в эволюционной биологии.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 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Как правило, особи одного вида неравномерно распределены в пределах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ареала</w:t>
      </w:r>
      <w:r w:rsidRPr="00752071">
        <w:rPr>
          <w:rFonts w:ascii="Times New Roman" w:hAnsi="Times New Roman" w:cs="Times New Roman"/>
          <w:sz w:val="28"/>
          <w:szCs w:val="28"/>
        </w:rPr>
        <w:t>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Обычно они образуют скопления, которые разделены между собой.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Внутри таких скоплений особи могут скрещиваться друг с другом. Совокупность особей одного вида, населяющих долгое время одно пространство и свободно скрещивающихся между собой, называется популяцией.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Популяции</w:t>
      </w:r>
      <w:r w:rsidRPr="00752071">
        <w:rPr>
          <w:rFonts w:ascii="Times New Roman" w:hAnsi="Times New Roman" w:cs="Times New Roman"/>
          <w:sz w:val="28"/>
          <w:szCs w:val="28"/>
        </w:rPr>
        <w:t xml:space="preserve"> обычно отделены друг от друга </w:t>
      </w:r>
      <w:proofErr w:type="gramStart"/>
      <w:r w:rsidRPr="00752071">
        <w:rPr>
          <w:rFonts w:ascii="Times New Roman" w:hAnsi="Times New Roman" w:cs="Times New Roman"/>
          <w:sz w:val="28"/>
          <w:szCs w:val="28"/>
        </w:rPr>
        <w:t>географическими  преградами</w:t>
      </w:r>
      <w:proofErr w:type="gramEnd"/>
      <w:r w:rsidRPr="00752071">
        <w:rPr>
          <w:rFonts w:ascii="Times New Roman" w:hAnsi="Times New Roman" w:cs="Times New Roman"/>
          <w:sz w:val="28"/>
          <w:szCs w:val="28"/>
        </w:rPr>
        <w:t>: горными хребтами или водными пространствами, районами, непригодными или неудобными для проживания, например участками, лишенными пищи.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Иногда изоляция наступает из-за накопившихся различий в поведении. В таком случае особи могут не встретиться друг с другом в брачный период, а встретившись, не опознают в другом существе брачного партнера, а увидят в нем пищу или врага (что часто происходит у насекомых и паукообразных).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Следует понимать, что любая изоляция относительна.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Например, две дубравы находятся на расстоянии нескольких километров друг от друга, а пыльца переносится только на несколько сотен метров, поэтому можно считать, что такие дубравы являются изолированными популяциями. Во время бурь пыльца может переноситься на несколько километров и достигать соседних дубрав. В таком случае, за счет случайного скрещивания, эта изоляция будет уже не полной.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7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Основные параметры популяции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Основными параметрами популяции</w:t>
      </w:r>
      <w:r w:rsidRPr="00752071">
        <w:rPr>
          <w:rFonts w:ascii="Times New Roman" w:hAnsi="Times New Roman" w:cs="Times New Roman"/>
          <w:sz w:val="28"/>
          <w:szCs w:val="28"/>
        </w:rPr>
        <w:t> являются численность, плотность, половая и возрастная структура, а также пространственная организация (рис. 1).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76875" cy="1885950"/>
            <wp:effectExtent l="0" t="0" r="9525" b="0"/>
            <wp:docPr id="29" name="Рисунок 29" descr="Основные параметры попу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сновные параметры популяции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t>Рис. 1. Основные параметры популяции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Численность</w:t>
      </w:r>
      <w:r w:rsidRPr="00752071">
        <w:rPr>
          <w:rFonts w:ascii="Times New Roman" w:hAnsi="Times New Roman" w:cs="Times New Roman"/>
          <w:sz w:val="28"/>
          <w:szCs w:val="28"/>
        </w:rPr>
        <w:t> – это общее количество особей в популяции. Численность популяции зависит от темпов размножения, а также смертности, и поэтому постоянно изменяется. Для каждой популяции обычно есть верхний и нижний пределы численности. У одного и того же вида могут быть как большие, так и маленькие популяции.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Плотность популяции</w:t>
      </w:r>
      <w:r w:rsidRPr="00752071">
        <w:rPr>
          <w:rFonts w:ascii="Times New Roman" w:hAnsi="Times New Roman" w:cs="Times New Roman"/>
          <w:sz w:val="28"/>
          <w:szCs w:val="28"/>
        </w:rPr>
        <w:t> – это количество особей или их биомасса (совокупная масса живого вещества), приведенная на единицу площади или объема. Например, 150 растений сосны на 1 гектар или 0,5 циклопа на 1 м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2071">
        <w:rPr>
          <w:rFonts w:ascii="Times New Roman" w:hAnsi="Times New Roman" w:cs="Times New Roman"/>
          <w:sz w:val="28"/>
          <w:szCs w:val="28"/>
        </w:rPr>
        <w:t> воды. Плотность популяции также изменяется и зависит от численности.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Пространственное распределение описывает особенности размещения особей популяции на занимаемой территории. Природным популяциям свойственно три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типа распределения</w:t>
      </w:r>
      <w:r w:rsidRPr="00752071">
        <w:rPr>
          <w:rFonts w:ascii="Times New Roman" w:hAnsi="Times New Roman" w:cs="Times New Roman"/>
          <w:sz w:val="28"/>
          <w:szCs w:val="28"/>
        </w:rPr>
        <w:t> особей: случайное, равномерное и групповое.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Возрастная структура</w:t>
      </w:r>
      <w:r w:rsidRPr="00752071">
        <w:rPr>
          <w:rFonts w:ascii="Times New Roman" w:hAnsi="Times New Roman" w:cs="Times New Roman"/>
          <w:sz w:val="28"/>
          <w:szCs w:val="28"/>
        </w:rPr>
        <w:t> популяции отражает соотношение различных возрастных групп, а также сезонную и многолетнюю динамику этого соотношения.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популяции обычно выделяют три возрастные категории особей: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2071">
        <w:rPr>
          <w:rFonts w:ascii="Times New Roman" w:hAnsi="Times New Roman" w:cs="Times New Roman"/>
          <w:sz w:val="28"/>
          <w:szCs w:val="28"/>
        </w:rPr>
        <w:t>предрепродуктивная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 xml:space="preserve"> (особи, не достигшие половой зрелости),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репродуктивная (особи способные к размножению),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2071">
        <w:rPr>
          <w:rFonts w:ascii="Times New Roman" w:hAnsi="Times New Roman" w:cs="Times New Roman"/>
          <w:sz w:val="28"/>
          <w:szCs w:val="28"/>
        </w:rPr>
        <w:t>пострепродуктивная</w:t>
      </w:r>
      <w:proofErr w:type="spellEnd"/>
      <w:r w:rsidRPr="007520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52071">
        <w:rPr>
          <w:rFonts w:ascii="Times New Roman" w:hAnsi="Times New Roman" w:cs="Times New Roman"/>
          <w:sz w:val="28"/>
          <w:szCs w:val="28"/>
        </w:rPr>
        <w:t>особи</w:t>
      </w:r>
      <w:proofErr w:type="gramEnd"/>
      <w:r w:rsidRPr="00752071">
        <w:rPr>
          <w:rFonts w:ascii="Times New Roman" w:hAnsi="Times New Roman" w:cs="Times New Roman"/>
          <w:sz w:val="28"/>
          <w:szCs w:val="28"/>
        </w:rPr>
        <w:t xml:space="preserve"> утратившие способность к размножению).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При благоприятных условиях в популяции присутствуют все возрастные группы и поддерживается более или менее стабильное их относительное количество. Численность </w:t>
      </w:r>
      <w:proofErr w:type="gramStart"/>
      <w:r w:rsidRPr="00752071">
        <w:rPr>
          <w:rFonts w:ascii="Times New Roman" w:hAnsi="Times New Roman" w:cs="Times New Roman"/>
          <w:sz w:val="28"/>
          <w:szCs w:val="28"/>
        </w:rPr>
        <w:t>особей</w:t>
      </w:r>
      <w:proofErr w:type="gramEnd"/>
      <w:r w:rsidRPr="00752071">
        <w:rPr>
          <w:rFonts w:ascii="Times New Roman" w:hAnsi="Times New Roman" w:cs="Times New Roman"/>
          <w:sz w:val="28"/>
          <w:szCs w:val="28"/>
        </w:rPr>
        <w:t xml:space="preserve"> находящихся в репродуктивном периоде – очень важный показатель. Его еще называют эффективная численность.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Половую структуру</w:t>
      </w:r>
      <w:r w:rsidRPr="00752071">
        <w:rPr>
          <w:rFonts w:ascii="Times New Roman" w:hAnsi="Times New Roman" w:cs="Times New Roman"/>
          <w:sz w:val="28"/>
          <w:szCs w:val="28"/>
        </w:rPr>
        <w:t> популяции определяет соотношение полов в популяциях с раздельнополыми особями. К ним относятся большинство животных и все двудомные растения. Скорость размножения популяции обычно лимитируется количеством половозрелых самок.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Все описанные характеристики популяции сильно изменяются во времени. Популяции могут объединяться или разделяться, возникать или вымирать.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Изоляция</w:t>
      </w:r>
      <w:r w:rsidRPr="00752071">
        <w:rPr>
          <w:rFonts w:ascii="Times New Roman" w:hAnsi="Times New Roman" w:cs="Times New Roman"/>
          <w:sz w:val="28"/>
          <w:szCs w:val="28"/>
        </w:rPr>
        <w:t> популяций приводит к тому, что особи преимущественно скрещиваются внутри популяции. Это приводит к накоплению генетических различий между разными популяциями. В такой популяции генотипы организмов оказываются похожи более, чем между разными популяциями.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Совокупность генотипов всех особей популяции называется </w:t>
      </w:r>
      <w:r w:rsidRPr="00752071">
        <w:rPr>
          <w:rFonts w:ascii="Times New Roman" w:hAnsi="Times New Roman" w:cs="Times New Roman"/>
          <w:b/>
          <w:bCs/>
          <w:sz w:val="28"/>
          <w:szCs w:val="28"/>
        </w:rPr>
        <w:t>генофондом</w:t>
      </w:r>
      <w:r w:rsidRPr="00752071">
        <w:rPr>
          <w:rFonts w:ascii="Times New Roman" w:hAnsi="Times New Roman" w:cs="Times New Roman"/>
          <w:sz w:val="28"/>
          <w:szCs w:val="28"/>
        </w:rPr>
        <w:t>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362450" cy="723900"/>
            <wp:effectExtent l="0" t="0" r="0" b="0"/>
            <wp:docPr id="28" name="Рисунок 28" descr="https://static-interneturok.cdnvideo.ru/content/konspekt_image/198163/209340c0_98f5_0132_6a3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198163/209340c0_98f5_0132_6a38_019b15c4912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Закрепившиеся мутации передаются внутри популяции и необязательно попадают в другие. Длительное накопление таких различий может вести к видообразованию. Однако если видообразование не происходит, популяция все равно существует в пределах системы популяций исходного вида длительное время и обеспечивает передачу накопившихся генетических изменений в ряду многих поколений.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Индивидуальные отличия отдельных индивидуумов не могут передаваться по наследству. Жизнь особи ограничена, и она может умереть, не оставив потомства.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Для передачи генетической информации требуется размножение, которое у многих организмов может происходить только в условиях популяции.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Поэтому популяция является элементарной, т. е. минимальной единицей эволюции.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0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Примеры численности популяции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Численность популяции для разных существ колеблется в широких пределах. Минимальная численность популяции характерна для крупных млекопитающих, </w:t>
      </w:r>
      <w:proofErr w:type="gramStart"/>
      <w:r w:rsidRPr="0075207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752071">
        <w:rPr>
          <w:rFonts w:ascii="Times New Roman" w:hAnsi="Times New Roman" w:cs="Times New Roman"/>
          <w:sz w:val="28"/>
          <w:szCs w:val="28"/>
        </w:rPr>
        <w:t xml:space="preserve"> представителей семейства Кошачьих. Для них численность устойчивой популяции составляет всего несколько десятков особей. Для человека минимальная численность устойчивой популяции – это уже около сотни особей.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Для беспозвоночных или растений численность популяции может быть много больше и достигать нескольких миллионов особей.</w:t>
      </w:r>
    </w:p>
    <w:p w:rsidR="00752071" w:rsidRPr="00752071" w:rsidRDefault="00752071" w:rsidP="0075207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1" w:anchor="mediaplayer" w:tooltip="Смотреть в видеоуроке" w:history="1">
        <w:r w:rsidRPr="00752071">
          <w:rPr>
            <w:rStyle w:val="a3"/>
            <w:rFonts w:ascii="Times New Roman" w:hAnsi="Times New Roman" w:cs="Times New Roman"/>
            <w:sz w:val="28"/>
            <w:szCs w:val="28"/>
          </w:rPr>
          <w:t>Примеры плотности популяций</w:t>
        </w:r>
      </w:hyperlink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Плотность популяции во многом зависит от размеров существ. Так, плотность популяции африканского слона составляет 1/40 часть слона на 1 км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, или один слон на 40 км</w:t>
      </w:r>
      <w:r w:rsidRPr="007520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2071">
        <w:rPr>
          <w:rFonts w:ascii="Times New Roman" w:hAnsi="Times New Roman" w:cs="Times New Roman"/>
          <w:sz w:val="28"/>
          <w:szCs w:val="28"/>
        </w:rPr>
        <w:t>. Плотность популяции почвенных беспозвоночных коловраток составляет 1000 особей в 1 мл грунта.</w:t>
      </w:r>
    </w:p>
    <w:p w:rsidR="00752071" w:rsidRPr="00752071" w:rsidRDefault="00752071" w:rsidP="00752071">
      <w:p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752071" w:rsidRPr="00752071" w:rsidRDefault="00752071" w:rsidP="00752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Что такое популяция? Является ли популяция живой системой?</w:t>
      </w:r>
    </w:p>
    <w:p w:rsidR="00752071" w:rsidRPr="00752071" w:rsidRDefault="00752071" w:rsidP="00752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Что такое дрейф генов? Как он происходит?</w:t>
      </w:r>
    </w:p>
    <w:p w:rsidR="00752071" w:rsidRPr="00752071" w:rsidRDefault="00752071" w:rsidP="00752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Почему популяция является элементарной единицей эволюции?</w:t>
      </w:r>
    </w:p>
    <w:p w:rsidR="00752071" w:rsidRPr="00752071" w:rsidRDefault="00752071" w:rsidP="0075207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Применимо ли понятие популяции к нашему виду?</w:t>
      </w:r>
      <w:bookmarkStart w:id="0" w:name="_GoBack"/>
      <w:bookmarkEnd w:id="0"/>
    </w:p>
    <w:sectPr w:rsidR="00752071" w:rsidRPr="0075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3051"/>
    <w:multiLevelType w:val="multilevel"/>
    <w:tmpl w:val="A598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2"/>
    <w:rsid w:val="00687942"/>
    <w:rsid w:val="00752071"/>
    <w:rsid w:val="00F6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1AD"/>
  <w15:chartTrackingRefBased/>
  <w15:docId w15:val="{B6ADA7D6-BDF7-4B04-94E6-69BD38B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biology/11-klass/evolyucionnoe-uchenie/teoriya-darvina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interneturok.ru/lesson/biology/11-klass/evolyucionnoe-uchenie/uchenie-darvina-ob-iskusstvennom-otbore" TargetMode="External"/><Relationship Id="rId39" Type="http://schemas.openxmlformats.org/officeDocument/2006/relationships/image" Target="media/image19.jpeg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22.jpeg"/><Relationship Id="rId47" Type="http://schemas.openxmlformats.org/officeDocument/2006/relationships/hyperlink" Target="https://interneturok.ru/lesson/biology/11-klass/bbiologicheskie-posledstviya-priobreteniya-prisposoblenijb/populyatsiya-elementarnaya-edinitsa-evolyutsii" TargetMode="External"/><Relationship Id="rId50" Type="http://schemas.openxmlformats.org/officeDocument/2006/relationships/hyperlink" Target="https://interneturok.ru/lesson/biology/11-klass/bbiologicheskie-posledstviya-priobreteniya-prisposoblenijb/populyatsiya-elementarnaya-edinitsa-evolyutsii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interneturok.ru/lesson/biology/11-klass/evolyucionnoe-uchenie/teoriya-darvina" TargetMode="External"/><Relationship Id="rId29" Type="http://schemas.openxmlformats.org/officeDocument/2006/relationships/image" Target="media/image13.jpeg"/><Relationship Id="rId11" Type="http://schemas.openxmlformats.org/officeDocument/2006/relationships/hyperlink" Target="https://interneturok.ru/lesson/biology/11-klass/evolyucionnoe-uchenie/teoriya-darvina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interneturok.ru/lesson/biology/11-klass/evolyucionnoe-uchenie/uchenie-darvina-ob-iskusstvennom-otbore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theme" Target="theme/theme1.xml"/><Relationship Id="rId5" Type="http://schemas.openxmlformats.org/officeDocument/2006/relationships/hyperlink" Target="https://interneturok.ru/lesson/biology/11-klass/evolyucionnoe-uchenie/teoriya-darvina" TargetMode="External"/><Relationship Id="rId10" Type="http://schemas.openxmlformats.org/officeDocument/2006/relationships/hyperlink" Target="https://interneturok.ru/lesson/biology/11-klass/evolyucionnoe-uchenie/teoriya-darvina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interneturok.ru/lesson/biology/11-klass/evolyucionnoe-uchenie/uchenie-darvina-ob-iskusstvennom-otbore" TargetMode="External"/><Relationship Id="rId44" Type="http://schemas.openxmlformats.org/officeDocument/2006/relationships/image" Target="media/image24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urok.ru/lesson/biology/11-klass/evolyucionnoe-uchenie/teoriya-darvina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interneturok.ru/lesson/biology/11-klass/evolyucionnoe-uchenie/uchenie-darvina-ob-iskusstvennom-otbore" TargetMode="External"/><Relationship Id="rId30" Type="http://schemas.openxmlformats.org/officeDocument/2006/relationships/hyperlink" Target="https://interneturok.ru/lesson/biology/11-klass/evolyucionnoe-uchenie/uchenie-darvina-ob-iskusstvennom-otbore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3.jpeg"/><Relationship Id="rId48" Type="http://schemas.openxmlformats.org/officeDocument/2006/relationships/image" Target="media/image27.png"/><Relationship Id="rId8" Type="http://schemas.openxmlformats.org/officeDocument/2006/relationships/image" Target="media/image2.jpeg"/><Relationship Id="rId51" Type="http://schemas.openxmlformats.org/officeDocument/2006/relationships/hyperlink" Target="https://interneturok.ru/lesson/biology/11-klass/bbiologicheskie-posledstviya-priobreteniya-prisposoblenijb/populyatsiya-elementarnaya-edinitsa-evolyuts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11-klass/evolyucionnoe-uchenie/teoriya-darvina" TargetMode="External"/><Relationship Id="rId17" Type="http://schemas.openxmlformats.org/officeDocument/2006/relationships/hyperlink" Target="https://interneturok.ru/lesson/biology/11-klass/evolyucionnoe-uchenie/uchenie-darvina-ob-iskusstvennom-otbore" TargetMode="External"/><Relationship Id="rId25" Type="http://schemas.openxmlformats.org/officeDocument/2006/relationships/hyperlink" Target="https://interneturok.ru/lesson/biology/11-klass/evolyucionnoe-uchenie/uchenie-darvina-ob-iskusstvennom-otbore" TargetMode="External"/><Relationship Id="rId33" Type="http://schemas.openxmlformats.org/officeDocument/2006/relationships/image" Target="media/image14.jpeg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20" Type="http://schemas.openxmlformats.org/officeDocument/2006/relationships/image" Target="media/image7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evolyucionnoe-uchenie/teoriya-darvina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36" Type="http://schemas.openxmlformats.org/officeDocument/2006/relationships/hyperlink" Target="https://interneturok.ru/lesson/biology/11-klass/bbiologicheskie-posledstviya-priobreteniya-prisposoblenijb/kriterii-vida" TargetMode="External"/><Relationship Id="rId4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3703</Words>
  <Characters>21112</Characters>
  <Application>Microsoft Office Word</Application>
  <DocSecurity>0</DocSecurity>
  <Lines>175</Lines>
  <Paragraphs>49</Paragraphs>
  <ScaleCrop>false</ScaleCrop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2022-04-06T09:39:00Z</dcterms:created>
  <dcterms:modified xsi:type="dcterms:W3CDTF">2022-04-06T09:48:00Z</dcterms:modified>
</cp:coreProperties>
</file>