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B62BED">
        <w:rPr>
          <w:rFonts w:ascii="Times New Roman" w:hAnsi="Times New Roman" w:cs="Times New Roman"/>
          <w:sz w:val="28"/>
          <w:szCs w:val="28"/>
        </w:rPr>
        <w:t xml:space="preserve"> 2022г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D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Pr="00B62BED">
        <w:rPr>
          <w:rFonts w:ascii="Times New Roman" w:hAnsi="Times New Roman" w:cs="Times New Roman"/>
          <w:sz w:val="28"/>
          <w:szCs w:val="28"/>
        </w:rPr>
        <w:t xml:space="preserve"> гр</w:t>
      </w:r>
      <w:r w:rsidR="000432DB">
        <w:rPr>
          <w:rFonts w:ascii="Times New Roman" w:hAnsi="Times New Roman" w:cs="Times New Roman"/>
          <w:sz w:val="28"/>
          <w:szCs w:val="28"/>
        </w:rPr>
        <w:t>.,</w:t>
      </w:r>
      <w:r w:rsidRPr="00B62BED">
        <w:rPr>
          <w:rFonts w:ascii="Times New Roman" w:hAnsi="Times New Roman" w:cs="Times New Roman"/>
          <w:sz w:val="28"/>
          <w:szCs w:val="28"/>
        </w:rPr>
        <w:t xml:space="preserve">  Экономика, преподаватель О.П.Окулова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11.</w:t>
      </w:r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 дистанционно.</w:t>
      </w:r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 w:rsidRPr="0084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 по  теме «Виды ценных бумаг. Надежность и доходность ценных бумаг»</w:t>
      </w:r>
      <w:r w:rsidRPr="0010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(стр.75 - 78) параграф 10 пункты 2 и 3.</w:t>
      </w:r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«Виды ценных бумаг. Надежность и доходность ценных бумаг».</w:t>
      </w:r>
    </w:p>
    <w:p w:rsidR="00C8705A" w:rsidRDefault="00C8705A" w:rsidP="00C8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4A4D">
        <w:rPr>
          <w:rFonts w:ascii="Times New Roman" w:hAnsi="Times New Roman" w:cs="Times New Roman"/>
          <w:sz w:val="28"/>
          <w:szCs w:val="28"/>
        </w:rPr>
        <w:t>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74A4D">
        <w:rPr>
          <w:rFonts w:ascii="Times New Roman" w:hAnsi="Times New Roman" w:cs="Times New Roman"/>
          <w:sz w:val="28"/>
          <w:szCs w:val="28"/>
        </w:rPr>
        <w:t>: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ценная бумага?</w:t>
      </w:r>
      <w:r w:rsidR="00E4703C">
        <w:rPr>
          <w:rFonts w:ascii="Times New Roman" w:hAnsi="Times New Roman" w:cs="Times New Roman"/>
          <w:sz w:val="28"/>
          <w:szCs w:val="28"/>
        </w:rPr>
        <w:t xml:space="preserve">  (Ценная бумага – это …..)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различают ценные бумаги?</w:t>
      </w:r>
      <w:r w:rsidR="00E4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удостоверяют долевые ценные бумаги?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Какие ценные бумаги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долевым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удостоверяют долговые ценные бумаги?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Какие ценные бумаги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акция?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Какими могут быть акции?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Какие права имеет владелец обыкновенной акции?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Какие права имеет владелец привилегированной акции?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Что такое облигация?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Какие права имеет владелец облигации?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13)Что такое вексель? (информацию нужно найти в сети Интернет)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Что такое фондовый рынок?</w:t>
      </w:r>
    </w:p>
    <w:p w:rsidR="00C8705A" w:rsidRPr="00F74A4D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Что такое эмиссия?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05A" w:rsidRPr="000A7A54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уроке в техникуме.</w:t>
      </w:r>
    </w:p>
    <w:p w:rsidR="00C8705A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5A" w:rsidRPr="00B62BED" w:rsidRDefault="00C8705A" w:rsidP="00C87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7BB" w:rsidRDefault="000432DB"/>
    <w:sectPr w:rsidR="00BC77BB" w:rsidSect="002E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5A"/>
    <w:rsid w:val="000432DB"/>
    <w:rsid w:val="0048178D"/>
    <w:rsid w:val="00B65E6A"/>
    <w:rsid w:val="00C8705A"/>
    <w:rsid w:val="00CF711E"/>
    <w:rsid w:val="00E4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2022-04-03T13:47:00Z</dcterms:created>
  <dcterms:modified xsi:type="dcterms:W3CDTF">2022-04-03T13:54:00Z</dcterms:modified>
</cp:coreProperties>
</file>