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29" w:rsidRPr="00DF552D" w:rsidRDefault="00DF552D" w:rsidP="00DF552D">
      <w:pPr>
        <w:jc w:val="center"/>
        <w:rPr>
          <w:rFonts w:ascii="Times New Roman" w:hAnsi="Times New Roman" w:cs="Times New Roman"/>
          <w:b/>
          <w:sz w:val="28"/>
          <w:szCs w:val="28"/>
        </w:rPr>
      </w:pPr>
      <w:r w:rsidRPr="00DF552D">
        <w:rPr>
          <w:rFonts w:ascii="Times New Roman" w:hAnsi="Times New Roman" w:cs="Times New Roman"/>
          <w:b/>
          <w:sz w:val="28"/>
          <w:szCs w:val="28"/>
        </w:rPr>
        <w:t>18 группа русский язык  11 апреля</w:t>
      </w:r>
    </w:p>
    <w:p w:rsidR="00DF552D" w:rsidRPr="00DF552D" w:rsidRDefault="00DF552D" w:rsidP="00DF552D">
      <w:pPr>
        <w:jc w:val="center"/>
        <w:rPr>
          <w:rFonts w:ascii="Times New Roman" w:hAnsi="Times New Roman" w:cs="Times New Roman"/>
          <w:b/>
          <w:sz w:val="28"/>
          <w:szCs w:val="28"/>
        </w:rPr>
      </w:pPr>
      <w:r w:rsidRPr="00DF552D">
        <w:rPr>
          <w:rFonts w:ascii="Times New Roman" w:hAnsi="Times New Roman" w:cs="Times New Roman"/>
          <w:b/>
          <w:sz w:val="28"/>
          <w:szCs w:val="28"/>
        </w:rPr>
        <w:t>Тема урока « Подготовка к экзамену»</w:t>
      </w:r>
    </w:p>
    <w:p w:rsidR="00DF552D" w:rsidRPr="00B90A2C" w:rsidRDefault="00DF552D" w:rsidP="00DF552D">
      <w:pPr>
        <w:rPr>
          <w:rFonts w:ascii="Times New Roman" w:hAnsi="Times New Roman" w:cs="Times New Roman"/>
          <w:b/>
          <w:sz w:val="28"/>
          <w:szCs w:val="28"/>
        </w:rPr>
      </w:pPr>
      <w:r w:rsidRPr="00B90A2C">
        <w:rPr>
          <w:rFonts w:ascii="Times New Roman" w:hAnsi="Times New Roman" w:cs="Times New Roman"/>
          <w:b/>
          <w:sz w:val="28"/>
          <w:szCs w:val="28"/>
        </w:rPr>
        <w:t>Задания:</w:t>
      </w:r>
    </w:p>
    <w:p w:rsidR="00DF552D" w:rsidRPr="00B90A2C" w:rsidRDefault="00DF552D" w:rsidP="00DF552D">
      <w:pPr>
        <w:pStyle w:val="a3"/>
        <w:numPr>
          <w:ilvl w:val="0"/>
          <w:numId w:val="1"/>
        </w:numPr>
        <w:rPr>
          <w:rFonts w:ascii="Times New Roman" w:hAnsi="Times New Roman" w:cs="Times New Roman"/>
          <w:b/>
          <w:sz w:val="28"/>
          <w:szCs w:val="28"/>
        </w:rPr>
      </w:pPr>
      <w:r w:rsidRPr="00B90A2C">
        <w:rPr>
          <w:rFonts w:ascii="Times New Roman" w:hAnsi="Times New Roman" w:cs="Times New Roman"/>
          <w:b/>
          <w:sz w:val="28"/>
          <w:szCs w:val="28"/>
        </w:rPr>
        <w:t>Прочитайте текст.</w:t>
      </w:r>
    </w:p>
    <w:p w:rsidR="00DF552D" w:rsidRPr="00DF552D" w:rsidRDefault="00DF552D" w:rsidP="00DF552D">
      <w:pPr>
        <w:ind w:left="360"/>
        <w:jc w:val="center"/>
        <w:rPr>
          <w:rFonts w:ascii="Times New Roman" w:hAnsi="Times New Roman" w:cs="Times New Roman"/>
          <w:b/>
          <w:sz w:val="28"/>
          <w:szCs w:val="28"/>
        </w:rPr>
      </w:pPr>
      <w:r w:rsidRPr="00DF552D">
        <w:rPr>
          <w:rFonts w:ascii="Times New Roman" w:hAnsi="Times New Roman" w:cs="Times New Roman"/>
          <w:b/>
          <w:sz w:val="28"/>
          <w:szCs w:val="28"/>
        </w:rPr>
        <w:t>Костры детства.</w:t>
      </w:r>
    </w:p>
    <w:p w:rsidR="00DF552D" w:rsidRPr="00DF552D" w:rsidRDefault="00DF552D" w:rsidP="00DF552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F552D">
        <w:rPr>
          <w:rFonts w:ascii="Times New Roman" w:hAnsi="Times New Roman" w:cs="Times New Roman"/>
          <w:sz w:val="28"/>
          <w:szCs w:val="28"/>
        </w:rPr>
        <w:t xml:space="preserve">1). Тихий весенний вечер. 2). Успокоились апрельские ветры, которые дули весь день, то вздымая пыль на подсохших проселочных дорогах, то весело гоняя по свежей пахоте комья травы, порыжевшей за зиму. 3). Хорошо лежать на опушке перелеска и смотреть в темно-голубое небо, на котором начинают бледно светить первые звезды. 4). Дремота смыкает веки, ломит от усталости босые ноги, и тебе кажется, что ты  не лежишь, а идешь по неглубокой борозде, придерживая ручки плуга. 5). Но вот раздается громкий голос Осипа: «Работнички, марш в лес за сучьями! Сейчас запалим </w:t>
      </w:r>
      <w:proofErr w:type="gramStart"/>
      <w:r w:rsidRPr="00DF552D">
        <w:rPr>
          <w:rFonts w:ascii="Times New Roman" w:hAnsi="Times New Roman" w:cs="Times New Roman"/>
          <w:sz w:val="28"/>
          <w:szCs w:val="28"/>
        </w:rPr>
        <w:t>костер</w:t>
      </w:r>
      <w:proofErr w:type="gramEnd"/>
      <w:r w:rsidRPr="00DF552D">
        <w:rPr>
          <w:rFonts w:ascii="Times New Roman" w:hAnsi="Times New Roman" w:cs="Times New Roman"/>
          <w:sz w:val="28"/>
          <w:szCs w:val="28"/>
        </w:rPr>
        <w:t xml:space="preserve"> и ужинать будем». 6). Мы идем по звездному лесу, собираем сушняк и, взвалив вязанку на плечи, несем к лесной опушке, где скоро запылает костер. 7). И вот уже он горит, потрескивая, сыпля искрами, освещая загорелые лица. 8). Когда в огонь подбрасывают сухие ветки, он на минуту утихает, к небу тянется столб дыма, а потом костер снова разгорается и горит буйным, жарким пламенем. 9). Сейчас, через многие годы, через все, что пережито, светят мне издалека, согревают душу, не меркнут незабвенные костры детства.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В.Закрутин</w:t>
      </w:r>
      <w:proofErr w:type="spellEnd"/>
      <w:r>
        <w:rPr>
          <w:rFonts w:ascii="Times New Roman" w:hAnsi="Times New Roman" w:cs="Times New Roman"/>
          <w:sz w:val="28"/>
          <w:szCs w:val="28"/>
        </w:rPr>
        <w:t>)</w:t>
      </w:r>
    </w:p>
    <w:p w:rsidR="00B90A2C" w:rsidRPr="00B90A2C" w:rsidRDefault="00DF552D" w:rsidP="00B90A2C">
      <w:pPr>
        <w:pStyle w:val="a3"/>
        <w:numPr>
          <w:ilvl w:val="0"/>
          <w:numId w:val="1"/>
        </w:numPr>
        <w:rPr>
          <w:rFonts w:ascii="Times New Roman" w:hAnsi="Times New Roman" w:cs="Times New Roman"/>
          <w:b/>
          <w:sz w:val="28"/>
          <w:szCs w:val="28"/>
        </w:rPr>
      </w:pPr>
      <w:r w:rsidRPr="00B90A2C">
        <w:rPr>
          <w:rFonts w:ascii="Times New Roman" w:hAnsi="Times New Roman" w:cs="Times New Roman"/>
          <w:b/>
          <w:sz w:val="28"/>
          <w:szCs w:val="28"/>
        </w:rPr>
        <w:t xml:space="preserve">Выполните грамматические задания: </w:t>
      </w:r>
    </w:p>
    <w:p w:rsidR="00B90A2C" w:rsidRPr="00B90A2C" w:rsidRDefault="00B90A2C" w:rsidP="00B90A2C">
      <w:pPr>
        <w:ind w:left="426"/>
        <w:rPr>
          <w:rFonts w:ascii="Times New Roman" w:hAnsi="Times New Roman" w:cs="Times New Roman"/>
          <w:sz w:val="28"/>
          <w:szCs w:val="28"/>
        </w:rPr>
      </w:pPr>
      <w:r w:rsidRPr="00B90A2C">
        <w:rPr>
          <w:rFonts w:ascii="Times New Roman" w:hAnsi="Times New Roman" w:cs="Times New Roman"/>
          <w:sz w:val="28"/>
          <w:szCs w:val="28"/>
        </w:rPr>
        <w:t>1).Выполнить синтаксический разбор 1 предложения.</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2).Выписать грамматическую основу из 6 предложения.</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3).Указать падежи существительных в 4 предложении.</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4).Выполнить фонетический разбор слова ОГОНЬ.</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5).Выполнить морфемный разбор слова РАБОТНИЧКИ.</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6). Выписать пример олицетворения из 2 предложения  и  эпитета из 6 предложения.</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Объясните  правописание слов  ГОРИТ</w:t>
      </w:r>
      <w:proofErr w:type="gramEnd"/>
      <w:r>
        <w:rPr>
          <w:rFonts w:ascii="Times New Roman" w:hAnsi="Times New Roman" w:cs="Times New Roman"/>
          <w:sz w:val="28"/>
          <w:szCs w:val="28"/>
        </w:rPr>
        <w:t>,  СВЕТИТЬ.</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lastRenderedPageBreak/>
        <w:t>8).Указать части речи в 3 предложении.</w:t>
      </w:r>
    </w:p>
    <w:p w:rsidR="00B90A2C" w:rsidRDefault="00B90A2C" w:rsidP="00B90A2C">
      <w:pPr>
        <w:rPr>
          <w:rFonts w:ascii="Times New Roman" w:hAnsi="Times New Roman" w:cs="Times New Roman"/>
          <w:sz w:val="28"/>
          <w:szCs w:val="28"/>
        </w:rPr>
      </w:pPr>
      <w:r>
        <w:rPr>
          <w:rFonts w:ascii="Times New Roman" w:hAnsi="Times New Roman" w:cs="Times New Roman"/>
          <w:sz w:val="28"/>
          <w:szCs w:val="28"/>
        </w:rPr>
        <w:t>9).Укажите номера предложений с обособленными обстоятельствами.</w:t>
      </w:r>
    </w:p>
    <w:p w:rsidR="00B90A2C" w:rsidRDefault="00B90A2C" w:rsidP="00B90A2C">
      <w:pPr>
        <w:tabs>
          <w:tab w:val="left" w:pos="1110"/>
        </w:tabs>
        <w:rPr>
          <w:rFonts w:ascii="Times New Roman" w:hAnsi="Times New Roman" w:cs="Times New Roman"/>
          <w:sz w:val="28"/>
          <w:szCs w:val="28"/>
        </w:rPr>
      </w:pPr>
      <w:r w:rsidRPr="00B90A2C">
        <w:rPr>
          <w:rFonts w:ascii="Times New Roman" w:hAnsi="Times New Roman" w:cs="Times New Roman"/>
          <w:sz w:val="28"/>
          <w:szCs w:val="28"/>
        </w:rPr>
        <w:t>10)</w:t>
      </w:r>
      <w:r>
        <w:rPr>
          <w:rFonts w:ascii="Times New Roman" w:hAnsi="Times New Roman" w:cs="Times New Roman"/>
          <w:sz w:val="28"/>
          <w:szCs w:val="28"/>
        </w:rPr>
        <w:t>.</w:t>
      </w:r>
      <w:r w:rsidRPr="00B90A2C">
        <w:rPr>
          <w:rFonts w:ascii="Times New Roman" w:hAnsi="Times New Roman" w:cs="Times New Roman"/>
          <w:sz w:val="28"/>
          <w:szCs w:val="28"/>
        </w:rPr>
        <w:t xml:space="preserve"> Подберите синоним к слову </w:t>
      </w:r>
      <w:proofErr w:type="gramStart"/>
      <w:r w:rsidRPr="00B90A2C">
        <w:rPr>
          <w:rFonts w:ascii="Times New Roman" w:hAnsi="Times New Roman" w:cs="Times New Roman"/>
          <w:sz w:val="28"/>
          <w:szCs w:val="28"/>
        </w:rPr>
        <w:t>НЕЗАБВЕННЫЕ</w:t>
      </w:r>
      <w:proofErr w:type="gramEnd"/>
    </w:p>
    <w:p w:rsidR="006B230A" w:rsidRDefault="00B90A2C" w:rsidP="00B90A2C">
      <w:pPr>
        <w:rPr>
          <w:rFonts w:ascii="Times New Roman" w:hAnsi="Times New Roman" w:cs="Times New Roman"/>
          <w:b/>
          <w:sz w:val="28"/>
          <w:szCs w:val="28"/>
        </w:rPr>
      </w:pPr>
      <w:r w:rsidRPr="00B90A2C">
        <w:rPr>
          <w:rFonts w:ascii="Times New Roman" w:hAnsi="Times New Roman" w:cs="Times New Roman"/>
          <w:b/>
          <w:sz w:val="28"/>
          <w:szCs w:val="28"/>
        </w:rPr>
        <w:t>3. Запишите и выучите правило:</w:t>
      </w:r>
    </w:p>
    <w:p w:rsidR="00DF552D" w:rsidRPr="006B230A" w:rsidRDefault="006B230A" w:rsidP="006B230A">
      <w:pPr>
        <w:tabs>
          <w:tab w:val="left" w:pos="2490"/>
        </w:tabs>
        <w:rPr>
          <w:rFonts w:ascii="Times New Roman" w:hAnsi="Times New Roman" w:cs="Times New Roman"/>
          <w:sz w:val="28"/>
          <w:szCs w:val="28"/>
        </w:rPr>
      </w:pPr>
      <w:r>
        <w:rPr>
          <w:rFonts w:ascii="Times New Roman" w:hAnsi="Times New Roman" w:cs="Times New Roman"/>
          <w:sz w:val="28"/>
          <w:szCs w:val="28"/>
        </w:rPr>
        <w:lastRenderedPageBreak/>
        <w:tab/>
      </w:r>
      <w:r>
        <w:rPr>
          <w:noProof/>
          <w:lang w:eastAsia="ru-RU"/>
        </w:rPr>
        <w:drawing>
          <wp:inline distT="0" distB="0" distL="0" distR="0">
            <wp:extent cx="5940425" cy="8160659"/>
            <wp:effectExtent l="19050" t="0" r="3175" b="0"/>
            <wp:docPr id="1" name="Рисунок 1" descr="https://multiurok.ru/img/246456/image_5ea67cb76f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urok.ru/img/246456/image_5ea67cb76fd46.png"/>
                    <pic:cNvPicPr>
                      <a:picLocks noChangeAspect="1" noChangeArrowheads="1"/>
                    </pic:cNvPicPr>
                  </pic:nvPicPr>
                  <pic:blipFill>
                    <a:blip r:embed="rId5" cstate="print"/>
                    <a:srcRect/>
                    <a:stretch>
                      <a:fillRect/>
                    </a:stretch>
                  </pic:blipFill>
                  <pic:spPr bwMode="auto">
                    <a:xfrm>
                      <a:off x="0" y="0"/>
                      <a:ext cx="5940425" cy="8160659"/>
                    </a:xfrm>
                    <a:prstGeom prst="rect">
                      <a:avLst/>
                    </a:prstGeom>
                    <a:noFill/>
                    <a:ln w="9525">
                      <a:noFill/>
                      <a:miter lim="800000"/>
                      <a:headEnd/>
                      <a:tailEnd/>
                    </a:ln>
                  </pic:spPr>
                </pic:pic>
              </a:graphicData>
            </a:graphic>
          </wp:inline>
        </w:drawing>
      </w:r>
    </w:p>
    <w:sectPr w:rsidR="00DF552D" w:rsidRPr="006B230A" w:rsidSect="00D65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78CD"/>
    <w:multiLevelType w:val="hybridMultilevel"/>
    <w:tmpl w:val="D7E8638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552D"/>
    <w:rsid w:val="006B230A"/>
    <w:rsid w:val="00A32151"/>
    <w:rsid w:val="00B90A2C"/>
    <w:rsid w:val="00D65E29"/>
    <w:rsid w:val="00DF5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52D"/>
    <w:pPr>
      <w:ind w:left="720"/>
      <w:contextualSpacing/>
    </w:pPr>
  </w:style>
  <w:style w:type="paragraph" w:styleId="a4">
    <w:name w:val="Balloon Text"/>
    <w:basedOn w:val="a"/>
    <w:link w:val="a5"/>
    <w:uiPriority w:val="99"/>
    <w:semiHidden/>
    <w:unhideWhenUsed/>
    <w:rsid w:val="006B2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2022-04-10T11:05:00Z</dcterms:created>
  <dcterms:modified xsi:type="dcterms:W3CDTF">2022-04-10T11:25:00Z</dcterms:modified>
</cp:coreProperties>
</file>