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F" w:rsidRDefault="009008CE" w:rsidP="00312A3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35</w:t>
      </w:r>
      <w:r w:rsidR="00312A3F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312A3F" w:rsidRPr="00312A3F" w:rsidRDefault="00312A3F" w:rsidP="00312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A3F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312A3F">
        <w:rPr>
          <w:rFonts w:ascii="Times New Roman" w:hAnsi="Times New Roman" w:cs="Times New Roman"/>
          <w:sz w:val="28"/>
          <w:szCs w:val="28"/>
        </w:rPr>
        <w:t xml:space="preserve">А.Н.Колмогоров «Алгебра и начала математического анализа» 10-11 класс, 2008 г. </w:t>
      </w:r>
    </w:p>
    <w:p w:rsidR="00312A3F" w:rsidRPr="00312A3F" w:rsidRDefault="00312A3F" w:rsidP="0031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A3F" w:rsidRDefault="00312A3F" w:rsidP="00312A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«Критические точки »</w:t>
      </w:r>
    </w:p>
    <w:p w:rsidR="00312A3F" w:rsidRDefault="00312A3F" w:rsidP="00312A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конспект </w:t>
      </w:r>
    </w:p>
    <w:p w:rsidR="00312A3F" w:rsidRDefault="00312A3F" w:rsidP="00312A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§6,п.23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147)</w:t>
      </w:r>
    </w:p>
    <w:p w:rsidR="00312A3F" w:rsidRDefault="00312A3F" w:rsidP="0031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выписываем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критических точек.</w:t>
      </w:r>
    </w:p>
    <w:p w:rsidR="00312A3F" w:rsidRDefault="00312A3F" w:rsidP="0031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№288.</w:t>
      </w:r>
    </w:p>
    <w:p w:rsidR="009D770A" w:rsidRDefault="009D770A" w:rsidP="0031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770A" w:rsidRPr="0002043A" w:rsidRDefault="009D770A" w:rsidP="009D770A">
      <w:pPr>
        <w:spacing w:after="0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Возрастание и убывание функции, точки экстремума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9D770A" w:rsidRDefault="009D770A" w:rsidP="009D7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(§6, п.22, п.23)</w:t>
      </w:r>
    </w:p>
    <w:p w:rsidR="009D770A" w:rsidRPr="00DB3D47" w:rsidRDefault="009D770A" w:rsidP="009D7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70A" w:rsidRDefault="009D770A" w:rsidP="009D770A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9D770A" w:rsidRDefault="009D770A" w:rsidP="009D7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признак возрастания, убывания функции.</w:t>
      </w:r>
    </w:p>
    <w:p w:rsidR="009D770A" w:rsidRDefault="009D770A" w:rsidP="009D7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признак максимума, минимума функции (упрощенную формулировку).</w:t>
      </w:r>
    </w:p>
    <w:p w:rsidR="009D770A" w:rsidRDefault="009D770A" w:rsidP="009D7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соответствующие чертежи.</w:t>
      </w:r>
    </w:p>
    <w:p w:rsidR="009D770A" w:rsidRDefault="009D770A" w:rsidP="009D7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№290 находим одновременно и промежутки возрастания и убывания, и точки экстремума.</w:t>
      </w:r>
    </w:p>
    <w:p w:rsidR="0072165C" w:rsidRDefault="0072165C" w:rsidP="009D77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образцы решения (см ниже)</w:t>
      </w:r>
    </w:p>
    <w:p w:rsidR="009D770A" w:rsidRDefault="009D770A" w:rsidP="0031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2A3F" w:rsidRPr="009D770A" w:rsidRDefault="009D770A" w:rsidP="009D770A">
      <w:pPr>
        <w:jc w:val="center"/>
        <w:rPr>
          <w:i/>
          <w:sz w:val="48"/>
          <w:szCs w:val="48"/>
        </w:rPr>
      </w:pPr>
      <w:r w:rsidRPr="009D770A">
        <w:rPr>
          <w:i/>
          <w:sz w:val="48"/>
          <w:szCs w:val="48"/>
        </w:rPr>
        <w:t>Справочная информация в помощь</w:t>
      </w:r>
    </w:p>
    <w:p w:rsidR="00A53D5E" w:rsidRDefault="00A53D5E" w:rsidP="00A53D5E">
      <w:pPr>
        <w:pStyle w:val="2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Критические точки и экстремумы функции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В некоторых точках из области определения производная функции может быть равна нулю или вообще может не существовать. Такие точки из области определения называются </w:t>
      </w:r>
      <w:r>
        <w:rPr>
          <w:rStyle w:val="a5"/>
          <w:rFonts w:ascii="Arial" w:hAnsi="Arial" w:cs="Arial"/>
          <w:color w:val="212529"/>
          <w:sz w:val="27"/>
          <w:szCs w:val="27"/>
        </w:rPr>
        <w:t>критическими точками</w:t>
      </w:r>
      <w:r>
        <w:rPr>
          <w:rFonts w:ascii="Arial" w:hAnsi="Arial" w:cs="Arial"/>
          <w:color w:val="212529"/>
          <w:sz w:val="27"/>
          <w:szCs w:val="27"/>
        </w:rPr>
        <w:t> функции. Покажем критические точки на графике заданной функции.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 Для значений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71450" cy="161925"/>
            <wp:effectExtent l="19050" t="0" r="0" b="0"/>
            <wp:docPr id="187" name="Рисунок 18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равных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104900" cy="200025"/>
            <wp:effectExtent l="19050" t="0" r="0" b="0"/>
            <wp:docPr id="188" name="Рисунок 18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189" name="Рисунок 18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 xml:space="preserve"> угловой коэффициент касательной к графику равен 0. 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Т.e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76300" cy="228600"/>
            <wp:effectExtent l="19050" t="0" r="0" b="0"/>
            <wp:docPr id="190" name="Рисунок 19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 Эти точки являются критическими точками функции.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2. В точках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752475" cy="180975"/>
            <wp:effectExtent l="19050" t="0" r="9525" b="0"/>
            <wp:docPr id="191" name="Рисунок 19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функция не имеет производной. Эти тоже критические точки функции.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lastRenderedPageBreak/>
        <w:drawing>
          <wp:inline distT="0" distB="0" distL="0" distR="0">
            <wp:extent cx="3276600" cy="2047875"/>
            <wp:effectExtent l="19050" t="0" r="0" b="0"/>
            <wp:docPr id="192" name="Рисунок 19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 Для рассматриваемой нами функции критические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381125" cy="190500"/>
            <wp:effectExtent l="19050" t="0" r="9525" b="0"/>
            <wp:docPr id="193" name="Рисунок 19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61925"/>
            <wp:effectExtent l="19050" t="0" r="0" b="0"/>
            <wp:docPr id="194" name="Рисунок 19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делят ее область определения на чередующиеся интервалы возрастания и убывания.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85775" cy="180975"/>
            <wp:effectExtent l="19050" t="0" r="9525" b="0"/>
            <wp:docPr id="195" name="Рисунок 195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- критические точки, которые не изменяют возрастание и убывание (или наоборот).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По графику видно, что в точках внутреннего экстремума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685800" cy="219075"/>
            <wp:effectExtent l="19050" t="0" r="0" b="0"/>
            <wp:docPr id="196" name="Рисунок 196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производная функции равна нулю, а в точке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23850" cy="219075"/>
            <wp:effectExtent l="19050" t="0" r="0" b="0"/>
            <wp:docPr id="197" name="Рисунок 19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производная не существует. Точки, в которых производная функции равна нулю, также называются </w:t>
      </w:r>
      <w:r>
        <w:rPr>
          <w:rStyle w:val="a5"/>
          <w:rFonts w:ascii="Arial" w:hAnsi="Arial" w:cs="Arial"/>
          <w:color w:val="212529"/>
          <w:sz w:val="27"/>
          <w:szCs w:val="27"/>
        </w:rPr>
        <w:t>стационарными точками</w:t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705100" cy="1857375"/>
            <wp:effectExtent l="19050" t="0" r="0" b="0"/>
            <wp:docPr id="198" name="Рисунок 19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3"/>
        <w:shd w:val="clear" w:color="auto" w:fill="FFFFFF"/>
        <w:spacing w:before="0"/>
        <w:rPr>
          <w:rFonts w:ascii="Arial" w:hAnsi="Arial" w:cs="Arial"/>
          <w:color w:val="212529"/>
          <w:sz w:val="27"/>
          <w:szCs w:val="27"/>
        </w:rPr>
      </w:pPr>
      <w:bookmarkStart w:id="0" w:name="Теорема_Ферма_(Необходимое_условие_сущес"/>
      <w:bookmarkEnd w:id="0"/>
      <w:r>
        <w:rPr>
          <w:rFonts w:ascii="Arial" w:hAnsi="Arial" w:cs="Arial"/>
          <w:color w:val="212529"/>
        </w:rPr>
        <w:t>Теорема Ферма (Необходимое условие существовании экстремумов)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Во внутренних точках экстремума производная либо равна нулю, либо не существует.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Arial" w:hAnsi="Arial" w:cs="Arial"/>
          <w:color w:val="212529"/>
          <w:sz w:val="27"/>
          <w:szCs w:val="27"/>
        </w:rPr>
        <w:t>Примечание.</w:t>
      </w:r>
      <w:r>
        <w:rPr>
          <w:rFonts w:ascii="Arial" w:hAnsi="Arial" w:cs="Arial"/>
          <w:color w:val="212529"/>
          <w:sz w:val="27"/>
          <w:szCs w:val="27"/>
        </w:rPr>
        <w:t> Точка, в которой производная равна нулю, может и не быть точкой экстремума. Например, в точке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76250" cy="171450"/>
            <wp:effectExtent l="19050" t="0" r="0" b="0"/>
            <wp:docPr id="199" name="Рисунок 19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производная функции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533400" cy="219075"/>
            <wp:effectExtent l="19050" t="0" r="0" b="0"/>
            <wp:docPr id="200" name="Рисунок 20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равна нулю, но эта точка не является ни точкой максимума, ни точкой минимума.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На отрезке непрерывности функция может иметь несколько критических точек, точек максимума и минимума. Существование экстремума в точке зависит от значения функции в данной точке и в точках, близких 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к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данной, т.е. имеет смысл </w:t>
      </w:r>
      <w:r>
        <w:rPr>
          <w:rFonts w:ascii="Arial" w:hAnsi="Arial" w:cs="Arial"/>
          <w:color w:val="212529"/>
          <w:sz w:val="27"/>
          <w:szCs w:val="27"/>
        </w:rPr>
        <w:lastRenderedPageBreak/>
        <w:t>локального (местного) значения. Поэтому иногда используют термин локальный максимум и локальный минимум.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819275" cy="2162175"/>
            <wp:effectExtent l="19050" t="0" r="9525" b="0"/>
            <wp:docPr id="201" name="Рисунок 20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876550" cy="1371600"/>
            <wp:effectExtent l="19050" t="0" r="0" b="0"/>
            <wp:docPr id="202" name="Рисунок 20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3"/>
        <w:shd w:val="clear" w:color="auto" w:fill="FFFFFF"/>
        <w:spacing w:before="0"/>
        <w:rPr>
          <w:rFonts w:ascii="Arial" w:hAnsi="Arial" w:cs="Arial"/>
          <w:color w:val="212529"/>
          <w:sz w:val="27"/>
          <w:szCs w:val="27"/>
        </w:rPr>
      </w:pPr>
      <w:bookmarkStart w:id="1" w:name="Достаточное_условие_существования_экстре"/>
      <w:bookmarkEnd w:id="1"/>
      <w:r>
        <w:rPr>
          <w:rFonts w:ascii="Arial" w:hAnsi="Arial" w:cs="Arial"/>
          <w:color w:val="212529"/>
        </w:rPr>
        <w:t>Достаточное условие существования экстремума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Пусть функция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685800" cy="238125"/>
            <wp:effectExtent l="19050" t="0" r="0" b="0"/>
            <wp:docPr id="203" name="Рисунок 20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непрерывна на промежутке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38150" cy="228600"/>
            <wp:effectExtent l="19050" t="0" r="0" b="0"/>
            <wp:docPr id="204" name="Рисунок 20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76300" cy="228600"/>
            <wp:effectExtent l="19050" t="0" r="0" b="0"/>
            <wp:docPr id="205" name="Рисунок 205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 Если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06" name="Рисунок 206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является критической точкой, в окрестности которой функция дифференцируема, то, если в этой окрестности: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</w:t>
      </w:r>
      <w:proofErr w:type="gramStart"/>
      <w:r>
        <w:rPr>
          <w:rFonts w:ascii="Arial" w:hAnsi="Arial" w:cs="Arial"/>
          <w:color w:val="212529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57200" cy="228600"/>
            <wp:effectExtent l="19050" t="0" r="0" b="0"/>
            <wp:docPr id="207" name="Рисунок 20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слева от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08" name="Рисунок 20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положительна, а справа - отрицательна, то точка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09" name="Рисунок 20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является точкой максимума.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2)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57200" cy="228600"/>
            <wp:effectExtent l="19050" t="0" r="0" b="0"/>
            <wp:docPr id="210" name="Рисунок 21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 xml:space="preserve"> слева 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от</w:t>
      </w:r>
      <w:proofErr w:type="gramEnd"/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11" name="Рисунок 21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отрицательна</w:t>
      </w:r>
      <w:proofErr w:type="gramEnd"/>
      <w:r>
        <w:rPr>
          <w:rFonts w:ascii="Arial" w:hAnsi="Arial" w:cs="Arial"/>
          <w:color w:val="212529"/>
          <w:sz w:val="27"/>
          <w:szCs w:val="27"/>
        </w:rPr>
        <w:t>, а справа - положительна, то точка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12" name="Рисунок 21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является точкой минимума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3)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57200" cy="228600"/>
            <wp:effectExtent l="19050" t="0" r="0" b="0"/>
            <wp:docPr id="213" name="Рисунок 21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с каждой стороны от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14" name="Рисунок 21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имеет одинаковые знаки, то точка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0500" cy="152400"/>
            <wp:effectExtent l="19050" t="0" r="0" b="0"/>
            <wp:docPr id="215" name="Рисунок 215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не является точкой экстремума.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Чтобы найти наибольшее (абсолютный максимум) или наименьшее (абсолютный минимум) значение функции, имеющей конечное число критических точек на отрезке, надо найти значение функции во всех критических точках и на концах отрезка, а затем из полученных значений выбрать наибольшее или наименьшее.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Соответствующие наибольшее и наименьшее значения функции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90525" cy="247650"/>
            <wp:effectExtent l="19050" t="0" r="9525" b="0"/>
            <wp:docPr id="216" name="Рисунок 216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на отрезке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95300" cy="228600"/>
            <wp:effectExtent l="19050" t="0" r="0" b="0"/>
            <wp:docPr id="217" name="Рисунок 21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записываются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как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19150" cy="323850"/>
            <wp:effectExtent l="19050" t="0" r="0" b="0"/>
            <wp:docPr id="218" name="Рисунок 21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800100" cy="314325"/>
            <wp:effectExtent l="19050" t="0" r="0" b="0"/>
            <wp:docPr id="219" name="Рисунок 21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Ниже представлены примеры определения максимума и минимума в соответствии со знаком производной первого порядка.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lastRenderedPageBreak/>
        <w:drawing>
          <wp:inline distT="0" distB="0" distL="0" distR="0">
            <wp:extent cx="6400800" cy="3501365"/>
            <wp:effectExtent l="19050" t="0" r="0" b="0"/>
            <wp:docPr id="220" name="Рисунок 22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A53D5E" w:rsidRDefault="00A53D5E" w:rsidP="00A53D5E">
      <w:pPr>
        <w:pStyle w:val="3"/>
        <w:shd w:val="clear" w:color="auto" w:fill="FFFFFF"/>
        <w:spacing w:before="0"/>
        <w:rPr>
          <w:rFonts w:ascii="Arial" w:hAnsi="Arial" w:cs="Arial"/>
          <w:color w:val="212529"/>
          <w:sz w:val="27"/>
          <w:szCs w:val="27"/>
        </w:rPr>
      </w:pPr>
      <w:bookmarkStart w:id="2" w:name="Задача_пример_№117"/>
      <w:bookmarkEnd w:id="2"/>
      <w:r>
        <w:rPr>
          <w:rFonts w:ascii="Arial" w:hAnsi="Arial" w:cs="Arial"/>
          <w:color w:val="212529"/>
        </w:rPr>
        <w:t>Задача пример №117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Для функции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552575" cy="238125"/>
            <wp:effectExtent l="19050" t="0" r="9525" b="0"/>
            <wp:docPr id="221" name="Рисунок 22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определите максимумы и минимумы и схематично изобразите график.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Style w:val="a5"/>
          <w:rFonts w:ascii="Arial" w:hAnsi="Arial" w:cs="Arial"/>
          <w:color w:val="212529"/>
          <w:sz w:val="27"/>
          <w:szCs w:val="27"/>
        </w:rPr>
        <w:t>Решение: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Для решения задания сначала надо найти критические точки. Для данной функции этими точками являются точки (стационарные), в которых производная равна нулю.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 Производная функции: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752725" cy="247650"/>
            <wp:effectExtent l="19050" t="0" r="9525" b="0"/>
            <wp:docPr id="222" name="Рисунок 22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2. Критические точки функции: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676400" cy="238125"/>
            <wp:effectExtent l="19050" t="0" r="0" b="0"/>
            <wp:docPr id="223" name="Рисунок 22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590550" cy="200025"/>
            <wp:effectExtent l="19050" t="0" r="0" b="0"/>
            <wp:docPr id="224" name="Рисунок 22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85775" cy="190500"/>
            <wp:effectExtent l="19050" t="0" r="9525" b="0"/>
            <wp:docPr id="225" name="Рисунок 225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разбивают область определения функции на три промежутка.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Проверим знак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76250" cy="247650"/>
            <wp:effectExtent l="19050" t="0" r="0" b="0"/>
            <wp:docPr id="226" name="Рисунок 226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на интервалах, выбрав пробные точки: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590550" cy="200025"/>
            <wp:effectExtent l="19050" t="0" r="0" b="0"/>
            <wp:docPr id="227" name="Рисунок 22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для интервала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438525" cy="238125"/>
            <wp:effectExtent l="19050" t="0" r="9525" b="0"/>
            <wp:docPr id="228" name="Рисунок 22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95300" cy="190500"/>
            <wp:effectExtent l="19050" t="0" r="0" b="0"/>
            <wp:docPr id="229" name="Рисунок 22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для интервала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162300" cy="247650"/>
            <wp:effectExtent l="19050" t="0" r="0" b="0"/>
            <wp:docPr id="230" name="Рисунок 23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95300" cy="190500"/>
            <wp:effectExtent l="19050" t="0" r="0" b="0"/>
            <wp:docPr id="231" name="Рисунок 23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для интервала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152775" cy="238125"/>
            <wp:effectExtent l="19050" t="0" r="9525" b="0"/>
            <wp:docPr id="232" name="Рисунок 23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Интервал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419600" cy="561975"/>
            <wp:effectExtent l="19050" t="0" r="0" b="0"/>
            <wp:docPr id="233" name="Рисунок 23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Пробные точки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943350" cy="209550"/>
            <wp:effectExtent l="19050" t="0" r="0" b="0"/>
            <wp:docPr id="234" name="Рисунок 23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Знак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66725" cy="238125"/>
            <wp:effectExtent l="19050" t="0" r="9525" b="0"/>
            <wp:docPr id="235" name="Рисунок 235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3914775" cy="257175"/>
            <wp:effectExtent l="19050" t="0" r="9525" b="0"/>
            <wp:docPr id="236" name="Рисунок 236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Возрастание и убывание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5324475" cy="638175"/>
            <wp:effectExtent l="19050" t="0" r="9525" b="0"/>
            <wp:docPr id="237" name="Рисунок 237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proofErr w:type="gramStart"/>
      <w:r>
        <w:rPr>
          <w:rFonts w:ascii="Arial" w:hAnsi="Arial" w:cs="Arial"/>
          <w:color w:val="212529"/>
          <w:sz w:val="27"/>
          <w:szCs w:val="27"/>
        </w:rPr>
        <w:t>При</w:t>
      </w:r>
      <w:proofErr w:type="gramEnd"/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581025" cy="190500"/>
            <wp:effectExtent l="19050" t="0" r="9525" b="0"/>
            <wp:docPr id="238" name="Рисунок 238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имеем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609850" cy="266700"/>
            <wp:effectExtent l="19050" t="0" r="0" b="0"/>
            <wp:docPr id="239" name="Рисунок 239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. </w:t>
      </w:r>
      <w:r>
        <w:rPr>
          <w:rStyle w:val="a9"/>
          <w:rFonts w:ascii="Arial" w:hAnsi="Arial" w:cs="Arial"/>
          <w:color w:val="212529"/>
          <w:sz w:val="27"/>
          <w:szCs w:val="27"/>
        </w:rPr>
        <w:t>(-1;3) - максимум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proofErr w:type="gramStart"/>
      <w:r>
        <w:rPr>
          <w:rFonts w:ascii="Arial" w:hAnsi="Arial" w:cs="Arial"/>
          <w:color w:val="212529"/>
          <w:sz w:val="27"/>
          <w:szCs w:val="27"/>
        </w:rPr>
        <w:t>При</w:t>
      </w:r>
      <w:proofErr w:type="gramEnd"/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57200" cy="190500"/>
            <wp:effectExtent l="19050" t="0" r="0" b="0"/>
            <wp:docPr id="240" name="Рисунок 240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имеем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2362200" cy="238125"/>
            <wp:effectExtent l="19050" t="0" r="0" b="0"/>
            <wp:docPr id="241" name="Рисунок 241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Style w:val="a9"/>
          <w:rFonts w:ascii="Arial" w:hAnsi="Arial" w:cs="Arial"/>
          <w:color w:val="212529"/>
          <w:sz w:val="27"/>
          <w:szCs w:val="27"/>
        </w:rPr>
        <w:t>(1;-1) - минимум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4. Используя полученные для функции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647825" cy="247650"/>
            <wp:effectExtent l="19050" t="0" r="9525" b="0"/>
            <wp:docPr id="242" name="Рисунок 242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данные и найдя координаты нескольких дополнительных точек, построим график функции.</w:t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4733925" cy="781050"/>
            <wp:effectExtent l="19050" t="0" r="9525" b="0"/>
            <wp:docPr id="243" name="Рисунок 243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>
            <wp:extent cx="1990725" cy="1847850"/>
            <wp:effectExtent l="19050" t="0" r="9525" b="0"/>
            <wp:docPr id="244" name="Рисунок 244" descr="Критические точк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Критические точк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F271D1" w:rsidRDefault="00F271D1"/>
    <w:p w:rsidR="009D770A" w:rsidRPr="001D5930" w:rsidRDefault="009D770A" w:rsidP="009D770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2322E"/>
          <w:sz w:val="30"/>
          <w:szCs w:val="30"/>
          <w:lang w:eastAsia="ru-RU"/>
        </w:rPr>
      </w:pPr>
      <w:r w:rsidRPr="001D5930">
        <w:rPr>
          <w:rFonts w:ascii="Verdana" w:eastAsia="Times New Roman" w:hAnsi="Verdana" w:cs="Times New Roman"/>
          <w:b/>
          <w:bCs/>
          <w:color w:val="32322E"/>
          <w:sz w:val="30"/>
          <w:szCs w:val="30"/>
          <w:lang w:eastAsia="ru-RU"/>
        </w:rPr>
        <w:t>Достаточные условия возрастания и убывания функции.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 основании достаточных условий (признаков) возрастания и убывания функции находятся промежутки возрастания и убывания функции.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Вот формулировки признаков возрастания и убывания функции на интервале:</w:t>
      </w:r>
    </w:p>
    <w:p w:rsidR="009D770A" w:rsidRPr="001D5930" w:rsidRDefault="009D770A" w:rsidP="009D770A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если производная функции 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y=f</w:t>
      </w:r>
      <w:proofErr w:type="spellEnd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(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proofErr w:type="spellEnd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)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положительна для любого 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proofErr w:type="spellEnd"/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из интервала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, то функция возрастает на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;</w:t>
      </w:r>
    </w:p>
    <w:p w:rsidR="009D770A" w:rsidRPr="001D5930" w:rsidRDefault="009D770A" w:rsidP="009D770A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если производная функции 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y=f</w:t>
      </w:r>
      <w:proofErr w:type="spellEnd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(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proofErr w:type="spellEnd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)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отрицательна для любого 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proofErr w:type="spellEnd"/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из интервала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, то функция убывает на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Таким образом, чтобы определить промежутки возрастания и убывания функции необходимо:</w:t>
      </w:r>
    </w:p>
    <w:p w:rsidR="009D770A" w:rsidRPr="001D5930" w:rsidRDefault="009D770A" w:rsidP="009D770A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найти область определения функции;</w:t>
      </w:r>
    </w:p>
    <w:p w:rsidR="009D770A" w:rsidRPr="001D5930" w:rsidRDefault="009D770A" w:rsidP="009D770A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найти производную функции;</w:t>
      </w:r>
    </w:p>
    <w:p w:rsidR="009D770A" w:rsidRPr="001D5930" w:rsidRDefault="009D770A" w:rsidP="009D770A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решить неравенства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47700" cy="238125"/>
            <wp:effectExtent l="0" t="0" r="0" b="0"/>
            <wp:docPr id="15" name="Рисунок 10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38175" cy="228600"/>
            <wp:effectExtent l="19050" t="0" r="9525" b="0"/>
            <wp:docPr id="16" name="Рисунок 1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на области определения;</w:t>
      </w:r>
    </w:p>
    <w:p w:rsidR="009D770A" w:rsidRPr="001D5930" w:rsidRDefault="009D770A" w:rsidP="009D770A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к полученным промежуткам добавить граничные точки, в которых функция определена и непрерывна.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Рассмотрим пример нахождения промежутков возрастания и убывания функции для разъяснения алгоритма.</w:t>
      </w:r>
    </w:p>
    <w:p w:rsidR="009D770A" w:rsidRPr="001D5930" w:rsidRDefault="009D770A" w:rsidP="009D770A">
      <w:pPr>
        <w:shd w:val="clear" w:color="auto" w:fill="F8F7F7"/>
        <w:spacing w:after="100" w:afterAutospacing="1" w:line="240" w:lineRule="auto"/>
        <w:ind w:left="225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Пример.</w:t>
      </w:r>
    </w:p>
    <w:p w:rsidR="009D770A" w:rsidRPr="001D5930" w:rsidRDefault="009D770A" w:rsidP="009D770A">
      <w:pPr>
        <w:spacing w:after="0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Найти промежутки возрастания и убывания функции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742950" cy="485775"/>
            <wp:effectExtent l="19050" t="0" r="0" b="0"/>
            <wp:docPr id="17" name="Рисунок 1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9D770A" w:rsidRPr="001D5930" w:rsidRDefault="009D770A" w:rsidP="009D770A">
      <w:pPr>
        <w:shd w:val="clear" w:color="auto" w:fill="F8F7F7"/>
        <w:spacing w:after="100" w:afterAutospacing="1" w:line="240" w:lineRule="auto"/>
        <w:ind w:left="225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Решение.</w:t>
      </w:r>
    </w:p>
    <w:p w:rsidR="009D770A" w:rsidRPr="001D5930" w:rsidRDefault="009D770A" w:rsidP="009D770A">
      <w:pPr>
        <w:spacing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 первом шаге нужно </w:t>
      </w:r>
      <w:hyperlink r:id="rId58" w:history="1">
        <w:r w:rsidRPr="001D5930">
          <w:rPr>
            <w:rFonts w:ascii="Verdana" w:eastAsia="Times New Roman" w:hAnsi="Verdana" w:cs="Times New Roman"/>
            <w:color w:val="666666"/>
            <w:sz w:val="24"/>
            <w:szCs w:val="24"/>
            <w:u w:val="single"/>
            <w:lang w:eastAsia="ru-RU"/>
          </w:rPr>
          <w:t>найти область определения функции</w:t>
        </w:r>
      </w:hyperlink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 В нашем примере выражение в знаменателе не должно обращаться в ноль, следовательно,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19300" cy="257175"/>
            <wp:effectExtent l="19050" t="0" r="0" b="0"/>
            <wp:docPr id="18" name="Рисунок 1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Переходим к нахождению производной функции: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3390900" cy="1066800"/>
            <wp:effectExtent l="19050" t="0" r="0" b="0"/>
            <wp:docPr id="19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Для определения промежутков возрастания и убывания функции по достаточному признаку решаем неравенства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76275" cy="457200"/>
            <wp:effectExtent l="19050" t="0" r="9525" b="0"/>
            <wp:docPr id="20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676275" cy="438150"/>
            <wp:effectExtent l="19050" t="0" r="9525" b="0"/>
            <wp:docPr id="21" name="Рисунок 1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на области определения. Воспользуемся обобщением метода интервалов. Единственным действительным корнем числителя является </w:t>
      </w:r>
      <w:proofErr w:type="spellStart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</w:t>
      </w:r>
      <w:proofErr w:type="spellEnd"/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 xml:space="preserve"> = 2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, а знаменатель обращается в ноль при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x=0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. Эти точки разбивают область определения на интервалы, в которых производная функции сохраняет знак. Отметим эти точки </w:t>
      </w:r>
      <w:proofErr w:type="gramStart"/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на</w:t>
      </w:r>
      <w:proofErr w:type="gramEnd"/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 числовой прямой. Плюсами и минусами условно обозначим интервалы, на которых производная положительна или отрицательна. Стрелочки снизу схематично показывают возрастание или убывание функции на соответствующем интервале.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571750" cy="952500"/>
            <wp:effectExtent l="19050" t="0" r="0" b="0"/>
            <wp:docPr id="22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Таким образом,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743200" cy="762000"/>
            <wp:effectExtent l="0" t="0" r="0" b="0"/>
            <wp:docPr id="23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885950" cy="742950"/>
            <wp:effectExtent l="19050" t="0" r="0" b="0"/>
            <wp:docPr id="24" name="Рисунок 1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В точке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x=2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функция определена и непрерывна, поэтому ее следует добавить и к промежутку возрастания и к промежутку убывания. В точке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x=0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функция не определена, поэтому эту точку не включаем в искомые интервалы.</w:t>
      </w:r>
    </w:p>
    <w:p w:rsidR="009D770A" w:rsidRPr="001D5930" w:rsidRDefault="009D770A" w:rsidP="009D77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Приводим график функции для сопоставления с ним полученных результатов.</w:t>
      </w:r>
    </w:p>
    <w:p w:rsidR="009D770A" w:rsidRPr="001D5930" w:rsidRDefault="009D770A" w:rsidP="009D770A">
      <w:pPr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409825" cy="2486025"/>
            <wp:effectExtent l="19050" t="0" r="0" b="0"/>
            <wp:docPr id="25" name="Рисунок 1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0A" w:rsidRPr="001D5930" w:rsidRDefault="009D770A" w:rsidP="009D770A">
      <w:pPr>
        <w:shd w:val="clear" w:color="auto" w:fill="F8F7F7"/>
        <w:spacing w:after="100" w:afterAutospacing="1" w:line="240" w:lineRule="auto"/>
        <w:ind w:left="225"/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</w:pP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Ответ:</w:t>
      </w:r>
    </w:p>
    <w:p w:rsidR="009D770A" w:rsidRPr="001D5930" w:rsidRDefault="009D770A" w:rsidP="009D770A">
      <w:pPr>
        <w:spacing w:after="150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proofErr w:type="gramStart"/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функция возрастает при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457325" cy="247650"/>
            <wp:effectExtent l="19050" t="0" r="9525" b="0"/>
            <wp:docPr id="26" name="Рисунок 1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, убывает на интервале </w:t>
      </w:r>
      <w:r w:rsidRPr="001D5930">
        <w:rPr>
          <w:rFonts w:ascii="Verdana" w:eastAsia="Times New Roman" w:hAnsi="Verdana" w:cs="Times New Roman"/>
          <w:i/>
          <w:iCs/>
          <w:color w:val="32322E"/>
          <w:sz w:val="24"/>
          <w:szCs w:val="24"/>
          <w:lang w:eastAsia="ru-RU"/>
        </w:rPr>
        <w:t>(0;2]</w:t>
      </w:r>
      <w:r w:rsidRPr="001D5930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  <w:proofErr w:type="gramEnd"/>
    </w:p>
    <w:p w:rsidR="009D770A" w:rsidRDefault="009D770A" w:rsidP="009D770A"/>
    <w:p w:rsidR="001D5930" w:rsidRDefault="001D5930"/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Style w:val="a5"/>
          <w:rFonts w:ascii="Arial" w:hAnsi="Arial" w:cs="Arial"/>
          <w:color w:val="006666"/>
        </w:rPr>
        <w:t>Пример 1. </w:t>
      </w:r>
      <w:r>
        <w:rPr>
          <w:rFonts w:ascii="Arial" w:hAnsi="Arial" w:cs="Arial"/>
          <w:color w:val="006666"/>
        </w:rPr>
        <w:t>Найти промежутки возрастания и убывания функции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1304925" cy="247650"/>
            <wp:effectExtent l="19050" t="0" r="9525" b="0"/>
            <wp:docPr id="1" name="Рисунок 1" descr="https://function-x.ru/chapter6-4/r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6-4/r056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Решение. Находим производную функции: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2076450" cy="533400"/>
            <wp:effectExtent l="19050" t="0" r="0" b="0"/>
            <wp:docPr id="2" name="Рисунок 2" descr="https://function-x.ru/chapter6-4/r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6-4/r057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 xml:space="preserve">(Для разложения квадратного </w:t>
      </w:r>
      <w:proofErr w:type="spellStart"/>
      <w:r>
        <w:rPr>
          <w:rFonts w:ascii="Arial" w:hAnsi="Arial" w:cs="Arial"/>
          <w:color w:val="006666"/>
        </w:rPr>
        <w:t>двухчлена</w:t>
      </w:r>
      <w:proofErr w:type="spellEnd"/>
      <w:r>
        <w:rPr>
          <w:rFonts w:ascii="Arial" w:hAnsi="Arial" w:cs="Arial"/>
          <w:color w:val="006666"/>
        </w:rPr>
        <w:t xml:space="preserve"> на множители решали </w:t>
      </w:r>
      <w:hyperlink r:id="rId70" w:tgtFrame="_blank" w:history="1">
        <w:r>
          <w:rPr>
            <w:rStyle w:val="a6"/>
            <w:rFonts w:ascii="Arial" w:hAnsi="Arial" w:cs="Arial"/>
            <w:b/>
            <w:bCs/>
          </w:rPr>
          <w:t>квадратное уравнение</w:t>
        </w:r>
      </w:hyperlink>
      <w:r>
        <w:rPr>
          <w:rFonts w:ascii="Arial" w:hAnsi="Arial" w:cs="Arial"/>
          <w:color w:val="006666"/>
        </w:rPr>
        <w:t>).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 xml:space="preserve">Для </w:t>
      </w:r>
      <w:proofErr w:type="spellStart"/>
      <w:r>
        <w:rPr>
          <w:rFonts w:ascii="Arial" w:hAnsi="Arial" w:cs="Arial"/>
          <w:color w:val="006666"/>
        </w:rPr>
        <w:t>отыкания</w:t>
      </w:r>
      <w:proofErr w:type="spellEnd"/>
      <w:r>
        <w:rPr>
          <w:rFonts w:ascii="Arial" w:hAnsi="Arial" w:cs="Arial"/>
          <w:color w:val="006666"/>
        </w:rPr>
        <w:t xml:space="preserve"> промежутков возрастания и убывания функции найдём точки, в которых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628650" cy="247650"/>
            <wp:effectExtent l="19050" t="0" r="0" b="0"/>
            <wp:docPr id="3" name="Рисунок 3" descr="https://function-x.ru/chapter6-4/r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6-4/r05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. Такими точками являются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66725" cy="228600"/>
            <wp:effectExtent l="19050" t="0" r="9525" b="0"/>
            <wp:docPr id="4" name="Рисунок 4" descr="https://function-x.ru/chapter6-4/r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6-4/r05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76250" cy="228600"/>
            <wp:effectExtent l="19050" t="0" r="0" b="0"/>
            <wp:docPr id="5" name="Рисунок 5" descr="https://function-x.ru/chapter6-4/r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6-4/r059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.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Исследуем знаки производной в промежутках, ограниченных этими точками. От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238125" cy="123825"/>
            <wp:effectExtent l="19050" t="0" r="9525" b="0"/>
            <wp:docPr id="6" name="Рисунок 6" descr="https://function-x.ru/chapter6-4/r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6-4/r06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до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66725" cy="228600"/>
            <wp:effectExtent l="19050" t="0" r="9525" b="0"/>
            <wp:docPr id="7" name="Рисунок 7" descr="https://function-x.ru/chapter6-4/r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6-4/r05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положителен, от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66725" cy="228600"/>
            <wp:effectExtent l="19050" t="0" r="9525" b="0"/>
            <wp:docPr id="8" name="Рисунок 8" descr="https://function-x.ru/chapter6-4/r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chapter6-4/r05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до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76250" cy="228600"/>
            <wp:effectExtent l="19050" t="0" r="0" b="0"/>
            <wp:docPr id="9" name="Рисунок 9" descr="https://function-x.ru/chapter6-4/r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nction-x.ru/chapter6-4/r059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отрицателен, от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476250" cy="228600"/>
            <wp:effectExtent l="19050" t="0" r="0" b="0"/>
            <wp:docPr id="10" name="Рисунок 10" descr="https://function-x.ru/chapter6-4/r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ction-x.ru/chapter6-4/r059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</w:t>
      </w:r>
      <w:proofErr w:type="gramStart"/>
      <w:r>
        <w:rPr>
          <w:rFonts w:ascii="Arial" w:hAnsi="Arial" w:cs="Arial"/>
          <w:color w:val="006666"/>
        </w:rPr>
        <w:t>до</w:t>
      </w:r>
      <w:proofErr w:type="gramEnd"/>
      <w:r>
        <w:rPr>
          <w:rFonts w:ascii="Arial" w:hAnsi="Arial" w:cs="Arial"/>
          <w:color w:val="006666"/>
        </w:rPr>
        <w:t>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238125" cy="133350"/>
            <wp:effectExtent l="19050" t="0" r="9525" b="0"/>
            <wp:docPr id="11" name="Рисунок 11" descr="https://function-x.ru/chapter6-4/r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nction-x.ru/chapter6-4/r06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положителен. Ответ на вопрос задания: промежутки возрастания данной функции -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647700" cy="228600"/>
            <wp:effectExtent l="19050" t="0" r="0" b="0"/>
            <wp:docPr id="12" name="Рисунок 12" descr="https://function-x.ru/chapter6-4/r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unction-x.ru/chapter6-4/r062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619125" cy="228600"/>
            <wp:effectExtent l="19050" t="0" r="9525" b="0"/>
            <wp:docPr id="13" name="Рисунок 13" descr="https://function-x.ru/chapter6-4/r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ction-x.ru/chapter6-4/r063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, а промежуток убывания функции -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590550" cy="228600"/>
            <wp:effectExtent l="19050" t="0" r="0" b="0"/>
            <wp:docPr id="14" name="Рисунок 14" descr="https://function-x.ru/chapter6-4/r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unction-x.ru/chapter6-4/r064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.</w:t>
      </w:r>
    </w:p>
    <w:p w:rsidR="001D5930" w:rsidRDefault="001D5930"/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Style w:val="a5"/>
          <w:rFonts w:ascii="Arial" w:hAnsi="Arial" w:cs="Arial"/>
          <w:color w:val="006666"/>
        </w:rPr>
        <w:t>Пример 2. </w:t>
      </w:r>
      <w:r>
        <w:rPr>
          <w:rFonts w:ascii="Arial" w:hAnsi="Arial" w:cs="Arial"/>
          <w:color w:val="006666"/>
        </w:rPr>
        <w:t>Найти промежутки возрастания и убывания функции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876300" cy="419100"/>
            <wp:effectExtent l="19050" t="0" r="0" b="0"/>
            <wp:docPr id="29" name="Рисунок 29" descr="https://function-x.ru/chapter6-4/r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unction-x.ru/chapter6-4/r065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.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lastRenderedPageBreak/>
        <w:t>Решение. Находим производную функции: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1990725" cy="1038225"/>
            <wp:effectExtent l="19050" t="0" r="9525" b="0"/>
            <wp:docPr id="30" name="Рисунок 30" descr="https://function-x.ru/chapter6-4/r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chapter6-4/r066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Решая уравнение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885825" cy="200025"/>
            <wp:effectExtent l="19050" t="0" r="9525" b="0"/>
            <wp:docPr id="31" name="Рисунок 31" descr="https://function-x.ru/chapter6-4/r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chapter6-4/r067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, получаем точки, в которых производная функции равна нулю: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1638300" cy="247650"/>
            <wp:effectExtent l="19050" t="0" r="0" b="0"/>
            <wp:docPr id="32" name="Рисунок 32" descr="https://function-x.ru/chapter6-4/r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chapter6-4/r068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.</w:t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>Исследуем знаки производной. От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238125" cy="123825"/>
            <wp:effectExtent l="19050" t="0" r="9525" b="0"/>
            <wp:docPr id="33" name="Рисунок 33" descr="https://function-x.ru/chapter6-4/r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chapter6-4/r06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до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685800" cy="247650"/>
            <wp:effectExtent l="19050" t="0" r="0" b="0"/>
            <wp:docPr id="34" name="Рисунок 34" descr="https://function-x.ru/chapter6-4/r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unction-x.ru/chapter6-4/r069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положителен, от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685800" cy="247650"/>
            <wp:effectExtent l="19050" t="0" r="0" b="0"/>
            <wp:docPr id="35" name="Рисунок 35" descr="https://function-x.ru/chapter6-4/r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chapter6-4/r069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до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704850" cy="247650"/>
            <wp:effectExtent l="19050" t="0" r="0" b="0"/>
            <wp:docPr id="36" name="Рисунок 36" descr="https://function-x.ru/chapter6-4/r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chapter6-4/r07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отрицателен, от точки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704850" cy="247650"/>
            <wp:effectExtent l="19050" t="0" r="0" b="0"/>
            <wp:docPr id="37" name="Рисунок 37" descr="https://function-x.ru/chapter6-4/r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chapter6-4/r07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</w:t>
      </w:r>
      <w:proofErr w:type="gramStart"/>
      <w:r>
        <w:rPr>
          <w:rFonts w:ascii="Arial" w:hAnsi="Arial" w:cs="Arial"/>
          <w:color w:val="006666"/>
        </w:rPr>
        <w:t>до</w:t>
      </w:r>
      <w:proofErr w:type="gramEnd"/>
      <w:r>
        <w:rPr>
          <w:rFonts w:ascii="Arial" w:hAnsi="Arial" w:cs="Arial"/>
          <w:color w:val="006666"/>
        </w:rPr>
        <w:t>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238125" cy="133350"/>
            <wp:effectExtent l="19050" t="0" r="9525" b="0"/>
            <wp:docPr id="38" name="Рисунок 38" descr="https://function-x.ru/chapter6-4/r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chapter6-4/r06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знак положителен. Наше исследование показало, что промежутки возрастания данной функции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857250" cy="247650"/>
            <wp:effectExtent l="19050" t="0" r="0" b="0"/>
            <wp:docPr id="39" name="Рисунок 39" descr="https://function-x.ru/chapter6-4/r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unction-x.ru/chapter6-4/r071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 и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847725" cy="247650"/>
            <wp:effectExtent l="19050" t="0" r="9525" b="0"/>
            <wp:docPr id="40" name="Рисунок 40" descr="https://function-x.ru/chapter6-4/r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unction-x.ru/chapter6-4/r072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</w:rPr>
        <w:t>, а промежуток убывания - </w:t>
      </w:r>
      <w:r>
        <w:rPr>
          <w:rFonts w:ascii="Arial" w:hAnsi="Arial" w:cs="Arial"/>
          <w:noProof/>
          <w:color w:val="006666"/>
        </w:rPr>
        <w:drawing>
          <wp:inline distT="0" distB="0" distL="0" distR="0">
            <wp:extent cx="971550" cy="247650"/>
            <wp:effectExtent l="19050" t="0" r="0" b="0"/>
            <wp:docPr id="41" name="Рисунок 41" descr="https://function-x.ru/chapter6-4/r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unction-x.ru/chapter6-4/r073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Default="001D5930" w:rsidP="001D59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самопроверки при расчётах можно воспользоваться </w:t>
      </w:r>
      <w:proofErr w:type="spellStart"/>
      <w:r w:rsidR="002A7C8C"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"https://function-x.ru/deriv_calculator.html" \t "_blank" </w:instrText>
      </w:r>
      <w:r w:rsidR="002A7C8C">
        <w:rPr>
          <w:rFonts w:ascii="Arial" w:hAnsi="Arial" w:cs="Arial"/>
          <w:color w:val="000000"/>
        </w:rPr>
        <w:fldChar w:fldCharType="separate"/>
      </w:r>
      <w:r>
        <w:rPr>
          <w:rStyle w:val="a6"/>
          <w:rFonts w:ascii="Arial" w:hAnsi="Arial" w:cs="Arial"/>
          <w:b/>
          <w:bCs/>
        </w:rPr>
        <w:t>онлайн</w:t>
      </w:r>
      <w:proofErr w:type="spellEnd"/>
      <w:r>
        <w:rPr>
          <w:rStyle w:val="a6"/>
          <w:rFonts w:ascii="Arial" w:hAnsi="Arial" w:cs="Arial"/>
          <w:b/>
          <w:bCs/>
        </w:rPr>
        <w:t xml:space="preserve"> калькулятором производных</w:t>
      </w:r>
      <w:r w:rsidR="002A7C8C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:rsidR="001D5930" w:rsidRDefault="001D5930"/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Пример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Найти промежутки возрастания и убывания функции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57275" cy="190500"/>
            <wp:effectExtent l="19050" t="0" r="9525" b="0"/>
            <wp:docPr id="55" name="Рисунок 55" descr="https://static-interneturok.cdnvideo.ru/content/konspekt_image/284905/720c3f10_8552_0133_7a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284905/720c3f10_8552_0133_7a65_12313c0dade2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Решение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Область определения функции: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95325" cy="190500"/>
            <wp:effectExtent l="19050" t="0" r="9525" b="0"/>
            <wp:docPr id="56" name="Рисунок 56" descr="https://static-interneturok.cdnvideo.ru/content/konspekt_image/284906/72e6f4a0_8552_0133_7a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284906/72e6f4a0_8552_0133_7a66_12313c0dade2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Найдем производную заданной функции: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857250" cy="190500"/>
            <wp:effectExtent l="19050" t="0" r="0" b="0"/>
            <wp:docPr id="57" name="Рисунок 57" descr="https://static-interneturok.cdnvideo.ru/content/konspekt_image/284907/73fc1fc0_8552_0133_7a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284907/73fc1fc0_8552_0133_7a67_12313c0dade2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Теперь найдем критические точки, то есть точки, в которых производная равна 0 или не определена. Область определения функции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00125" cy="190500"/>
            <wp:effectExtent l="19050" t="0" r="9525" b="0"/>
            <wp:docPr id="58" name="Рисунок 58" descr="https://static-interneturok.cdnvideo.ru/content/konspekt_image/284908/74dad370_8552_0133_7a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284908/74dad370_8552_0133_7a68_12313c0dade2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не ограничена, поэтому перейдем к поиску точек, в которых она равна нулю.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800100" cy="190500"/>
            <wp:effectExtent l="19050" t="0" r="0" b="0"/>
            <wp:docPr id="59" name="Рисунок 59" descr="https://static-interneturok.cdnvideo.ru/content/konspekt_image/284909/75c47540_8552_0133_7a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284909/75c47540_8552_0133_7a69_12313c0dade2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09575" cy="190500"/>
            <wp:effectExtent l="19050" t="0" r="9525" b="0"/>
            <wp:docPr id="60" name="Рисунок 60" descr="https://static-interneturok.cdnvideo.ru/content/konspekt_image/284910/769bbe10_8552_0133_7a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284910/769bbe10_8552_0133_7a6a_12313c0dade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38150" cy="190500"/>
            <wp:effectExtent l="19050" t="0" r="0" b="0"/>
            <wp:docPr id="61" name="Рисунок 61" descr="https://static-interneturok.cdnvideo.ru/content/konspekt_image/284911/77b07580_8552_0133_7a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284911/77b07580_8552_0133_7a6b_12313c0dade2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Критические точки разбивают область определения производной на три промежутка, найдем ее знак на каждом промежутке.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9525" cy="752475"/>
            <wp:effectExtent l="19050" t="0" r="9525" b="0"/>
            <wp:docPr id="62" name="Рисунок 62" descr="https://static-interneturok.cdnvideo.ru/content/konspekt_image/284912/7897e250_8552_0133_7a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284912/7897e250_8552_0133_7a6c_12313c0dade2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Функция возрастает на тех промежутках, на которых ее производная неотрицательна, то есть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57275" cy="190500"/>
            <wp:effectExtent l="19050" t="0" r="9525" b="0"/>
            <wp:docPr id="63" name="Рисунок 63" descr="https://static-interneturok.cdnvideo.ru/content/konspekt_image/284905/720c3f10_8552_0133_7a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284905/720c3f10_8552_0133_7a65_12313c0dade2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возрастает на промежутках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95375" cy="190500"/>
            <wp:effectExtent l="19050" t="0" r="9525" b="0"/>
            <wp:docPr id="64" name="Рисунок 64" descr="https://static-interneturok.cdnvideo.ru/content/konspekt_image/284913/79810310_8552_0133_7a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284913/79810310_8552_0133_7a6d_12313c0dade2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Функция убывает на тех промежутках, на которых ее производная неположительная, то есть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57275" cy="190500"/>
            <wp:effectExtent l="19050" t="0" r="9525" b="0"/>
            <wp:docPr id="65" name="Рисунок 65" descr="https://static-interneturok.cdnvideo.ru/content/konspekt_image/284905/720c3f10_8552_0133_7a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284905/720c3f10_8552_0133_7a65_12313c0dade2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убывает на промежутке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19100" cy="190500"/>
            <wp:effectExtent l="19050" t="0" r="0" b="0"/>
            <wp:docPr id="66" name="Рисунок 66" descr="https://static-interneturok.cdnvideo.ru/content/konspekt_image/284914/7a6815a0_8552_0133_7a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284914/7a6815a0_8552_0133_7a6e_12313c0dade2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i/>
          <w:iCs/>
          <w:color w:val="333333"/>
          <w:sz w:val="27"/>
          <w:lang w:eastAsia="ru-RU"/>
        </w:rPr>
        <w:t> 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Пример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Найти промежутки возрастания и убывания функции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14350" cy="285750"/>
            <wp:effectExtent l="19050" t="0" r="0" b="0"/>
            <wp:docPr id="67" name="Рисунок 67" descr="https://static-interneturok.cdnvideo.ru/content/konspekt_image/284915/7b8832a0_8552_0133_7a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284915/7b8832a0_8552_0133_7a6f_12313c0dade2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Решение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Область определения функции: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95325" cy="190500"/>
            <wp:effectExtent l="19050" t="0" r="9525" b="0"/>
            <wp:docPr id="68" name="Рисунок 68" descr="https://static-interneturok.cdnvideo.ru/content/konspekt_image/284916/7c7a6a70_8552_0133_7a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284916/7c7a6a70_8552_0133_7a70_12313c0dade2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Найдем производную заданной функции: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762250" cy="323850"/>
            <wp:effectExtent l="19050" t="0" r="0" b="0"/>
            <wp:docPr id="69" name="Рисунок 69" descr="https://static-interneturok.cdnvideo.ru/content/konspekt_image/284917/7d5ecfc0_8552_0133_7a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284917/7d5ecfc0_8552_0133_7a71_12313c0dade2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Теперь найдем критические точки, то есть точки, в которых производная равна 0 или не определена. Функция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71525" cy="285750"/>
            <wp:effectExtent l="19050" t="0" r="9525" b="0"/>
            <wp:docPr id="70" name="Рисунок 70" descr="https://static-interneturok.cdnvideo.ru/content/konspekt_image/284918/7e5174d0_8552_0133_7a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284918/7e5174d0_8552_0133_7a72_12313c0dade2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не определена в точке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33375" cy="190500"/>
            <wp:effectExtent l="19050" t="0" r="9525" b="0"/>
            <wp:docPr id="71" name="Рисунок 71" descr="https://static-interneturok.cdnvideo.ru/content/konspekt_image/284919/7f6cc300_8552_0133_7a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284919/7f6cc300_8552_0133_7a73_12313c0dade2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Теперь найдем нули функции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71525" cy="285750"/>
            <wp:effectExtent l="19050" t="0" r="9525" b="0"/>
            <wp:docPr id="72" name="Рисунок 72" descr="https://static-interneturok.cdnvideo.ru/content/konspekt_image/284918/7e5174d0_8552_0133_7a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284918/7e5174d0_8552_0133_7a72_12313c0dade2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23900" cy="190500"/>
            <wp:effectExtent l="19050" t="0" r="0" b="0"/>
            <wp:docPr id="73" name="Рисунок 73" descr="https://static-interneturok.cdnvideo.ru/content/konspekt_image/284920/804c1f50_8552_0133_7a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284920/804c1f50_8552_0133_7a74_12313c0dade2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847725" cy="190500"/>
            <wp:effectExtent l="19050" t="0" r="9525" b="0"/>
            <wp:docPr id="74" name="Рисунок 74" descr="https://static-interneturok.cdnvideo.ru/content/konspekt_image/284921/8126f8c0_8552_0133_7a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284921/8126f8c0_8552_0133_7a75_12313c0dade2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57200" cy="304800"/>
            <wp:effectExtent l="19050" t="0" r="0" b="0"/>
            <wp:docPr id="75" name="Рисунок 75" descr="https://static-interneturok.cdnvideo.ru/content/konspekt_image/284922/8245ee30_8552_0133_7a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284922/8245ee30_8552_0133_7a76_12313c0dade2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90525" cy="304800"/>
            <wp:effectExtent l="19050" t="0" r="9525" b="0"/>
            <wp:docPr id="76" name="Рисунок 76" descr="https://static-interneturok.cdnvideo.ru/content/konspekt_image/284923/83309680_8552_0133_7a7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284923/83309680_8552_0133_7a77_12313c0dade2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Критические точки разбивают область определения производной на три промежутка, найдем ее знак на каждом промежутке.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9525" cy="752475"/>
            <wp:effectExtent l="19050" t="0" r="9525" b="0"/>
            <wp:docPr id="77" name="Рисунок 77" descr="https://static-interneturok.cdnvideo.ru/content/konspekt_image/284924/840f6c00_8552_0133_7a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284924/840f6c00_8552_0133_7a78_12313c0dade2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14350" cy="285750"/>
            <wp:effectExtent l="19050" t="0" r="0" b="0"/>
            <wp:docPr id="78" name="Рисунок 78" descr="https://static-interneturok.cdnvideo.ru/content/konspekt_image/284915/7b8832a0_8552_0133_7a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284915/7b8832a0_8552_0133_7a6f_12313c0dade2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возрастает на промежутках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000125" cy="190500"/>
            <wp:effectExtent l="19050" t="0" r="9525" b="0"/>
            <wp:docPr id="79" name="Рисунок 79" descr="https://static-interneturok.cdnvideo.ru/content/konspekt_image/284925/84e89dc0_8552_0133_7a7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284925/84e89dc0_8552_0133_7a79_12313c0dade2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52450" cy="304800"/>
            <wp:effectExtent l="19050" t="0" r="0" b="0"/>
            <wp:docPr id="80" name="Рисунок 80" descr="https://static-interneturok.cdnvideo.ru/content/konspekt_image/284926/860193b0_8552_0133_7a7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284926/860193b0_8552_0133_7a7a_12313c0dade2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убывает на промежутке </w:t>
      </w: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52425" cy="209550"/>
            <wp:effectExtent l="19050" t="0" r="9525" b="0"/>
            <wp:docPr id="81" name="Рисунок 81" descr="https://static-interneturok.cdnvideo.ru/content/konspekt_image/284927/86e280e0_8552_0133_7a7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284927/86e280e0_8552_0133_7a7b_12313c0dade2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Для решения рассмотренных примеров необходимо следующее.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Уметь</w:t>
      </w:r>
    </w:p>
    <w:p w:rsidR="001D5930" w:rsidRPr="001D5930" w:rsidRDefault="001D5930" w:rsidP="001D593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Находить производную функции.</w:t>
      </w:r>
    </w:p>
    <w:p w:rsidR="001D5930" w:rsidRPr="001D5930" w:rsidRDefault="001D5930" w:rsidP="001D593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Решать неравенства методом интервалов.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Понимать</w:t>
      </w:r>
    </w:p>
    <w:p w:rsid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D593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Функция возрастает в тех точках, в которых производная положительна, и убывает в тех точках, в которых производная отрицательна.</w:t>
      </w:r>
    </w:p>
    <w:p w:rsidR="001D5930" w:rsidRPr="001D5930" w:rsidRDefault="001D5930" w:rsidP="001D5930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1D5930" w:rsidRPr="001D5930" w:rsidRDefault="002A7C8C" w:rsidP="009D770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11" w:anchor="mediaplayer" w:tooltip="Смотреть в видеоуроке" w:history="1">
        <w:r w:rsidR="001D5930" w:rsidRPr="001D5930">
          <w:rPr>
            <w:rFonts w:ascii="Helvetica" w:eastAsia="Times New Roman" w:hAnsi="Helvetica" w:cs="Helvetica"/>
            <w:color w:val="1062D8"/>
            <w:sz w:val="39"/>
            <w:lang w:eastAsia="ru-RU"/>
          </w:rPr>
          <w:t> Экстремумы функции. Нахождение максимума/минимума</w:t>
        </w:r>
      </w:hyperlink>
    </w:p>
    <w:p w:rsidR="001D5930" w:rsidRDefault="001D5930" w:rsidP="009D770A">
      <w:pPr>
        <w:jc w:val="center"/>
      </w:pPr>
    </w:p>
    <w:p w:rsidR="00A53D5E" w:rsidRDefault="00A53D5E"/>
    <w:p w:rsidR="00A53D5E" w:rsidRDefault="00A53D5E" w:rsidP="00A53D5E">
      <w:pPr>
        <w:pStyle w:val="2"/>
        <w:rPr>
          <w:rFonts w:ascii="Verdana" w:hAnsi="Verdana"/>
          <w:color w:val="32322E"/>
          <w:sz w:val="30"/>
          <w:szCs w:val="30"/>
        </w:rPr>
      </w:pPr>
      <w:r>
        <w:rPr>
          <w:rFonts w:ascii="Verdana" w:hAnsi="Verdana"/>
          <w:color w:val="32322E"/>
          <w:sz w:val="30"/>
          <w:szCs w:val="30"/>
        </w:rPr>
        <w:t>Достаточные условия экстремума функции.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Для нахождения максимумов и минимумов функции можно пользоваться любым из трех признаков экстремума, конечно, если функция удовлетворяет их условиям. Самым распространенным и удобным является первый из них.</w:t>
      </w:r>
    </w:p>
    <w:p w:rsidR="00A53D5E" w:rsidRDefault="00A53D5E" w:rsidP="00A53D5E">
      <w:pPr>
        <w:pStyle w:val="3"/>
        <w:rPr>
          <w:rFonts w:ascii="Verdana" w:hAnsi="Verdana"/>
          <w:color w:val="32322E"/>
          <w:sz w:val="24"/>
          <w:szCs w:val="24"/>
        </w:rPr>
      </w:pPr>
      <w:r>
        <w:rPr>
          <w:rFonts w:ascii="Verdana" w:hAnsi="Verdana"/>
          <w:color w:val="32322E"/>
          <w:sz w:val="24"/>
          <w:szCs w:val="24"/>
        </w:rPr>
        <w:t>Первое достаточное условие экстремума.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Пусть функция 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y=f</w:t>
      </w:r>
      <w:proofErr w:type="spellEnd"/>
      <w:r>
        <w:rPr>
          <w:rStyle w:val="nobr"/>
          <w:rFonts w:ascii="Verdana" w:hAnsi="Verdana"/>
          <w:i/>
          <w:iCs/>
          <w:color w:val="32322E"/>
        </w:rPr>
        <w:t>(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x</w:t>
      </w:r>
      <w:proofErr w:type="spellEnd"/>
      <w:r>
        <w:rPr>
          <w:rStyle w:val="nobr"/>
          <w:rFonts w:ascii="Verdana" w:hAnsi="Verdana"/>
          <w:i/>
          <w:iCs/>
          <w:color w:val="32322E"/>
        </w:rPr>
        <w:t>)</w:t>
      </w:r>
      <w:r>
        <w:rPr>
          <w:rFonts w:ascii="Verdana" w:hAnsi="Verdana"/>
          <w:color w:val="32322E"/>
        </w:rPr>
        <w:t> дифференцируема в </w:t>
      </w:r>
      <w:proofErr w:type="gramStart"/>
      <w:r>
        <w:rPr>
          <w:rFonts w:ascii="Verdana" w:hAnsi="Verdana"/>
          <w:noProof/>
          <w:color w:val="32322E"/>
        </w:rPr>
        <w:drawing>
          <wp:inline distT="0" distB="0" distL="0" distR="0">
            <wp:extent cx="123825" cy="171450"/>
            <wp:effectExtent l="19050" t="0" r="9525" b="0"/>
            <wp:docPr id="133" name="Рисунок 13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-</w:t>
      </w:r>
      <w:proofErr w:type="gramEnd"/>
      <w:r>
        <w:rPr>
          <w:rFonts w:ascii="Verdana" w:hAnsi="Verdana"/>
          <w:color w:val="32322E"/>
        </w:rPr>
        <w:t>окрестности точки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219075"/>
            <wp:effectExtent l="19050" t="0" r="9525" b="0"/>
            <wp:docPr id="134" name="Рисунок 13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а в самой точке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219075"/>
            <wp:effectExtent l="19050" t="0" r="9525" b="0"/>
            <wp:docPr id="135" name="Рисунок 13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непрерывна.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Тогда</w:t>
      </w:r>
    </w:p>
    <w:p w:rsidR="00A53D5E" w:rsidRDefault="00A53D5E" w:rsidP="00A53D5E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если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647700" cy="238125"/>
            <wp:effectExtent l="0" t="0" r="0" b="0"/>
            <wp:docPr id="136" name="Рисунок 13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009650" cy="257175"/>
            <wp:effectExtent l="19050" t="0" r="0" b="0"/>
            <wp:docPr id="137" name="Рисунок 13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638175" cy="228600"/>
            <wp:effectExtent l="19050" t="0" r="9525" b="0"/>
            <wp:docPr id="138" name="Рисунок 13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при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009650" cy="238125"/>
            <wp:effectExtent l="19050" t="0" r="0" b="0"/>
            <wp:docPr id="139" name="Рисунок 13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0" name="Рисунок 14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- точка максимума;</w:t>
      </w:r>
    </w:p>
    <w:p w:rsidR="00A53D5E" w:rsidRDefault="00A53D5E" w:rsidP="00A53D5E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если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638175" cy="228600"/>
            <wp:effectExtent l="19050" t="0" r="9525" b="0"/>
            <wp:docPr id="141" name="Рисунок 14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009650" cy="257175"/>
            <wp:effectExtent l="19050" t="0" r="0" b="0"/>
            <wp:docPr id="142" name="Рисунок 14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647700" cy="238125"/>
            <wp:effectExtent l="0" t="0" r="0" b="0"/>
            <wp:docPr id="143" name="Рисунок 14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при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009650" cy="238125"/>
            <wp:effectExtent l="19050" t="0" r="0" b="0"/>
            <wp:docPr id="144" name="Рисунок 14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5" name="Рисунок 14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- точка минимума.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Другими словами:</w:t>
      </w:r>
    </w:p>
    <w:p w:rsidR="00A53D5E" w:rsidRDefault="00A53D5E" w:rsidP="00A53D5E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если в точке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6" name="Рисунок 14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функция непрерывна и в ней производная меняет знак с плюса на минус, то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7" name="Рисунок 14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- точка максимума;</w:t>
      </w:r>
    </w:p>
    <w:p w:rsidR="00A53D5E" w:rsidRDefault="00A53D5E" w:rsidP="00A53D5E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если в точке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8" name="Рисунок 14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функция непрерывна и в ней производная меняет знак с минуса на плюс, то </w:t>
      </w: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180975" cy="219075"/>
            <wp:effectExtent l="19050" t="0" r="9525" b="0"/>
            <wp:docPr id="149" name="Рисунок 14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- точка минимума.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b/>
          <w:bCs/>
          <w:color w:val="32322E"/>
        </w:rPr>
        <w:t>Алгоритм нахождения точек экстремума по первому признаку экстремума функции.</w:t>
      </w:r>
    </w:p>
    <w:p w:rsidR="00A53D5E" w:rsidRDefault="00A53D5E" w:rsidP="00A53D5E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Находим область определения функции.</w:t>
      </w:r>
    </w:p>
    <w:p w:rsidR="00A53D5E" w:rsidRDefault="00A53D5E" w:rsidP="00A53D5E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Находим производную функции на области определения.</w:t>
      </w:r>
    </w:p>
    <w:p w:rsidR="00A53D5E" w:rsidRDefault="00A53D5E" w:rsidP="00A53D5E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Определяем нули числителя, нули знаменателя производной и точки области определения, в которых производная не существует (все перечисленные точки называют </w:t>
      </w:r>
      <w:r>
        <w:rPr>
          <w:rFonts w:ascii="Verdana" w:hAnsi="Verdana"/>
          <w:i/>
          <w:iCs/>
          <w:color w:val="32322E"/>
        </w:rPr>
        <w:t>точками возможного экстремума</w:t>
      </w:r>
      <w:r>
        <w:rPr>
          <w:rFonts w:ascii="Verdana" w:hAnsi="Verdana"/>
          <w:color w:val="32322E"/>
        </w:rPr>
        <w:t>, проходя через эти точки, производная как раз может изменять свой знак).</w:t>
      </w:r>
    </w:p>
    <w:p w:rsidR="00A53D5E" w:rsidRDefault="00A53D5E" w:rsidP="00A53D5E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Эти точки разбивают область определения функции на промежутки, в которых производная сохраняет знак. Определяем знаки производной на каждом из интервалов (например, вычисляя значение производной функции в любой точке отдельно взятого интервала).</w:t>
      </w:r>
    </w:p>
    <w:p w:rsidR="00A53D5E" w:rsidRDefault="00A53D5E" w:rsidP="00A53D5E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Выбираем точки, в которых функция непрерывна и, проходя через которые, производная меняет знак - они и являются точками экстремума.</w:t>
      </w:r>
    </w:p>
    <w:p w:rsidR="00A53D5E" w:rsidRDefault="00A53D5E" w:rsidP="00A53D5E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Слишком много слов, рассмотрим лучше несколько примеров нахождения точек экстремума и экстремумов функции с помощью первого достаточного условия экстремума функции.</w:t>
      </w:r>
    </w:p>
    <w:p w:rsidR="00A53D5E" w:rsidRDefault="00A53D5E" w:rsidP="00A53D5E">
      <w:pPr>
        <w:pStyle w:val="sampletitle"/>
        <w:shd w:val="clear" w:color="auto" w:fill="F8F7F7"/>
        <w:spacing w:before="0" w:beforeAutospacing="0"/>
        <w:ind w:left="75"/>
        <w:rPr>
          <w:rFonts w:ascii="Verdana" w:hAnsi="Verdana"/>
          <w:i/>
          <w:iCs/>
          <w:color w:val="32322E"/>
        </w:rPr>
      </w:pPr>
      <w:r>
        <w:rPr>
          <w:rFonts w:ascii="Verdana" w:hAnsi="Verdana"/>
          <w:i/>
          <w:iCs/>
          <w:color w:val="32322E"/>
        </w:rPr>
        <w:t>Пример.</w:t>
      </w:r>
    </w:p>
    <w:p w:rsidR="00A53D5E" w:rsidRDefault="00A53D5E" w:rsidP="00A53D5E">
      <w:pPr>
        <w:pStyle w:val="sampletxt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Найти экстремумы функции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876300" cy="428625"/>
            <wp:effectExtent l="19050" t="0" r="0" b="0"/>
            <wp:docPr id="150" name="Рисунок 15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A53D5E" w:rsidRDefault="00A53D5E" w:rsidP="00A53D5E">
      <w:pPr>
        <w:pStyle w:val="solvingtitle"/>
        <w:shd w:val="clear" w:color="auto" w:fill="F8F7F7"/>
        <w:spacing w:before="0" w:beforeAutospacing="0"/>
        <w:ind w:left="75"/>
        <w:rPr>
          <w:rFonts w:ascii="Verdana" w:hAnsi="Verdana"/>
          <w:i/>
          <w:iCs/>
          <w:color w:val="32322E"/>
        </w:rPr>
      </w:pPr>
      <w:r>
        <w:rPr>
          <w:rFonts w:ascii="Verdana" w:hAnsi="Verdana"/>
          <w:i/>
          <w:iCs/>
          <w:color w:val="32322E"/>
        </w:rPr>
        <w:t>Решение.</w:t>
      </w:r>
    </w:p>
    <w:p w:rsidR="00A53D5E" w:rsidRDefault="00A53D5E" w:rsidP="00A53D5E">
      <w:pPr>
        <w:pStyle w:val="solvingtxtfirst"/>
        <w:spacing w:before="0" w:before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Областью определения функции является все множество действительных чисел, кроме </w:t>
      </w:r>
      <w:r>
        <w:rPr>
          <w:rStyle w:val="nobr"/>
          <w:rFonts w:ascii="Verdana" w:hAnsi="Verdana"/>
          <w:i/>
          <w:iCs/>
          <w:color w:val="32322E"/>
        </w:rPr>
        <w:t>x=2</w:t>
      </w:r>
      <w:r>
        <w:rPr>
          <w:rFonts w:ascii="Verdana" w:hAnsi="Verdana"/>
          <w:color w:val="32322E"/>
        </w:rPr>
        <w:t>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Находим производную:</w:t>
      </w:r>
      <w:r>
        <w:rPr>
          <w:rFonts w:ascii="Verdana" w:hAnsi="Verdana"/>
          <w:color w:val="32322E"/>
        </w:rPr>
        <w:br/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4924425" cy="1704975"/>
            <wp:effectExtent l="19050" t="0" r="9525" b="0"/>
            <wp:docPr id="151" name="Рисунок 15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Нулями числителя являются точки </w:t>
      </w:r>
      <w:r>
        <w:rPr>
          <w:rStyle w:val="nobr"/>
          <w:rFonts w:ascii="Verdana" w:hAnsi="Verdana"/>
          <w:i/>
          <w:iCs/>
          <w:color w:val="32322E"/>
        </w:rPr>
        <w:t>x=-1</w:t>
      </w:r>
      <w:r>
        <w:rPr>
          <w:rFonts w:ascii="Verdana" w:hAnsi="Verdana"/>
          <w:color w:val="32322E"/>
        </w:rPr>
        <w:t> и </w:t>
      </w:r>
      <w:r>
        <w:rPr>
          <w:rStyle w:val="nobr"/>
          <w:rFonts w:ascii="Verdana" w:hAnsi="Verdana"/>
          <w:i/>
          <w:iCs/>
          <w:color w:val="32322E"/>
        </w:rPr>
        <w:t>x=5</w:t>
      </w:r>
      <w:r>
        <w:rPr>
          <w:rFonts w:ascii="Verdana" w:hAnsi="Verdana"/>
          <w:color w:val="32322E"/>
        </w:rPr>
        <w:t>, знаменатель обращается в ноль при </w:t>
      </w:r>
      <w:r>
        <w:rPr>
          <w:rStyle w:val="nobr"/>
          <w:rFonts w:ascii="Verdana" w:hAnsi="Verdana"/>
          <w:i/>
          <w:iCs/>
          <w:color w:val="32322E"/>
        </w:rPr>
        <w:t>x=2</w:t>
      </w:r>
      <w:r>
        <w:rPr>
          <w:rFonts w:ascii="Verdana" w:hAnsi="Verdana"/>
          <w:color w:val="32322E"/>
        </w:rPr>
        <w:t>. Отмечаем эти точки на числовой оси</w:t>
      </w:r>
      <w:r>
        <w:rPr>
          <w:rFonts w:ascii="Verdana" w:hAnsi="Verdana"/>
          <w:color w:val="32322E"/>
        </w:rPr>
        <w:br/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571750" cy="952500"/>
            <wp:effectExtent l="19050" t="0" r="0" b="0"/>
            <wp:docPr id="152" name="Рисунок 15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Определяем знаки производной на каждом интервале, для этого вычислим значение производной в любой из точек каждого интервала, например, в точках </w:t>
      </w:r>
      <w:r>
        <w:rPr>
          <w:rStyle w:val="nobr"/>
          <w:rFonts w:ascii="Verdana" w:hAnsi="Verdana"/>
          <w:i/>
          <w:iCs/>
          <w:color w:val="32322E"/>
        </w:rPr>
        <w:t>x=-2, x=0, x=3</w:t>
      </w:r>
      <w:r>
        <w:rPr>
          <w:rFonts w:ascii="Verdana" w:hAnsi="Verdana"/>
          <w:color w:val="32322E"/>
        </w:rPr>
        <w:t> и </w:t>
      </w:r>
      <w:r>
        <w:rPr>
          <w:rStyle w:val="nobr"/>
          <w:rFonts w:ascii="Verdana" w:hAnsi="Verdana"/>
          <w:i/>
          <w:iCs/>
          <w:color w:val="32322E"/>
        </w:rPr>
        <w:t>x=6</w:t>
      </w:r>
      <w:r>
        <w:rPr>
          <w:rFonts w:ascii="Verdana" w:hAnsi="Verdana"/>
          <w:color w:val="32322E"/>
        </w:rPr>
        <w:t>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</w:rPr>
        <w:drawing>
          <wp:inline distT="0" distB="0" distL="0" distR="0">
            <wp:extent cx="4552950" cy="542925"/>
            <wp:effectExtent l="19050" t="0" r="0" b="0"/>
            <wp:docPr id="153" name="Рисунок 15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следовательно, на интервале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657225" cy="276225"/>
            <wp:effectExtent l="0" t="0" r="9525" b="0"/>
            <wp:docPr id="154" name="Рисунок 15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производная положительна (на рисунке ставим знак плюс над этим интервалом). Аналогично</w:t>
      </w:r>
      <w:r>
        <w:rPr>
          <w:rFonts w:ascii="Verdana" w:hAnsi="Verdana"/>
          <w:color w:val="32322E"/>
        </w:rPr>
        <w:br/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809875" cy="1476375"/>
            <wp:effectExtent l="19050" t="0" r="9525" b="0"/>
            <wp:docPr id="155" name="Рисунок 1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Поэтому над вторым интервалом ставим минус, над третьим – минус, над четвертым – плюс.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Осталось выбрать точки, в которых функция непрерывна и ее производная меняет знак. Это и есть точки экстремума.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В точке </w:t>
      </w:r>
      <w:r>
        <w:rPr>
          <w:rStyle w:val="nobr"/>
          <w:rFonts w:ascii="Verdana" w:hAnsi="Verdana"/>
          <w:i/>
          <w:iCs/>
          <w:color w:val="32322E"/>
        </w:rPr>
        <w:t>x=-1</w:t>
      </w:r>
      <w:r>
        <w:rPr>
          <w:rFonts w:ascii="Verdana" w:hAnsi="Verdana"/>
          <w:color w:val="32322E"/>
        </w:rPr>
        <w:t> функция непрерывна и производная меняет знак с плюса на минус, следовательно, по первому признаку экстремума, </w:t>
      </w:r>
      <w:r>
        <w:rPr>
          <w:rStyle w:val="nobr"/>
          <w:rFonts w:ascii="Verdana" w:hAnsi="Verdana"/>
          <w:i/>
          <w:iCs/>
          <w:color w:val="32322E"/>
        </w:rPr>
        <w:t>x=-1</w:t>
      </w:r>
      <w:r>
        <w:rPr>
          <w:rFonts w:ascii="Verdana" w:hAnsi="Verdana"/>
          <w:color w:val="32322E"/>
        </w:rPr>
        <w:t> – точка максимума, ей соответствуем максимум функции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3000375" cy="571500"/>
            <wp:effectExtent l="19050" t="0" r="9525" b="0"/>
            <wp:docPr id="156" name="Рисунок 15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В точке </w:t>
      </w:r>
      <w:r>
        <w:rPr>
          <w:rStyle w:val="nobr"/>
          <w:rFonts w:ascii="Verdana" w:hAnsi="Verdana"/>
          <w:i/>
          <w:iCs/>
          <w:color w:val="32322E"/>
        </w:rPr>
        <w:t>x=5</w:t>
      </w:r>
      <w:r>
        <w:rPr>
          <w:rFonts w:ascii="Verdana" w:hAnsi="Verdana"/>
          <w:color w:val="32322E"/>
        </w:rPr>
        <w:t> функция непрерывна и производная меняет знак с минуса на плюс, следовательно, </w:t>
      </w:r>
      <w:r>
        <w:rPr>
          <w:rStyle w:val="nobr"/>
          <w:rFonts w:ascii="Verdana" w:hAnsi="Verdana"/>
          <w:i/>
          <w:iCs/>
          <w:color w:val="32322E"/>
        </w:rPr>
        <w:t>x=-1</w:t>
      </w:r>
      <w:r>
        <w:rPr>
          <w:rFonts w:ascii="Verdana" w:hAnsi="Verdana"/>
          <w:color w:val="32322E"/>
        </w:rPr>
        <w:t> – точка минимума, ей соответствуем минимум функции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809875" cy="542925"/>
            <wp:effectExtent l="19050" t="0" r="9525" b="0"/>
            <wp:docPr id="157" name="Рисунок 15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A53D5E" w:rsidRDefault="00A53D5E" w:rsidP="00A53D5E">
      <w:pPr>
        <w:pStyle w:val="solvingtxtmiddle"/>
        <w:rPr>
          <w:rFonts w:ascii="Verdana" w:hAnsi="Verdana"/>
          <w:color w:val="32322E"/>
        </w:rPr>
      </w:pPr>
      <w:r>
        <w:rPr>
          <w:rFonts w:ascii="Verdana" w:hAnsi="Verdana"/>
          <w:b/>
          <w:bCs/>
          <w:color w:val="32322E"/>
        </w:rPr>
        <w:t>Графическая иллюстрация.</w:t>
      </w:r>
    </w:p>
    <w:p w:rsidR="00A53D5E" w:rsidRDefault="00A53D5E" w:rsidP="00A53D5E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lastRenderedPageBreak/>
        <w:drawing>
          <wp:inline distT="0" distB="0" distL="0" distR="0">
            <wp:extent cx="2714625" cy="2714625"/>
            <wp:effectExtent l="19050" t="0" r="9525" b="0"/>
            <wp:docPr id="158" name="Рисунок 15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5E" w:rsidRDefault="00A53D5E" w:rsidP="00A53D5E">
      <w:pPr>
        <w:pStyle w:val="answertitle"/>
        <w:shd w:val="clear" w:color="auto" w:fill="F8F7F7"/>
        <w:spacing w:before="0" w:beforeAutospacing="0"/>
        <w:ind w:left="75"/>
        <w:rPr>
          <w:rFonts w:ascii="Verdana" w:hAnsi="Verdana"/>
          <w:i/>
          <w:iCs/>
          <w:color w:val="32322E"/>
        </w:rPr>
      </w:pPr>
      <w:r>
        <w:rPr>
          <w:rFonts w:ascii="Verdana" w:hAnsi="Verdana"/>
          <w:i/>
          <w:iCs/>
          <w:color w:val="32322E"/>
        </w:rPr>
        <w:t>Ответ:</w:t>
      </w:r>
    </w:p>
    <w:p w:rsidR="00A53D5E" w:rsidRDefault="00A53D5E" w:rsidP="00A53D5E">
      <w:pPr>
        <w:pStyle w:val="answertxt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</w:rPr>
        <w:drawing>
          <wp:inline distT="0" distB="0" distL="0" distR="0">
            <wp:extent cx="2390775" cy="257175"/>
            <wp:effectExtent l="19050" t="0" r="9525" b="0"/>
            <wp:docPr id="159" name="Рисунок 15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A53D5E" w:rsidRDefault="00A53D5E"/>
    <w:sectPr w:rsidR="00A53D5E" w:rsidSect="00A5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637"/>
    <w:multiLevelType w:val="multilevel"/>
    <w:tmpl w:val="DBD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016DA"/>
    <w:multiLevelType w:val="multilevel"/>
    <w:tmpl w:val="D8B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B082C"/>
    <w:multiLevelType w:val="multilevel"/>
    <w:tmpl w:val="6E1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23780"/>
    <w:multiLevelType w:val="multilevel"/>
    <w:tmpl w:val="34D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930307"/>
    <w:multiLevelType w:val="multilevel"/>
    <w:tmpl w:val="AF5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D236D"/>
    <w:multiLevelType w:val="hybridMultilevel"/>
    <w:tmpl w:val="E5A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77D87"/>
    <w:multiLevelType w:val="multilevel"/>
    <w:tmpl w:val="ECB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3F"/>
    <w:rsid w:val="001D5930"/>
    <w:rsid w:val="002405CF"/>
    <w:rsid w:val="002A7C8C"/>
    <w:rsid w:val="00312A3F"/>
    <w:rsid w:val="0072165C"/>
    <w:rsid w:val="009008CE"/>
    <w:rsid w:val="009D770A"/>
    <w:rsid w:val="00A53D5E"/>
    <w:rsid w:val="00CF10EC"/>
    <w:rsid w:val="00F2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F"/>
  </w:style>
  <w:style w:type="paragraph" w:styleId="2">
    <w:name w:val="heading 2"/>
    <w:basedOn w:val="a"/>
    <w:link w:val="20"/>
    <w:uiPriority w:val="9"/>
    <w:qFormat/>
    <w:rsid w:val="001D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930"/>
    <w:rPr>
      <w:b/>
      <w:bCs/>
    </w:rPr>
  </w:style>
  <w:style w:type="character" w:styleId="a6">
    <w:name w:val="Hyperlink"/>
    <w:basedOn w:val="a0"/>
    <w:uiPriority w:val="99"/>
    <w:semiHidden/>
    <w:unhideWhenUsed/>
    <w:rsid w:val="001D59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9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5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D5930"/>
    <w:rPr>
      <w:i/>
      <w:iCs/>
    </w:rPr>
  </w:style>
  <w:style w:type="character" w:customStyle="1" w:styleId="nobr">
    <w:name w:val="nobr"/>
    <w:basedOn w:val="a0"/>
    <w:rsid w:val="001D5930"/>
  </w:style>
  <w:style w:type="paragraph" w:customStyle="1" w:styleId="sampletitle">
    <w:name w:val="sample_title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1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44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8898097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0282876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408376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9780003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88322702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1470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35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67461888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67556994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058343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6913176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5483323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0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8.png"/><Relationship Id="rId68" Type="http://schemas.openxmlformats.org/officeDocument/2006/relationships/image" Target="media/image63.gif"/><Relationship Id="rId84" Type="http://schemas.openxmlformats.org/officeDocument/2006/relationships/image" Target="media/image78.gif"/><Relationship Id="rId89" Type="http://schemas.openxmlformats.org/officeDocument/2006/relationships/image" Target="media/image83.png"/><Relationship Id="rId112" Type="http://schemas.openxmlformats.org/officeDocument/2006/relationships/image" Target="media/image105.png"/><Relationship Id="rId16" Type="http://schemas.openxmlformats.org/officeDocument/2006/relationships/image" Target="media/image12.png"/><Relationship Id="rId107" Type="http://schemas.openxmlformats.org/officeDocument/2006/relationships/image" Target="media/image101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hyperlink" Target="http://www.cleverstudents.ru/functions/finding_domain_of_function.html" TargetMode="External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102" Type="http://schemas.openxmlformats.org/officeDocument/2006/relationships/image" Target="media/image96.png"/><Relationship Id="rId123" Type="http://schemas.openxmlformats.org/officeDocument/2006/relationships/image" Target="media/image116.png"/><Relationship Id="rId5" Type="http://schemas.openxmlformats.org/officeDocument/2006/relationships/image" Target="media/image1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59.png"/><Relationship Id="rId69" Type="http://schemas.openxmlformats.org/officeDocument/2006/relationships/image" Target="media/image64.gif"/><Relationship Id="rId77" Type="http://schemas.openxmlformats.org/officeDocument/2006/relationships/image" Target="media/image71.gif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7.png"/><Relationship Id="rId70" Type="http://schemas.openxmlformats.org/officeDocument/2006/relationships/hyperlink" Target="https://function-x.ru/sq_equations.html" TargetMode="External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hyperlink" Target="https://interneturok.ru/lesson/repetitorskiy-proekt/prakticheskie-zanyatiya-po-podgotovke-k-ege-po-matematike/tema-4-pokazatelnye-i-logarifmicheskie-funktsii-trigonometriya/ekstremalnye-zadachi-nahozhdenie-ekstremumov-funktsii-na-osi-i-na-otrezk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0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3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0.gif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7" Type="http://schemas.openxmlformats.org/officeDocument/2006/relationships/image" Target="media/image3.png"/><Relationship Id="rId71" Type="http://schemas.openxmlformats.org/officeDocument/2006/relationships/image" Target="media/image65.gif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1.png"/><Relationship Id="rId87" Type="http://schemas.openxmlformats.org/officeDocument/2006/relationships/image" Target="media/image81.gif"/><Relationship Id="rId110" Type="http://schemas.openxmlformats.org/officeDocument/2006/relationships/image" Target="media/image104.png"/><Relationship Id="rId115" Type="http://schemas.openxmlformats.org/officeDocument/2006/relationships/image" Target="media/image108.png"/><Relationship Id="rId61" Type="http://schemas.openxmlformats.org/officeDocument/2006/relationships/image" Target="media/image56.png"/><Relationship Id="rId82" Type="http://schemas.openxmlformats.org/officeDocument/2006/relationships/image" Target="media/image7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2022-01-30T14:52:00Z</dcterms:created>
  <dcterms:modified xsi:type="dcterms:W3CDTF">2022-04-02T13:42:00Z</dcterms:modified>
</cp:coreProperties>
</file>