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DA" w:rsidRDefault="008C24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15.5pt">
            <v:imagedata r:id="rId4" o:title="корпус общественных наблюдателей 3"/>
          </v:shape>
        </w:pict>
      </w:r>
    </w:p>
    <w:p w:rsidR="003B66BA" w:rsidRDefault="003B66BA" w:rsidP="003B66BA">
      <w:pPr>
        <w:spacing w:after="0" w:line="240" w:lineRule="auto"/>
        <w:jc w:val="center"/>
        <w:rPr>
          <w:b/>
          <w:sz w:val="32"/>
        </w:rPr>
      </w:pPr>
      <w:r w:rsidRPr="003B66BA">
        <w:rPr>
          <w:b/>
          <w:sz w:val="32"/>
        </w:rPr>
        <w:t xml:space="preserve">КОРПУС ОБЩЕСТВЕННЫХ НАБЛЮДАТЕЛЕЙ </w:t>
      </w:r>
    </w:p>
    <w:p w:rsidR="003B66BA" w:rsidRDefault="003B66BA" w:rsidP="003B66BA">
      <w:pPr>
        <w:spacing w:after="0" w:line="240" w:lineRule="auto"/>
        <w:jc w:val="center"/>
        <w:rPr>
          <w:b/>
          <w:sz w:val="32"/>
        </w:rPr>
      </w:pPr>
      <w:r w:rsidRPr="003B66BA">
        <w:rPr>
          <w:b/>
          <w:sz w:val="32"/>
        </w:rPr>
        <w:t>АРХАНГЕЛЬСКОЙ ОБЛАСТИ</w:t>
      </w:r>
    </w:p>
    <w:p w:rsidR="00B24FED" w:rsidRDefault="00B24FED" w:rsidP="003B66BA">
      <w:pPr>
        <w:spacing w:after="0" w:line="240" w:lineRule="auto"/>
        <w:jc w:val="center"/>
        <w:rPr>
          <w:b/>
          <w:sz w:val="32"/>
        </w:rPr>
      </w:pPr>
    </w:p>
    <w:p w:rsidR="003B66BA" w:rsidRPr="00B24FED" w:rsidRDefault="00FE29E6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С 2014 года Общероссийская общественная организация «Российский Союз Молодежи» (далее – РСМ) совместно с Федеральной службой по надзору в сфере образования и науки реализуют проект по мониторингу проведения государственной итоговой аттестации (далее – ГИА) по образовательным программам основного общего и среднего общего образования в части волонтерской деятельности независимых общественных наблюдателей для объективного оценивания проведения ГИА в Российской Федерации.</w:t>
      </w:r>
    </w:p>
    <w:p w:rsidR="00FE29E6" w:rsidRPr="00B24FED" w:rsidRDefault="00FE29E6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Общественное наблюдение введено с целью усиления контроля за ходом проведения ГИА, обеспечения объективности результатов ГИА, повышения доверия общества к процедуре проведения ГИА и соблюдения прав его участников.</w:t>
      </w:r>
    </w:p>
    <w:p w:rsidR="00FE29E6" w:rsidRPr="00B24FED" w:rsidRDefault="00FE29E6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С 2015 года Программа успешно реализуется на те</w:t>
      </w:r>
      <w:r w:rsidR="00D33E6D">
        <w:rPr>
          <w:rFonts w:ascii="Times New Roman" w:hAnsi="Times New Roman" w:cs="Times New Roman"/>
          <w:sz w:val="26"/>
          <w:szCs w:val="26"/>
        </w:rPr>
        <w:t>рритории Архангельской области, при поддержки Архангельской общероссийской общественной организации «Российский Союз Молодежи»</w:t>
      </w:r>
    </w:p>
    <w:p w:rsidR="00FE29E6" w:rsidRPr="00B24FED" w:rsidRDefault="00FE29E6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Ежегодно работа корпуса состоит в проведении:</w:t>
      </w:r>
    </w:p>
    <w:p w:rsidR="00FE29E6" w:rsidRPr="00B24FED" w:rsidRDefault="00FE29E6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- информационной кампании в образовательных организациях Архангельской области;</w:t>
      </w:r>
    </w:p>
    <w:p w:rsidR="00FE29E6" w:rsidRPr="00B24FED" w:rsidRDefault="00FE29E6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- обучение и проведение тестирования федеральных общественных наблюдателей;</w:t>
      </w:r>
    </w:p>
    <w:p w:rsidR="00FE29E6" w:rsidRPr="00B24FED" w:rsidRDefault="00FE29E6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- отбор федеральных общественных наблюдателей;</w:t>
      </w:r>
    </w:p>
    <w:p w:rsidR="00FE29E6" w:rsidRPr="00B24FED" w:rsidRDefault="00FE29E6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- осуществление мониторинга ГИА;</w:t>
      </w:r>
    </w:p>
    <w:p w:rsidR="00FE29E6" w:rsidRPr="00B24FED" w:rsidRDefault="00FE29E6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- функционирование Федерального Ситуационного центра на базе ФГАОУ ВО «Северный (Арктический) федеральный университет имени М.В. Ломоносова»</w:t>
      </w:r>
    </w:p>
    <w:p w:rsidR="00FE29E6" w:rsidRDefault="00FE29E6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ED">
        <w:rPr>
          <w:rFonts w:ascii="Times New Roman" w:hAnsi="Times New Roman" w:cs="Times New Roman"/>
          <w:sz w:val="26"/>
          <w:szCs w:val="26"/>
        </w:rPr>
        <w:t>И вновь в 2021 году Корпус открывает набор для общественных наблюдателей Архангельской области. Если тебе исполнилось 18 лет, ты гражданин РФ, обучаешься в высшем или профессиональном образовательном учреждении – присо</w:t>
      </w:r>
      <w:r w:rsidRPr="00B24FED">
        <w:rPr>
          <w:rFonts w:ascii="Times New Roman" w:hAnsi="Times New Roman" w:cs="Times New Roman"/>
          <w:sz w:val="26"/>
          <w:szCs w:val="26"/>
        </w:rPr>
        <w:lastRenderedPageBreak/>
        <w:t xml:space="preserve">единяйся к деятельности корпуса по ссылке </w:t>
      </w:r>
      <w:hyperlink r:id="rId5" w:history="1">
        <w:r w:rsidRPr="00B24FED">
          <w:rPr>
            <w:rStyle w:val="a3"/>
            <w:rFonts w:ascii="Times New Roman" w:hAnsi="Times New Roman" w:cs="Times New Roman"/>
            <w:sz w:val="26"/>
            <w:szCs w:val="26"/>
          </w:rPr>
          <w:t>https://forms.gle/ftEJVCBY2dhnu8tNA</w:t>
        </w:r>
      </w:hyperlink>
      <w:r w:rsidRPr="00B24FED">
        <w:rPr>
          <w:rFonts w:ascii="Times New Roman" w:hAnsi="Times New Roman" w:cs="Times New Roman"/>
          <w:sz w:val="26"/>
          <w:szCs w:val="26"/>
        </w:rPr>
        <w:br/>
      </w:r>
      <w:r w:rsidR="00B24FED" w:rsidRPr="00B24FED">
        <w:rPr>
          <w:rFonts w:ascii="Times New Roman" w:hAnsi="Times New Roman" w:cs="Times New Roman"/>
          <w:sz w:val="26"/>
          <w:szCs w:val="26"/>
        </w:rPr>
        <w:t>Более подробную информацию можно получить у Регионального координатора Корпуса Общественных наблюдателей Архангельской области – Павлова Сергея (</w:t>
      </w:r>
      <w:proofErr w:type="spellStart"/>
      <w:r w:rsidR="00B24FED" w:rsidRPr="00B24FED">
        <w:rPr>
          <w:rFonts w:ascii="Times New Roman" w:hAnsi="Times New Roman" w:cs="Times New Roman"/>
          <w:sz w:val="26"/>
          <w:szCs w:val="26"/>
        </w:rPr>
        <w:t>конт.тел</w:t>
      </w:r>
      <w:proofErr w:type="spellEnd"/>
      <w:r w:rsidR="00B24FED" w:rsidRPr="00B24FED">
        <w:rPr>
          <w:rFonts w:ascii="Times New Roman" w:hAnsi="Times New Roman" w:cs="Times New Roman"/>
          <w:sz w:val="26"/>
          <w:szCs w:val="26"/>
        </w:rPr>
        <w:t xml:space="preserve"> – 89115868527, 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24FED" w:rsidRPr="00B24FED">
        <w:rPr>
          <w:rFonts w:ascii="Times New Roman" w:hAnsi="Times New Roman" w:cs="Times New Roman"/>
          <w:sz w:val="26"/>
          <w:szCs w:val="26"/>
        </w:rPr>
        <w:t>-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24FED" w:rsidRPr="00B24FE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pavlov</w:t>
        </w:r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arhkon</w:t>
        </w:r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yaconnect</w:t>
        </w:r>
        <w:r w:rsidR="00B24FED" w:rsidRPr="00B24FED">
          <w:rPr>
            <w:rStyle w:val="a3"/>
            <w:rFonts w:ascii="Times New Roman" w:hAnsi="Times New Roman" w:cs="Times New Roman"/>
            <w:sz w:val="26"/>
            <w:szCs w:val="26"/>
          </w:rPr>
          <w:t>.com</w:t>
        </w:r>
      </w:hyperlink>
      <w:r w:rsidR="00B24FED" w:rsidRPr="00B24FED">
        <w:rPr>
          <w:rFonts w:ascii="Times New Roman" w:hAnsi="Times New Roman" w:cs="Times New Roman"/>
          <w:sz w:val="26"/>
          <w:szCs w:val="26"/>
        </w:rPr>
        <w:t xml:space="preserve">) , или заместителя Шапран Кристина ( 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24FED" w:rsidRPr="00B24FED">
        <w:rPr>
          <w:rFonts w:ascii="Times New Roman" w:hAnsi="Times New Roman" w:cs="Times New Roman"/>
          <w:sz w:val="26"/>
          <w:szCs w:val="26"/>
        </w:rPr>
        <w:t>-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24FED" w:rsidRPr="00B24FED">
        <w:rPr>
          <w:rFonts w:ascii="Times New Roman" w:hAnsi="Times New Roman" w:cs="Times New Roman"/>
          <w:sz w:val="26"/>
          <w:szCs w:val="26"/>
        </w:rPr>
        <w:t xml:space="preserve"> 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shaprankr</w:t>
      </w:r>
      <w:r w:rsidR="00B24FED" w:rsidRPr="00B24FED">
        <w:rPr>
          <w:rFonts w:ascii="Times New Roman" w:hAnsi="Times New Roman" w:cs="Times New Roman"/>
          <w:sz w:val="26"/>
          <w:szCs w:val="26"/>
        </w:rPr>
        <w:t>@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="00B24FED" w:rsidRPr="00B24FED">
        <w:rPr>
          <w:rFonts w:ascii="Times New Roman" w:hAnsi="Times New Roman" w:cs="Times New Roman"/>
          <w:sz w:val="26"/>
          <w:szCs w:val="26"/>
        </w:rPr>
        <w:t>.</w:t>
      </w:r>
      <w:r w:rsidR="00B24FED" w:rsidRPr="00B24FE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4FED" w:rsidRPr="00B24FED">
        <w:rPr>
          <w:rFonts w:ascii="Times New Roman" w:hAnsi="Times New Roman" w:cs="Times New Roman"/>
          <w:sz w:val="26"/>
          <w:szCs w:val="26"/>
        </w:rPr>
        <w:t xml:space="preserve"> ) </w:t>
      </w:r>
    </w:p>
    <w:p w:rsidR="00B24FED" w:rsidRPr="00D33E6D" w:rsidRDefault="00B24FED" w:rsidP="00B24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9BE" w:rsidRPr="00B24FED" w:rsidRDefault="008C2438" w:rsidP="00B24F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1.25pt;margin-top:38.4pt;width:461.25pt;height:260pt;z-index:251660288">
            <v:imagedata r:id="rId7" o:title="пресс"/>
          </v:shape>
        </w:pict>
      </w:r>
      <w:r w:rsidR="00CF19B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bookmarkStart w:id="0" w:name="_GoBack"/>
      <w:bookmarkEnd w:id="0"/>
    </w:p>
    <w:sectPr w:rsidR="00CF19BE" w:rsidRPr="00B24FED" w:rsidSect="0034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66BA"/>
    <w:rsid w:val="003426DA"/>
    <w:rsid w:val="003B66BA"/>
    <w:rsid w:val="007E564A"/>
    <w:rsid w:val="008C2438"/>
    <w:rsid w:val="00966F91"/>
    <w:rsid w:val="00B24FED"/>
    <w:rsid w:val="00CF19BE"/>
    <w:rsid w:val="00D33E6D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21B1B1"/>
  <w15:docId w15:val="{37C2C485-9A31-4B8E-B74E-CAD7CEF9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ov@arhkon.yaconnect.com" TargetMode="External"/><Relationship Id="rId5" Type="http://schemas.openxmlformats.org/officeDocument/2006/relationships/hyperlink" Target="https://forms.gle/ftEJVCBY2dhnu8tN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2021-02-18T09:45:00Z</dcterms:created>
  <dcterms:modified xsi:type="dcterms:W3CDTF">2021-03-01T12:31:00Z</dcterms:modified>
</cp:coreProperties>
</file>