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2F" w:rsidRDefault="00D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02.12.2020. География 12 гр. Преподаватель Любимова О.В.</w:t>
      </w:r>
    </w:p>
    <w:p w:rsidR="00DF3549" w:rsidRDefault="00D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04.12.2020. Принести атлас и контурную карту на следующий урок.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DF3549">
        <w:rPr>
          <w:rFonts w:ascii="Times New Roman" w:hAnsi="Times New Roman" w:cs="Times New Roman"/>
          <w:b/>
          <w:bCs/>
          <w:sz w:val="28"/>
          <w:szCs w:val="28"/>
        </w:rPr>
        <w:t> География мирового транспорта</w:t>
      </w:r>
    </w:p>
    <w:p w:rsidR="00DF3549" w:rsidRPr="00DF3549" w:rsidRDefault="00DF3549" w:rsidP="00DF35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DF3549">
          <w:rPr>
            <w:rStyle w:val="a3"/>
            <w:rFonts w:ascii="Times New Roman" w:hAnsi="Times New Roman" w:cs="Times New Roman"/>
            <w:sz w:val="28"/>
            <w:szCs w:val="28"/>
          </w:rPr>
          <w:t>1. Значение и общая характеристика транспорта</w:t>
        </w:r>
      </w:hyperlink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Транспорт </w:t>
      </w:r>
      <w:r w:rsidRPr="00DF3549">
        <w:rPr>
          <w:rFonts w:ascii="Times New Roman" w:hAnsi="Times New Roman" w:cs="Times New Roman"/>
          <w:sz w:val="28"/>
          <w:szCs w:val="28"/>
        </w:rPr>
        <w:t>является третьей составной частью материального производства после промышленности и сельского хозяйства. Транспорт оказывает огромное влияние на </w:t>
      </w:r>
      <w:hyperlink r:id="rId5" w:history="1">
        <w:r w:rsidRPr="00DF3549">
          <w:rPr>
            <w:rStyle w:val="a3"/>
            <w:rFonts w:ascii="Times New Roman" w:hAnsi="Times New Roman" w:cs="Times New Roman"/>
            <w:sz w:val="28"/>
            <w:szCs w:val="28"/>
          </w:rPr>
          <w:t>мировое хозяйство</w:t>
        </w:r>
      </w:hyperlink>
      <w:r w:rsidRPr="00DF3549">
        <w:rPr>
          <w:rFonts w:ascii="Times New Roman" w:hAnsi="Times New Roman" w:cs="Times New Roman"/>
          <w:sz w:val="28"/>
          <w:szCs w:val="28"/>
        </w:rPr>
        <w:t>, географическое разделение труда, размещение отраслей производства, международную интеграцию.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Мировая транспортная система </w:t>
      </w:r>
      <w:r w:rsidRPr="00DF3549">
        <w:rPr>
          <w:rFonts w:ascii="Times New Roman" w:hAnsi="Times New Roman" w:cs="Times New Roman"/>
          <w:sz w:val="28"/>
          <w:szCs w:val="28"/>
        </w:rPr>
        <w:t>– совокупность всей транспортной инфраструктуры, транспортных предприятий, транспортных средств и систем управления в совокупности. Мировая транспортная система сформировалась в XX веке. Общая длина транспортной сети мира без морских путей превышает 37 млн км: протяженность автомобильных дорог – 24 млн км, железнодорожных путей – 1,25 млн км, трубопроводов – 1,9 млн км, воздушных путей – 9,5 млн км, речных – 0,55 млн км. Длина транспортных сетей развитых стран составляет 78% общей длины мировой транспортной сети и на них приходится 74% мирового грузооборота.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В эпоху НТР увеличились скорости транспорта, возросли показатели грузоподъемности, комфорта и пр.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Виды транспорта по географическим сферам применения: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1.     Сухопутный (автомобильный, железнодорожный, трубопроводный, гужевой, пр.).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2.     Водный (морской, речной).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3.     Воздушный (авиационный, вертолетный, канатный).</w:t>
      </w:r>
    </w:p>
    <w:p w:rsidR="00DF3549" w:rsidRPr="00DF3549" w:rsidRDefault="00DF3549" w:rsidP="00DF35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DF3549">
          <w:rPr>
            <w:rStyle w:val="a3"/>
            <w:rFonts w:ascii="Times New Roman" w:hAnsi="Times New Roman" w:cs="Times New Roman"/>
            <w:sz w:val="28"/>
            <w:szCs w:val="28"/>
          </w:rPr>
          <w:t>2. Автомобильный транспорт</w:t>
        </w:r>
      </w:hyperlink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i/>
          <w:iCs/>
          <w:sz w:val="28"/>
          <w:szCs w:val="28"/>
        </w:rPr>
        <w:t>Автомобильный транспорт. </w:t>
      </w:r>
      <w:r w:rsidRPr="00DF3549">
        <w:rPr>
          <w:rFonts w:ascii="Times New Roman" w:hAnsi="Times New Roman" w:cs="Times New Roman"/>
          <w:sz w:val="28"/>
          <w:szCs w:val="28"/>
        </w:rPr>
        <w:t xml:space="preserve">Автомобильный транспорт – самый распространенный вид транспорта, он моложе железнодорожного и водного, первые автомобили появились в самом конце XIX века. После Второй мировой войны автомобильный транспорт начал составлять конкуренцию железной дороге. Преимущества автомобильного транспорта – маневренность, гибкость, скорость. Грузовые автомобили перевозят ныне практически все виды грузов, но даже на больших расстояниях (до 5 и более тыс. км) автопоезда (грузовик-тягач и прицеп или полуприцеп) успешно конкурируют с железной дорогой при перевозке ценных грузов, для которых </w:t>
      </w:r>
      <w:r w:rsidRPr="00DF3549">
        <w:rPr>
          <w:rFonts w:ascii="Times New Roman" w:hAnsi="Times New Roman" w:cs="Times New Roman"/>
          <w:sz w:val="28"/>
          <w:szCs w:val="28"/>
        </w:rPr>
        <w:lastRenderedPageBreak/>
        <w:t>критична скорость доставки, например, скоропортящихся продуктов. По пассажирообороту автомобильный транспорт занимает первое место.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Страны-лидеры по протяженности автомобильных дорог: США, Индия, Бразилия, Китай, Япония, Франция, Канада, Италия.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Автомобилизация населения стран мира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 xml:space="preserve">(по данным аналитического агентства </w:t>
      </w:r>
      <w:proofErr w:type="spellStart"/>
      <w:r w:rsidRPr="00DF3549">
        <w:rPr>
          <w:rFonts w:ascii="Times New Roman" w:hAnsi="Times New Roman" w:cs="Times New Roman"/>
          <w:b/>
          <w:bCs/>
          <w:sz w:val="28"/>
          <w:szCs w:val="28"/>
        </w:rPr>
        <w:t>Автостат</w:t>
      </w:r>
      <w:proofErr w:type="spellEnd"/>
      <w:r w:rsidRPr="00DF35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2537"/>
        <w:gridCol w:w="1999"/>
        <w:gridCol w:w="710"/>
      </w:tblGrid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Авто/1000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219075"/>
                  <wp:effectExtent l="0" t="0" r="0" b="9525"/>
                  <wp:docPr id="35" name="Рисунок 35" descr="https://static-interneturok.cdnvideo.ru/content/konspekt_image/12466/dc2bb51ea704b5fc4e7500e2a97f6f71.png">
                    <a:hlinkClick xmlns:a="http://schemas.openxmlformats.org/drawingml/2006/main" r:id="rId7" tooltip="&quot;&quot;Монако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2466/dc2bb51ea704b5fc4e7500e2a97f6f71.png">
                            <a:hlinkClick r:id="rId7" tooltip="&quot;&quot;Монако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Монако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152400"/>
                  <wp:effectExtent l="0" t="0" r="0" b="0"/>
                  <wp:docPr id="34" name="Рисунок 34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161925"/>
                  <wp:effectExtent l="0" t="0" r="0" b="9525"/>
                  <wp:docPr id="33" name="Рисунок 33" descr="https://static-interneturok.cdnvideo.ru/content/konspekt_image/12468/ce826a31a55843fa1c2824fed6245d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468/ce826a31a55843fa1c2824fed6245d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Лихтенштейн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190500"/>
                  <wp:effectExtent l="0" t="0" r="0" b="0"/>
                  <wp:docPr id="32" name="Рисунок 32" descr="https://static-interneturok.cdnvideo.ru/content/konspekt_image/12469/3effddfaeea84462f980129fa19e16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469/3effddfaeea84462f980129fa19e16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Исландия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161925"/>
                  <wp:effectExtent l="0" t="0" r="0" b="9525"/>
                  <wp:docPr id="31" name="Рисунок 31" descr="https://static-interneturok.cdnvideo.ru/content/konspekt_image/12470/85b2cf447185d87e6d518d472a7d1a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470/85b2cf447185d87e6d518d472a7d1a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Люксембург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123825"/>
                  <wp:effectExtent l="0" t="0" r="0" b="9525"/>
                  <wp:docPr id="30" name="Рисунок 30" descr="https://static-interneturok.cdnvideo.ru/content/konspekt_image/12471/f70884872ef72387a838523cc25a8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471/f70884872ef72387a838523cc25a8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123825"/>
                  <wp:effectExtent l="0" t="0" r="0" b="9525"/>
                  <wp:docPr id="29" name="Рисунок 29" descr="https://static-interneturok.cdnvideo.ru/content/konspekt_image/12472/4f35475099fb1bda622af1b715c43c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472/4f35475099fb1bda622af1b715c43c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Новая Зеландия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104775"/>
                  <wp:effectExtent l="0" t="0" r="0" b="9525"/>
                  <wp:docPr id="28" name="Рисунок 28" descr="https://static-interneturok.cdnvideo.ru/content/konspekt_image/12473/123047f1bb76574d4675e83470dae9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473/123047f1bb76574d4675e83470dae9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Катар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123825"/>
                  <wp:effectExtent l="0" t="0" r="0" b="9525"/>
                  <wp:docPr id="27" name="Рисунок 27" descr="https://static-interneturok.cdnvideo.ru/content/konspekt_image/12474/ed1137ce30c652f0e100cd362b6e3c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474/ed1137ce30c652f0e100cd362b6e3c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Бруней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66700" cy="180975"/>
                  <wp:effectExtent l="0" t="0" r="0" b="9525"/>
                  <wp:docPr id="26" name="Рисунок 26" descr="https://static-interneturok.cdnvideo.ru/content/konspekt_image/12475/de1e130836ccbac715f997f927af57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475/de1e130836ccbac715f997f927af57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 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49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</w:tbl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19892" cy="3676650"/>
            <wp:effectExtent l="0" t="0" r="0" b="0"/>
            <wp:docPr id="25" name="Рисунок 25" descr="Карта уровня автомобил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а уровня автомобилизаци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36" cy="36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829300" cy="781050"/>
            <wp:effectExtent l="0" t="0" r="0" b="0"/>
            <wp:docPr id="24" name="Рисунок 24" descr="https://static-interneturok.cdnvideo.ru/content/konspekt_image/12491/1dfe742e0c9d66169c42063d8725dd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12491/1dfe742e0c9d66169c42063d8725dd1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Рис. 1. Карта уровня автомобилизации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Страны-лидеры по общему количеству автомобилей: США, Япония, Германия, Франция, Италия. В настоящее время наибольшими темпами растет автомобильный парк Китая, Бразилии, России.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В настоящее время проектируются и строятся новые автомобильные магистрали, в том числе соединяющие между собой различные регионы и страны.</w:t>
      </w:r>
    </w:p>
    <w:p w:rsidR="00DF3549" w:rsidRPr="00DF3549" w:rsidRDefault="00DF3549" w:rsidP="00DF35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DF3549">
          <w:rPr>
            <w:rStyle w:val="a3"/>
            <w:rFonts w:ascii="Times New Roman" w:hAnsi="Times New Roman" w:cs="Times New Roman"/>
            <w:sz w:val="28"/>
            <w:szCs w:val="28"/>
          </w:rPr>
          <w:t>3. Железнодорожный транспорт</w:t>
        </w:r>
      </w:hyperlink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i/>
          <w:iCs/>
          <w:sz w:val="28"/>
          <w:szCs w:val="28"/>
        </w:rPr>
        <w:t>Железнодорожный транспорт. </w:t>
      </w:r>
      <w:r w:rsidRPr="00DF3549">
        <w:rPr>
          <w:rFonts w:ascii="Times New Roman" w:hAnsi="Times New Roman" w:cs="Times New Roman"/>
          <w:sz w:val="28"/>
          <w:szCs w:val="28"/>
        </w:rPr>
        <w:t>Железные дороги начали появляться в начале XIX века в Великобритании, Бельгии и Франции. В настоящее время железнодорожный транспорт играет важную роль в перевозке пассажиров и грузов.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Страны-лидеры по протяженности железнодорожных путей: США, Канада, Россия, Китай, Индия, Франция, Германия, Австралия.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Страны-лидеры по доле электрифицированных железных дорог: Швейцария, Франция, Бельгия, Россия.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i/>
          <w:iCs/>
          <w:sz w:val="28"/>
          <w:szCs w:val="28"/>
        </w:rPr>
        <w:t>Рекорды скорости на рельсах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lastRenderedPageBreak/>
        <w:t xml:space="preserve"> - Тайвань: Тайбэй – </w:t>
      </w:r>
      <w:proofErr w:type="spellStart"/>
      <w:r w:rsidRPr="00DF3549">
        <w:rPr>
          <w:rFonts w:ascii="Times New Roman" w:hAnsi="Times New Roman" w:cs="Times New Roman"/>
          <w:sz w:val="28"/>
          <w:szCs w:val="28"/>
        </w:rPr>
        <w:t>Гаосюн</w:t>
      </w:r>
      <w:proofErr w:type="spellEnd"/>
      <w:r w:rsidRPr="00DF3549">
        <w:rPr>
          <w:rFonts w:ascii="Times New Roman" w:hAnsi="Times New Roman" w:cs="Times New Roman"/>
          <w:sz w:val="28"/>
          <w:szCs w:val="28"/>
        </w:rPr>
        <w:t>, Тайваньская высокоскоростная железная дорога (THSR) – до 300 км/ч.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 - Китай: Ухань – Гуанчжоу – до 350 км/ч.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 xml:space="preserve"> - Япония: Токио – Осака – до 276 км/ч (план Токио – </w:t>
      </w:r>
      <w:proofErr w:type="spellStart"/>
      <w:r w:rsidRPr="00DF3549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r w:rsidRPr="00DF3549">
        <w:rPr>
          <w:rFonts w:ascii="Times New Roman" w:hAnsi="Times New Roman" w:cs="Times New Roman"/>
          <w:sz w:val="28"/>
          <w:szCs w:val="28"/>
        </w:rPr>
        <w:t xml:space="preserve"> – до 500 км/ч).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 xml:space="preserve"> - Южная Корея: Сеул – </w:t>
      </w:r>
      <w:proofErr w:type="spellStart"/>
      <w:r w:rsidRPr="00DF3549">
        <w:rPr>
          <w:rFonts w:ascii="Times New Roman" w:hAnsi="Times New Roman" w:cs="Times New Roman"/>
          <w:sz w:val="28"/>
          <w:szCs w:val="28"/>
        </w:rPr>
        <w:t>Тэджон</w:t>
      </w:r>
      <w:proofErr w:type="spellEnd"/>
      <w:r w:rsidRPr="00DF35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3549">
        <w:rPr>
          <w:rFonts w:ascii="Times New Roman" w:hAnsi="Times New Roman" w:cs="Times New Roman"/>
          <w:sz w:val="28"/>
          <w:szCs w:val="28"/>
        </w:rPr>
        <w:t>Daejon</w:t>
      </w:r>
      <w:proofErr w:type="spellEnd"/>
      <w:r w:rsidRPr="00DF3549">
        <w:rPr>
          <w:rFonts w:ascii="Times New Roman" w:hAnsi="Times New Roman" w:cs="Times New Roman"/>
          <w:sz w:val="28"/>
          <w:szCs w:val="28"/>
        </w:rPr>
        <w:t>) – до 430 км/ч.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 - Франция: Париж – Страсбург – до 350 км/ч.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 - Германия: Франкфурт/М. (аэропорт) – Кельн, Мюнхен – Нюрнберг – до 320 км/ч.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 - Италия: Рим – Неаполь – до 300 км/ч.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 - Испания: Мадрид – Барселона – до 350 км/ч.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 - Великобритания – Бельгия: Лондон – Брюссель – до 300 км/ч.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10457" cy="3943350"/>
            <wp:effectExtent l="0" t="0" r="9525" b="0"/>
            <wp:docPr id="23" name="Рисунок 23" descr="Скоростной поезд «Сапс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оростной поезд «Сапсан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96" cy="394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Рис. 2. Скоростной поезд «Сапсан»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 xml:space="preserve">В XXI веке планируется создание нескольких трансконтинентальных железных дорог, </w:t>
      </w:r>
      <w:proofErr w:type="gramStart"/>
      <w:r w:rsidRPr="00DF354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F3549">
        <w:rPr>
          <w:rFonts w:ascii="Times New Roman" w:hAnsi="Times New Roman" w:cs="Times New Roman"/>
          <w:sz w:val="28"/>
          <w:szCs w:val="28"/>
        </w:rPr>
        <w:t>: Стамбул – Ташкент – Пекин, Сингапур – Бангкок – Пекин, Пекин – Якутск, Ванкувер – Сан-Франциско.</w:t>
      </w:r>
    </w:p>
    <w:p w:rsidR="00DF3549" w:rsidRPr="00DF3549" w:rsidRDefault="00DF3549" w:rsidP="00DF35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anchor="mediaplayer" w:tooltip="Смотреть в видеоуроке" w:history="1">
        <w:r w:rsidRPr="00DF3549">
          <w:rPr>
            <w:rStyle w:val="a3"/>
            <w:rFonts w:ascii="Times New Roman" w:hAnsi="Times New Roman" w:cs="Times New Roman"/>
            <w:sz w:val="28"/>
            <w:szCs w:val="28"/>
          </w:rPr>
          <w:t>4. Трубопроводный транспорт</w:t>
        </w:r>
      </w:hyperlink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i/>
          <w:iCs/>
          <w:sz w:val="28"/>
          <w:szCs w:val="28"/>
        </w:rPr>
        <w:lastRenderedPageBreak/>
        <w:t>Трубопроводный транспорт </w:t>
      </w:r>
      <w:r w:rsidRPr="00DF3549">
        <w:rPr>
          <w:rFonts w:ascii="Times New Roman" w:hAnsi="Times New Roman" w:cs="Times New Roman"/>
          <w:sz w:val="28"/>
          <w:szCs w:val="28"/>
        </w:rPr>
        <w:t>получил свое развитие благодаря увеличению экспорта нефти и газа. Самый длинный трубопровод – нефтепровод «Восточная Сибирь – Тихий океан» длиной 4700 км.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Страны-лидеры по протяженности трубопроводного транспорта: США, Россия, Канада.</w:t>
      </w:r>
    </w:p>
    <w:p w:rsidR="00DF3549" w:rsidRPr="00DF3549" w:rsidRDefault="00DF3549" w:rsidP="00DF35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3" w:anchor="mediaplayer" w:tooltip="Смотреть в видеоуроке" w:history="1">
        <w:r w:rsidRPr="00DF3549">
          <w:rPr>
            <w:rStyle w:val="a3"/>
            <w:rFonts w:ascii="Times New Roman" w:hAnsi="Times New Roman" w:cs="Times New Roman"/>
            <w:sz w:val="28"/>
            <w:szCs w:val="28"/>
          </w:rPr>
          <w:t>5. Водный транспорт</w:t>
        </w:r>
      </w:hyperlink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i/>
          <w:iCs/>
          <w:sz w:val="28"/>
          <w:szCs w:val="28"/>
        </w:rPr>
        <w:t>Водный транспорт: морской и внутренний водный.</w:t>
      </w:r>
      <w:r w:rsidRPr="00DF3549">
        <w:rPr>
          <w:rFonts w:ascii="Times New Roman" w:hAnsi="Times New Roman" w:cs="Times New Roman"/>
          <w:sz w:val="28"/>
          <w:szCs w:val="28"/>
        </w:rPr>
        <w:t> Этот вид транспорта считается дешевым, перевозит в основном грузы, например, на морской вид транспорта приходится 80% всех внешних перевозок.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Грузовместимость</w:t>
      </w:r>
      <w:r w:rsidRPr="00DF3549">
        <w:rPr>
          <w:rFonts w:ascii="Times New Roman" w:hAnsi="Times New Roman" w:cs="Times New Roman"/>
          <w:sz w:val="28"/>
          <w:szCs w:val="28"/>
        </w:rPr>
        <w:t> – общий объем помещений (трюмов) судна, предназначенных для размещения груза.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Грузоподъемность </w:t>
      </w:r>
      <w:r w:rsidRPr="00DF3549">
        <w:rPr>
          <w:rFonts w:ascii="Times New Roman" w:hAnsi="Times New Roman" w:cs="Times New Roman"/>
          <w:sz w:val="28"/>
          <w:szCs w:val="28"/>
        </w:rPr>
        <w:t>– масса груза, на перевозку которого рассчитано данное транспортное средство; основная эксплуатационная характеристика транспортного средства.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Страны-лидеры по тоннажу флота: Панама, Либерия, Багамские Острова, Греция, Сингапур, Мальта, Кипр, Китай. Это связано с простотой регистрации судна в этих странах.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 xml:space="preserve">Всего в мире более 2500 морских портов. Крупнейшие порты мира: Шанхай, Сингапур, Гонконг, </w:t>
      </w:r>
      <w:proofErr w:type="spellStart"/>
      <w:r w:rsidRPr="00DF3549">
        <w:rPr>
          <w:rFonts w:ascii="Times New Roman" w:hAnsi="Times New Roman" w:cs="Times New Roman"/>
          <w:sz w:val="28"/>
          <w:szCs w:val="28"/>
        </w:rPr>
        <w:t>Пусан</w:t>
      </w:r>
      <w:proofErr w:type="spellEnd"/>
      <w:r w:rsidRPr="00DF3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3549">
        <w:rPr>
          <w:rFonts w:ascii="Times New Roman" w:hAnsi="Times New Roman" w:cs="Times New Roman"/>
          <w:sz w:val="28"/>
          <w:szCs w:val="28"/>
        </w:rPr>
        <w:t>Шэньчжэнь</w:t>
      </w:r>
      <w:proofErr w:type="spellEnd"/>
      <w:r w:rsidRPr="00DF3549">
        <w:rPr>
          <w:rFonts w:ascii="Times New Roman" w:hAnsi="Times New Roman" w:cs="Times New Roman"/>
          <w:sz w:val="28"/>
          <w:szCs w:val="28"/>
        </w:rPr>
        <w:t>, Дубай, Роттердам.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35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31907" cy="4067047"/>
            <wp:effectExtent l="0" t="0" r="6985" b="0"/>
            <wp:docPr id="22" name="Рисунок 22" descr=" Порт Шанх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Порт Шанха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41" cy="40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lastRenderedPageBreak/>
        <w:t>Рис. 3. Порт Шанхая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Крупнейшие судоходные реки мира: Миссисипи, Янцзы, Волга, Амазонка, Рейн, Дунай, Меконг, Ганг и др.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Страны-лидеры по развитию внутреннего водного транспорта: США, Канада, Россия, Франция, Нидерланды, Германия, Бельгия.</w:t>
      </w:r>
    </w:p>
    <w:p w:rsidR="00DF3549" w:rsidRPr="00DF3549" w:rsidRDefault="00DF3549" w:rsidP="00DF35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Pr="00DF3549">
          <w:rPr>
            <w:rStyle w:val="a3"/>
            <w:rFonts w:ascii="Times New Roman" w:hAnsi="Times New Roman" w:cs="Times New Roman"/>
            <w:sz w:val="28"/>
            <w:szCs w:val="28"/>
          </w:rPr>
          <w:t>6. Воздушный транспорт</w:t>
        </w:r>
      </w:hyperlink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i/>
          <w:iCs/>
          <w:sz w:val="28"/>
          <w:szCs w:val="28"/>
        </w:rPr>
        <w:t>Воздушный транспорт</w:t>
      </w:r>
      <w:r w:rsidRPr="00DF3549">
        <w:rPr>
          <w:rFonts w:ascii="Times New Roman" w:hAnsi="Times New Roman" w:cs="Times New Roman"/>
          <w:sz w:val="28"/>
          <w:szCs w:val="28"/>
        </w:rPr>
        <w:t> – самый быстрый и в то же время самый дорогой вид транспорта. Основная сфера применения воздушного транспорта – пассажирские перевозки на расстояниях свыше тысячи километров. Также осуществляются и грузовые перевозки, но их доля очень низка. В основном авиатранспортом перевозят скоропортящиеся продукты и особо ценные грузы, а также почту. 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Страны-лидеры по количеству перевезенных пассажиров воздушными видами транспорта: США, Япония, Китай, Великобритания, Германия, Франция, Россия.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Крупнейшие аэропорты мира по пассажирообороту</w:t>
      </w:r>
      <w:r w:rsidRPr="00DF3549">
        <w:rPr>
          <w:rFonts w:ascii="Times New Roman" w:hAnsi="Times New Roman" w:cs="Times New Roman"/>
          <w:sz w:val="28"/>
          <w:szCs w:val="28"/>
        </w:rPr>
        <w:br/>
      </w:r>
      <w:r w:rsidRPr="00DF3549">
        <w:rPr>
          <w:rFonts w:ascii="Times New Roman" w:hAnsi="Times New Roman" w:cs="Times New Roman"/>
          <w:b/>
          <w:bCs/>
          <w:sz w:val="28"/>
          <w:szCs w:val="28"/>
        </w:rPr>
        <w:t>(по данным aci.aero, guardian.co.uk)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953"/>
        <w:gridCol w:w="2909"/>
        <w:gridCol w:w="2100"/>
        <w:gridCol w:w="2549"/>
      </w:tblGrid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Аэропорт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Пассажирооборот тыс. пассажиров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52400"/>
                  <wp:effectExtent l="0" t="0" r="0" b="0"/>
                  <wp:docPr id="21" name="Рисунок 21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аэропорт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Хартсфилд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-Джексон, Атланта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Атланта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92 366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0" t="0" r="0" b="9525"/>
                  <wp:docPr id="20" name="Рисунок 20" descr="https://static-interneturok.cdnvideo.ru/content/konspekt_image/12479/55257786e475a99e79c65bb24ff8a5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479/55257786e475a99e79c65bb24ff8a5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Пекин Столичный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Пекин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77 404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23825"/>
                  <wp:effectExtent l="0" t="0" r="0" b="9525"/>
                  <wp:docPr id="19" name="Рисунок 19" descr="https://static-interneturok.cdnvideo.ru/content/konspekt_image/12480/03774b8663f6a99d62d386aa63c5c1f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480/03774b8663f6a99d62d386aa63c5c1f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Лондонский аэропорт Хитроу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Лондон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69 434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52400"/>
                  <wp:effectExtent l="0" t="0" r="0" b="0"/>
                  <wp:docPr id="18" name="Рисунок 18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О'Хара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Чикаго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66 561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0" t="0" r="0" b="9525"/>
                  <wp:docPr id="17" name="Рисунок 17" descr="https://static-interneturok.cdnvideo.ru/content/konspekt_image/12481/0e89db660db39f04e9aac360a32ed2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12481/0e89db660db39f04e9aac360a32ed2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Токио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62 263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52400"/>
                  <wp:effectExtent l="0" t="0" r="0" b="0"/>
                  <wp:docPr id="16" name="Рисунок 16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Лос-Анджелеса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Лос-Анджелес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61 848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0" t="0" r="0" b="9525"/>
                  <wp:docPr id="15" name="Рисунок 15" descr="https://static-interneturok.cdnvideo.ru/content/konspekt_image/12482/19e287adfcecc322931064e38870ef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-interneturok.cdnvideo.ru/content/konspekt_image/12482/19e287adfcecc322931064e38870ef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имени Шарля де Голля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60 971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52400"/>
                  <wp:effectExtent l="0" t="0" r="0" b="0"/>
                  <wp:docPr id="14" name="Рисунок 14" descr="https://static-interneturok.cdnvideo.ru/content/konspekt_image/12467/92f3709478ec4580db542315c8750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atic-interneturok.cdnvideo.ru/content/konspekt_image/12467/92f3709478ec4580db542315c8750d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аэропорт Даллас-Форт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Уорт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Даллас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57 806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61925"/>
                  <wp:effectExtent l="0" t="0" r="0" b="9525"/>
                  <wp:docPr id="13" name="Рисунок 13" descr="https://static-interneturok.cdnvideo.ru/content/konspekt_image/12483/32045f225517ff9950b2b676b0dee4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-interneturok.cdnvideo.ru/content/konspekt_image/12483/32045f225517ff9950b2b676b0dee4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Аэропорт Франкфурт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Франкфурт-на-Майне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56 436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0" t="0" r="0" b="9525"/>
                  <wp:docPr id="12" name="Рисунок 12" descr="https://static-interneturok.cdnvideo.ru/content/konspekt_image/12479/55257786e475a99e79c65bb24ff8a5b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atic-interneturok.cdnvideo.ru/content/konspekt_image/12479/55257786e475a99e79c65bb24ff8a5b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Международный аэропорт Гонконга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Гонконг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53 314</w:t>
            </w:r>
          </w:p>
        </w:tc>
      </w:tr>
    </w:tbl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Крупнейшие авиакомпании мира</w:t>
      </w:r>
      <w:r w:rsidRPr="00DF3549">
        <w:rPr>
          <w:rFonts w:ascii="Times New Roman" w:hAnsi="Times New Roman" w:cs="Times New Roman"/>
          <w:sz w:val="28"/>
          <w:szCs w:val="28"/>
        </w:rPr>
        <w:br/>
      </w:r>
      <w:r w:rsidRPr="00DF3549">
        <w:rPr>
          <w:rFonts w:ascii="Times New Roman" w:hAnsi="Times New Roman" w:cs="Times New Roman"/>
          <w:b/>
          <w:bCs/>
          <w:sz w:val="28"/>
          <w:szCs w:val="28"/>
        </w:rPr>
        <w:t>(по </w:t>
      </w:r>
      <w:proofErr w:type="spellStart"/>
      <w:r w:rsidRPr="00DF3549">
        <w:rPr>
          <w:rFonts w:ascii="Times New Roman" w:hAnsi="Times New Roman" w:cs="Times New Roman"/>
          <w:b/>
          <w:bCs/>
          <w:sz w:val="28"/>
          <w:szCs w:val="28"/>
        </w:rPr>
        <w:t>даннымWATS</w:t>
      </w:r>
      <w:proofErr w:type="spellEnd"/>
      <w:r w:rsidRPr="00DF3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549">
        <w:rPr>
          <w:rFonts w:ascii="Times New Roman" w:hAnsi="Times New Roman" w:cs="Times New Roman"/>
          <w:b/>
          <w:bCs/>
          <w:sz w:val="28"/>
          <w:szCs w:val="28"/>
        </w:rPr>
        <w:t>Scheduled</w:t>
      </w:r>
      <w:proofErr w:type="spellEnd"/>
      <w:r w:rsidRPr="00DF3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549">
        <w:rPr>
          <w:rFonts w:ascii="Times New Roman" w:hAnsi="Times New Roman" w:cs="Times New Roman"/>
          <w:b/>
          <w:bCs/>
          <w:sz w:val="28"/>
          <w:szCs w:val="28"/>
        </w:rPr>
        <w:t>Passengers</w:t>
      </w:r>
      <w:proofErr w:type="spellEnd"/>
      <w:r w:rsidRPr="00DF35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549">
        <w:rPr>
          <w:rFonts w:ascii="Times New Roman" w:hAnsi="Times New Roman" w:cs="Times New Roman"/>
          <w:b/>
          <w:bCs/>
          <w:sz w:val="28"/>
          <w:szCs w:val="28"/>
        </w:rPr>
        <w:t>Carried</w:t>
      </w:r>
      <w:proofErr w:type="spellEnd"/>
      <w:r w:rsidRPr="00DF354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2964"/>
        <w:gridCol w:w="2253"/>
      </w:tblGrid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Авиакомпания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 (тыс. человек)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52400"/>
                  <wp:effectExtent l="0" t="0" r="0" b="0"/>
                  <wp:docPr id="11" name="Рисунок 11" descr="https://static-interneturok.cdnvideo.ru/content/konspekt_image/12484/63f98a7f1367e243799404f53f157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-interneturok.cdnvideo.ru/content/konspekt_image/12484/63f98a7f1367e243799404f53f1572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Delta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162 614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52400"/>
                  <wp:effectExtent l="0" t="0" r="0" b="0"/>
                  <wp:docPr id="10" name="Рисунок 10" descr="https://static-interneturok.cdnvideo.ru/content/konspekt_image/12485/c388522637b2124c9bded9e82044f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atic-interneturok.cdnvideo.ru/content/konspekt_image/12485/c388522637b2124c9bded9e82044f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145 550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52400"/>
                  <wp:effectExtent l="0" t="0" r="0" b="0"/>
                  <wp:docPr id="9" name="Рисунок 9" descr="https://static-interneturok.cdnvideo.ru/content/konspekt_image/12485/c388522637b2124c9bded9e82044f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atic-interneturok.cdnvideo.ru/content/konspekt_image/12485/c388522637b2124c9bded9e82044f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Southwest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130 948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52400"/>
                  <wp:effectExtent l="0" t="0" r="0" b="0"/>
                  <wp:docPr id="8" name="Рисунок 8" descr="https://static-interneturok.cdnvideo.ru/content/konspekt_image/12485/c388522637b2124c9bded9e82044f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atic-interneturok.cdnvideo.ru/content/konspekt_image/12485/c388522637b2124c9bded9e82044f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105 163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61925"/>
                  <wp:effectExtent l="0" t="0" r="0" b="9525"/>
                  <wp:docPr id="7" name="Рисунок 7" descr="https://static-interneturok.cdnvideo.ru/content/konspekt_image/12483/32045f225517ff9950b2b676b0dee4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atic-interneturok.cdnvideo.ru/content/konspekt_image/12483/32045f225517ff9950b2b676b0dee4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Lufthansa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90 173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0" t="0" r="0" b="9525"/>
                  <wp:docPr id="6" name="Рисунок 6" descr="https://static-interneturok.cdnvideo.ru/content/konspekt_image/12486/c3c885fc9e3f592ef930f518f69eb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atic-interneturok.cdnvideo.ru/content/konspekt_image/12486/c3c885fc9e3f592ef930f518f69eb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Southern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76 500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23825"/>
                  <wp:effectExtent l="0" t="0" r="0" b="9525"/>
                  <wp:docPr id="5" name="Рисунок 5" descr="https://static-interneturok.cdnvideo.ru/content/konspekt_image/12487/02e799229d856ffa702f2ccece28e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atic-interneturok.cdnvideo.ru/content/konspekt_image/12487/02e799229d856ffa702f2ccece28e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Ryanair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72 719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0" t="0" r="0" b="9525"/>
                  <wp:docPr id="4" name="Рисунок 4" descr="https://static-interneturok.cdnvideo.ru/content/konspekt_image/12482/19e287adfcecc322931064e38870ef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atic-interneturok.cdnvideo.ru/content/konspekt_image/12482/19e287adfcecc322931064e38870ef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0" t="0" r="0" b="9525"/>
                  <wp:docPr id="3" name="Рисунок 3" descr="https://static-interneturok.cdnvideo.ru/content/konspekt_image/12488/ccca42f8828c32d5ec1f74807110dd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atic-interneturok.cdnvideo.ru/content/konspekt_image/12488/ccca42f8828c32d5ec1f74807110dd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-KLM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70 750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80975"/>
                  <wp:effectExtent l="0" t="0" r="0" b="9525"/>
                  <wp:docPr id="2" name="Рисунок 2" descr="https://static-interneturok.cdnvideo.ru/content/konspekt_image/12486/c3c885fc9e3f592ef930f518f69eb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atic-interneturok.cdnvideo.ru/content/konspekt_image/12486/c3c885fc9e3f592ef930f518f69eb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  <w:proofErr w:type="spellEnd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Airlines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64 877</w:t>
            </w:r>
          </w:p>
        </w:tc>
      </w:tr>
      <w:tr w:rsidR="00DF3549" w:rsidRPr="00DF3549" w:rsidTr="00DF35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66700" cy="152400"/>
                  <wp:effectExtent l="0" t="0" r="0" b="0"/>
                  <wp:docPr id="1" name="Рисунок 1" descr="https://static-interneturok.cdnvideo.ru/content/konspekt_image/12485/c388522637b2124c9bded9e82044f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atic-interneturok.cdnvideo.ru/content/konspekt_image/12485/c388522637b2124c9bded9e82044f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 xml:space="preserve"> US </w:t>
            </w:r>
            <w:proofErr w:type="spellStart"/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Airways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3549" w:rsidRPr="00DF3549" w:rsidRDefault="00DF3549" w:rsidP="00DF3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549">
              <w:rPr>
                <w:rFonts w:ascii="Times New Roman" w:hAnsi="Times New Roman" w:cs="Times New Roman"/>
                <w:sz w:val="24"/>
                <w:szCs w:val="24"/>
              </w:rPr>
              <w:t>51 016</w:t>
            </w:r>
          </w:p>
        </w:tc>
      </w:tr>
    </w:tbl>
    <w:p w:rsidR="00DF3549" w:rsidRPr="00DF3549" w:rsidRDefault="00DF3549" w:rsidP="00DF3549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Pr="00DF3549">
          <w:rPr>
            <w:rStyle w:val="a3"/>
            <w:rFonts w:ascii="Times New Roman" w:hAnsi="Times New Roman" w:cs="Times New Roman"/>
            <w:sz w:val="28"/>
            <w:szCs w:val="28"/>
          </w:rPr>
          <w:t>7. Транспорт и окружающая среда</w:t>
        </w:r>
      </w:hyperlink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 xml:space="preserve">Транспорт – один из основных потребителей энергии и один из главных источников выбросов двуокиси углерода, парникового газа, усиливающего глобальное потепление. Причина этого – сжигание огромных объемов ископаемых видов топлива (в основном нефтепродуктов, таких как бензин, керосин и дизельное топливо) в двигателях внутреннего </w:t>
      </w:r>
      <w:r w:rsidRPr="00DF3549">
        <w:rPr>
          <w:rFonts w:ascii="Times New Roman" w:hAnsi="Times New Roman" w:cs="Times New Roman"/>
          <w:sz w:val="28"/>
          <w:szCs w:val="28"/>
        </w:rPr>
        <w:lastRenderedPageBreak/>
        <w:t>сгорания наземных, воздушных и водных транспортных средств. Примерно четверть всех выбросов двуокиси углерода, вызванных сжиганием энергетического топлива, производит транспорт.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Среди других отрицательных примеров влияния транспорта на окружающую среду можно назвать: загрязнение воздуха выхлопными газами и мельчайшими твердыми частицами, загрязнение грунтовых вод токсичными стоками с автодорог, автомоек и стоянок автотранспорта, шумовое загрязнение, потеря городского жизненного пространства (до 50% площади современных городов отводится на дороги, парковки, гаражи и заправочные станции) и разрастание пригородов, которые поглощают места обитания диких животных и сельскохозяйственные земли.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1.     Какое значение играет транспорт в современном мире?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sz w:val="28"/>
          <w:szCs w:val="28"/>
        </w:rPr>
        <w:t>2.     Почему от уровня развития транспорта зависит развитие и функциональность других отраслей хозяйства?</w:t>
      </w:r>
    </w:p>
    <w:p w:rsidR="00DF3549" w:rsidRPr="00DF3549" w:rsidRDefault="00DF3549" w:rsidP="00DF3549">
      <w:pPr>
        <w:rPr>
          <w:rFonts w:ascii="Times New Roman" w:hAnsi="Times New Roman" w:cs="Times New Roman"/>
          <w:sz w:val="28"/>
          <w:szCs w:val="28"/>
        </w:rPr>
      </w:pPr>
      <w:r w:rsidRPr="00DF354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F3549" w:rsidRPr="00DF3549" w:rsidRDefault="00DF3549">
      <w:pPr>
        <w:rPr>
          <w:rFonts w:ascii="Times New Roman" w:hAnsi="Times New Roman" w:cs="Times New Roman"/>
          <w:sz w:val="28"/>
          <w:szCs w:val="28"/>
        </w:rPr>
      </w:pPr>
    </w:p>
    <w:sectPr w:rsidR="00DF3549" w:rsidRPr="00DF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6E"/>
    <w:rsid w:val="0006576E"/>
    <w:rsid w:val="00227D09"/>
    <w:rsid w:val="0064022F"/>
    <w:rsid w:val="00D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E26F"/>
  <w15:chartTrackingRefBased/>
  <w15:docId w15:val="{5F8303F2-F874-4526-B254-17CECD3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21" Type="http://schemas.openxmlformats.org/officeDocument/2006/relationships/image" Target="media/image13.jpeg"/><Relationship Id="rId34" Type="http://schemas.openxmlformats.org/officeDocument/2006/relationships/image" Target="media/image23.png"/><Relationship Id="rId7" Type="http://schemas.openxmlformats.org/officeDocument/2006/relationships/hyperlink" Target="http://ru.wikipedia.org/wiki/%D0%9C%D0%BE%D0%BD%D0%B0%D0%BA%D0%25B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interneturok.ru/lesson/geografy/10-klass/bgeografiya-otraslej-mirovogo-hozyajstvab/geografiya-mirovogo-transporta" TargetMode="External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yperlink" Target="https://interneturok.ru/lesson/geografy/10-klass/bgeografiya-otraslej-mirovogo-hozyajstvab/geografiya-mirovogo-transporta" TargetMode="External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geografiya-mirovogo-transporta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hyperlink" Target="http://www.interneturok.ru/ru/school/geografy/10-klass/bnauchnotehnicheskaya-revolyuciya-i-mirovoe-hozyajstvob/mirovoe-hozyajstvo" TargetMode="External"/><Relationship Id="rId15" Type="http://schemas.openxmlformats.org/officeDocument/2006/relationships/image" Target="media/image8.png"/><Relationship Id="rId23" Type="http://schemas.openxmlformats.org/officeDocument/2006/relationships/hyperlink" Target="https://interneturok.ru/lesson/geografy/10-klass/bgeografiya-otraslej-mirovogo-hozyajstvab/geografiya-mirovogo-transporta" TargetMode="External"/><Relationship Id="rId28" Type="http://schemas.openxmlformats.org/officeDocument/2006/relationships/image" Target="media/image17.jpeg"/><Relationship Id="rId36" Type="http://schemas.openxmlformats.org/officeDocument/2006/relationships/hyperlink" Target="https://interneturok.ru/lesson/geografy/10-klass/bgeografiya-otraslej-mirovogo-hozyajstvab/geografiya-mirovogo-transport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" Type="http://schemas.openxmlformats.org/officeDocument/2006/relationships/hyperlink" Target="https://interneturok.ru/lesson/geografy/10-klass/bgeografiya-otraslej-mirovogo-hozyajstvab/geografiya-mirovogo-transporta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interneturok.ru/lesson/geografy/10-klass/bgeografiya-otraslej-mirovogo-hozyajstvab/geografiya-mirovogo-transporta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2020-12-01T17:45:00Z</dcterms:created>
  <dcterms:modified xsi:type="dcterms:W3CDTF">2020-12-01T17:48:00Z</dcterms:modified>
</cp:coreProperties>
</file>