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B7" w:rsidRPr="000E065F" w:rsidRDefault="003B15B7" w:rsidP="003B15B7">
      <w:pPr>
        <w:jc w:val="center"/>
        <w:rPr>
          <w:b/>
          <w:sz w:val="40"/>
          <w:szCs w:val="40"/>
        </w:rPr>
      </w:pPr>
      <w:r w:rsidRPr="000E065F">
        <w:rPr>
          <w:b/>
          <w:sz w:val="40"/>
          <w:szCs w:val="40"/>
        </w:rPr>
        <w:t>Инструкция для выполнения работ.</w:t>
      </w:r>
    </w:p>
    <w:p w:rsidR="003B15B7" w:rsidRPr="000E065F" w:rsidRDefault="003B15B7" w:rsidP="003B15B7">
      <w:pPr>
        <w:jc w:val="both"/>
        <w:rPr>
          <w:color w:val="FF0000"/>
        </w:rPr>
      </w:pPr>
      <w:r w:rsidRPr="000E065F"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0E065F">
        <w:rPr>
          <w:rFonts w:ascii="inherit" w:hAnsi="inherit"/>
          <w:color w:val="FF0000"/>
          <w:shd w:val="clear" w:color="auto" w:fill="FFFFFF"/>
        </w:rPr>
        <w:t>rev@apt29.ru</w:t>
      </w:r>
    </w:p>
    <w:p w:rsidR="003B15B7" w:rsidRPr="000E065F" w:rsidRDefault="003B15B7" w:rsidP="003B15B7">
      <w:pPr>
        <w:jc w:val="both"/>
      </w:pPr>
      <w:r w:rsidRPr="000E065F">
        <w:t xml:space="preserve">ПОСЛЕ ОКОНЧАНИЯ ДИСТАНЦИОННОГО ОБУЧЕНИЯ ТЕТРАДЬ </w:t>
      </w:r>
      <w:r w:rsidRPr="000E065F">
        <w:rPr>
          <w:u w:val="single"/>
        </w:rPr>
        <w:t>СО ВСЕМИ ВЫПОЛНЕННЫМИ РАБОТАМИ</w:t>
      </w:r>
      <w:r w:rsidRPr="000E065F">
        <w:t xml:space="preserve"> НУЖНО БУДЕТ СДАТЬ ПРЕПОДАВАТЕЛЮ. </w:t>
      </w:r>
    </w:p>
    <w:p w:rsidR="003B15B7" w:rsidRPr="000E065F" w:rsidRDefault="003B15B7" w:rsidP="003B15B7">
      <w:pPr>
        <w:jc w:val="both"/>
        <w:rPr>
          <w:b/>
          <w:sz w:val="28"/>
          <w:szCs w:val="28"/>
        </w:rPr>
      </w:pPr>
    </w:p>
    <w:p w:rsidR="003B15B7" w:rsidRPr="000E065F" w:rsidRDefault="003B15B7" w:rsidP="003B15B7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СРОК ВЫПОЛНЕНИЯ РАБОТЫ –  7</w:t>
      </w:r>
      <w:r>
        <w:rPr>
          <w:b/>
          <w:color w:val="FF0000"/>
          <w:sz w:val="28"/>
          <w:szCs w:val="28"/>
        </w:rPr>
        <w:t xml:space="preserve">.12 </w:t>
      </w:r>
    </w:p>
    <w:p w:rsidR="003B15B7" w:rsidRPr="003E4543" w:rsidRDefault="003B15B7" w:rsidP="003B15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№ </w:t>
      </w:r>
      <w:r w:rsidRPr="003E4543">
        <w:rPr>
          <w:b/>
          <w:bCs/>
          <w:iCs/>
          <w:sz w:val="28"/>
          <w:szCs w:val="28"/>
        </w:rPr>
        <w:t xml:space="preserve">57. </w:t>
      </w:r>
      <w:r w:rsidRPr="003E4543">
        <w:rPr>
          <w:b/>
          <w:sz w:val="28"/>
          <w:szCs w:val="28"/>
        </w:rPr>
        <w:t xml:space="preserve">Послевоенное восстановление стран Западной Европы. </w:t>
      </w:r>
    </w:p>
    <w:p w:rsidR="003B15B7" w:rsidRPr="00E13200" w:rsidRDefault="003B15B7" w:rsidP="003B15B7">
      <w:pPr>
        <w:jc w:val="both"/>
        <w:rPr>
          <w:iCs/>
          <w:sz w:val="28"/>
          <w:szCs w:val="28"/>
          <w:u w:val="single"/>
        </w:rPr>
      </w:pPr>
      <w:bookmarkStart w:id="0" w:name="_GoBack"/>
      <w:bookmarkEnd w:id="0"/>
      <w:r w:rsidRPr="00E13200">
        <w:rPr>
          <w:iCs/>
          <w:sz w:val="28"/>
          <w:szCs w:val="28"/>
          <w:u w:val="single"/>
        </w:rPr>
        <w:t>Содержание и последовательность выполнения работы.</w:t>
      </w:r>
    </w:p>
    <w:p w:rsidR="003B15B7" w:rsidRPr="00E13200" w:rsidRDefault="003B15B7" w:rsidP="003B15B7">
      <w:pPr>
        <w:jc w:val="both"/>
        <w:rPr>
          <w:iCs/>
          <w:sz w:val="28"/>
          <w:szCs w:val="28"/>
        </w:rPr>
      </w:pPr>
      <w:r w:rsidRPr="00E13200">
        <w:rPr>
          <w:iCs/>
          <w:sz w:val="28"/>
          <w:szCs w:val="28"/>
        </w:rPr>
        <w:t>1. П</w:t>
      </w:r>
      <w:r>
        <w:rPr>
          <w:iCs/>
          <w:sz w:val="28"/>
          <w:szCs w:val="28"/>
        </w:rPr>
        <w:t xml:space="preserve">рочитайте тексты </w:t>
      </w:r>
    </w:p>
    <w:p w:rsidR="003B15B7" w:rsidRPr="00E13200" w:rsidRDefault="003B15B7" w:rsidP="003B15B7">
      <w:pPr>
        <w:jc w:val="both"/>
        <w:rPr>
          <w:iCs/>
          <w:sz w:val="28"/>
          <w:szCs w:val="28"/>
        </w:rPr>
      </w:pPr>
      <w:r w:rsidRPr="00E13200">
        <w:rPr>
          <w:iCs/>
          <w:sz w:val="28"/>
          <w:szCs w:val="28"/>
        </w:rPr>
        <w:t xml:space="preserve">2. </w:t>
      </w:r>
      <w:r>
        <w:rPr>
          <w:iCs/>
          <w:sz w:val="28"/>
          <w:szCs w:val="28"/>
        </w:rPr>
        <w:t>Ответьте письменно на вопросы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>опросы расположены после текста)</w:t>
      </w:r>
    </w:p>
    <w:p w:rsidR="003B15B7" w:rsidRPr="00E13200" w:rsidRDefault="003B15B7" w:rsidP="003B15B7">
      <w:pPr>
        <w:jc w:val="center"/>
        <w:rPr>
          <w:b/>
          <w:i/>
          <w:sz w:val="28"/>
          <w:szCs w:val="28"/>
        </w:rPr>
      </w:pPr>
      <w:r w:rsidRPr="00E13200">
        <w:rPr>
          <w:b/>
          <w:i/>
          <w:sz w:val="28"/>
          <w:szCs w:val="28"/>
        </w:rPr>
        <w:t>Экономическое чудо 50-х гг.</w:t>
      </w:r>
    </w:p>
    <w:p w:rsidR="003B15B7" w:rsidRPr="003E4543" w:rsidRDefault="003B15B7" w:rsidP="003B15B7">
      <w:pPr>
        <w:ind w:firstLine="708"/>
        <w:jc w:val="both"/>
        <w:rPr>
          <w:sz w:val="28"/>
          <w:szCs w:val="28"/>
        </w:rPr>
      </w:pPr>
      <w:r w:rsidRPr="003E4543">
        <w:rPr>
          <w:sz w:val="28"/>
          <w:szCs w:val="28"/>
        </w:rPr>
        <w:t>Высокие темпы экономического развития в середине XX в. демонстрировали практически все национальные экономики. Однако наибольших успехов сумела достигнуть ФРГ.</w:t>
      </w:r>
    </w:p>
    <w:p w:rsidR="003B15B7" w:rsidRPr="003E4543" w:rsidRDefault="003B15B7" w:rsidP="003B15B7">
      <w:pPr>
        <w:ind w:firstLine="708"/>
        <w:jc w:val="both"/>
        <w:rPr>
          <w:sz w:val="28"/>
          <w:szCs w:val="28"/>
        </w:rPr>
      </w:pPr>
      <w:r w:rsidRPr="003E4543">
        <w:rPr>
          <w:sz w:val="28"/>
          <w:szCs w:val="28"/>
        </w:rPr>
        <w:t>      С 1945 г. Западная Европа не перестает богатеть, поскольку из года в год, не считая кратких периодов кризиса, она создает все больше благ и достояний. Этот быстрый экономический рост сказался на изменении соотношения различных отраслей производства: все большее значение приобретали авиационная и космическая промышленность, автомобильная и электронная, тогда как традиционные отрасли (угольная, черная металлургия, текстильная) значение это утрачивали. Модернизировалось сельское хозяйство: оно производит больше, требуя меньше рабочих рук. Значит, в Европе растет и городское население. Особенно заметно это явление в странах, в которых до 1950 г. количество сельских жителей было огромным (Франция, Испания, Италия)...</w:t>
      </w:r>
    </w:p>
    <w:p w:rsidR="003B15B7" w:rsidRPr="003E4543" w:rsidRDefault="003B15B7" w:rsidP="003B15B7">
      <w:pPr>
        <w:ind w:firstLine="708"/>
        <w:jc w:val="both"/>
        <w:rPr>
          <w:sz w:val="28"/>
          <w:szCs w:val="28"/>
        </w:rPr>
      </w:pPr>
      <w:r w:rsidRPr="003E4543">
        <w:rPr>
          <w:sz w:val="28"/>
          <w:szCs w:val="28"/>
        </w:rPr>
        <w:t>К концу 50-х гг. ФРГ становится процветающей страной, и ее промышленность завоевывает внешние рынки, она становится третьей экономической державой в мире. Франция с 1945 по 1973 г. переживает бурный и продолжительный экономический подъем и становится по-настоящему индустриальной державой. Италия, в прошлом отсталая из-за отсутствия угля страна, догоняет своих соседей, когда основным источником энергии стала нефть. Что касается Великобритании — ее подъем не так успешен, и упадок старых отраслей промышленности лишь частично компенсируется развитием новых.</w:t>
      </w:r>
    </w:p>
    <w:p w:rsidR="003B15B7" w:rsidRPr="003E4543" w:rsidRDefault="003B15B7" w:rsidP="003B15B7">
      <w:pPr>
        <w:jc w:val="both"/>
        <w:rPr>
          <w:sz w:val="28"/>
          <w:szCs w:val="28"/>
        </w:rPr>
      </w:pPr>
    </w:p>
    <w:p w:rsidR="003B15B7" w:rsidRDefault="003B15B7" w:rsidP="003B15B7">
      <w:pPr>
        <w:jc w:val="both"/>
        <w:rPr>
          <w:sz w:val="28"/>
          <w:szCs w:val="28"/>
        </w:rPr>
      </w:pPr>
      <w:r w:rsidRPr="003E4543">
        <w:rPr>
          <w:sz w:val="28"/>
          <w:szCs w:val="28"/>
        </w:rPr>
        <w:t>Мир между войнами: Современный мир: Пер. с франц. — М., 1995. — С. 1701.</w:t>
      </w:r>
    </w:p>
    <w:p w:rsidR="003B15B7" w:rsidRPr="003E4543" w:rsidRDefault="003B15B7" w:rsidP="003B15B7">
      <w:pPr>
        <w:jc w:val="both"/>
        <w:rPr>
          <w:sz w:val="28"/>
          <w:szCs w:val="28"/>
        </w:rPr>
      </w:pPr>
    </w:p>
    <w:p w:rsidR="003B15B7" w:rsidRPr="003B15B7" w:rsidRDefault="003B15B7" w:rsidP="003B15B7">
      <w:pPr>
        <w:jc w:val="both"/>
        <w:rPr>
          <w:b/>
          <w:color w:val="FF0000"/>
          <w:sz w:val="28"/>
          <w:szCs w:val="28"/>
        </w:rPr>
      </w:pPr>
      <w:r w:rsidRPr="003B15B7">
        <w:rPr>
          <w:b/>
          <w:noProof/>
          <w:color w:val="FF0000"/>
          <w:sz w:val="28"/>
          <w:szCs w:val="28"/>
        </w:rPr>
        <w:t xml:space="preserve">А) </w:t>
      </w:r>
      <w:r w:rsidRPr="003B15B7">
        <w:rPr>
          <w:b/>
          <w:color w:val="FF0000"/>
          <w:sz w:val="28"/>
          <w:szCs w:val="28"/>
        </w:rPr>
        <w:t> Что такое экономическое чудо 50-х гг. в Западной Европе?</w:t>
      </w:r>
    </w:p>
    <w:p w:rsidR="003B15B7" w:rsidRPr="003B15B7" w:rsidRDefault="003B15B7" w:rsidP="003B15B7">
      <w:pPr>
        <w:jc w:val="both"/>
        <w:rPr>
          <w:b/>
          <w:color w:val="FF0000"/>
          <w:sz w:val="28"/>
          <w:szCs w:val="28"/>
        </w:rPr>
      </w:pPr>
      <w:r w:rsidRPr="003B15B7">
        <w:rPr>
          <w:b/>
          <w:color w:val="FF0000"/>
          <w:sz w:val="28"/>
          <w:szCs w:val="28"/>
        </w:rPr>
        <w:t xml:space="preserve">Б)  Как вы понимаете этот термин? </w:t>
      </w:r>
    </w:p>
    <w:p w:rsidR="003B15B7" w:rsidRPr="003B15B7" w:rsidRDefault="003B15B7" w:rsidP="003B15B7">
      <w:pPr>
        <w:jc w:val="both"/>
        <w:rPr>
          <w:b/>
          <w:color w:val="FF0000"/>
          <w:sz w:val="28"/>
          <w:szCs w:val="28"/>
        </w:rPr>
      </w:pPr>
      <w:r w:rsidRPr="003B15B7">
        <w:rPr>
          <w:b/>
          <w:color w:val="FF0000"/>
          <w:sz w:val="28"/>
          <w:szCs w:val="28"/>
        </w:rPr>
        <w:t>В) Какие страны сумели достичь прогресса в послевоенные десятилетия?</w:t>
      </w:r>
    </w:p>
    <w:p w:rsidR="003B15B7" w:rsidRPr="003E4543" w:rsidRDefault="003B15B7" w:rsidP="003B15B7">
      <w:pPr>
        <w:jc w:val="both"/>
        <w:rPr>
          <w:sz w:val="28"/>
          <w:szCs w:val="28"/>
        </w:rPr>
      </w:pPr>
    </w:p>
    <w:p w:rsidR="003B15B7" w:rsidRPr="00E13200" w:rsidRDefault="003B15B7" w:rsidP="003B15B7">
      <w:pPr>
        <w:jc w:val="center"/>
        <w:rPr>
          <w:b/>
          <w:i/>
          <w:sz w:val="28"/>
          <w:szCs w:val="28"/>
        </w:rPr>
      </w:pPr>
      <w:r w:rsidRPr="00E13200">
        <w:rPr>
          <w:b/>
          <w:i/>
          <w:sz w:val="28"/>
          <w:szCs w:val="28"/>
        </w:rPr>
        <w:t>Формирование общества «всеобщего благоденствия»</w:t>
      </w:r>
    </w:p>
    <w:p w:rsidR="003B15B7" w:rsidRPr="003E4543" w:rsidRDefault="003B15B7" w:rsidP="003B15B7">
      <w:pPr>
        <w:ind w:firstLine="708"/>
        <w:jc w:val="both"/>
        <w:rPr>
          <w:sz w:val="28"/>
          <w:szCs w:val="28"/>
        </w:rPr>
      </w:pPr>
      <w:r w:rsidRPr="003E4543">
        <w:rPr>
          <w:sz w:val="28"/>
          <w:szCs w:val="28"/>
        </w:rPr>
        <w:t>Важнейшим достижением широких слоев населения развитых стран Запада явилось возникновение общества «всеобщего благоденствия», которое оказалось довольно устойчивым к попыткам правых и левых экстремистских движений дестабилизировать политические режимы на протяжении 60—70-х гг.</w:t>
      </w:r>
    </w:p>
    <w:p w:rsidR="003B15B7" w:rsidRPr="003E4543" w:rsidRDefault="003B15B7" w:rsidP="003B15B7">
      <w:pPr>
        <w:jc w:val="both"/>
        <w:rPr>
          <w:sz w:val="28"/>
          <w:szCs w:val="28"/>
        </w:rPr>
      </w:pPr>
      <w:r w:rsidRPr="003E4543">
        <w:rPr>
          <w:sz w:val="28"/>
          <w:szCs w:val="28"/>
        </w:rPr>
        <w:lastRenderedPageBreak/>
        <w:t>     </w:t>
      </w:r>
      <w:r>
        <w:rPr>
          <w:sz w:val="28"/>
          <w:szCs w:val="28"/>
        </w:rPr>
        <w:tab/>
      </w:r>
      <w:r w:rsidRPr="003E4543">
        <w:rPr>
          <w:sz w:val="28"/>
          <w:szCs w:val="28"/>
        </w:rPr>
        <w:t> Теперь, с возникновением новых сфер обслуживания, западное общество больше не было столь резко разделено на класс рабочих и буржуазию, как раньше...</w:t>
      </w:r>
      <w:r w:rsidRPr="003E4543">
        <w:rPr>
          <w:sz w:val="28"/>
          <w:szCs w:val="28"/>
        </w:rPr>
        <w:br/>
        <w:t>      Преимущественные ассигнования государства в области просвещения привели к образовательному буму. В южных частях Европы впервые широко открылись двери начальной школы для широких слоев населения, а в западных частях континента был отмечен рекордный рост числа студентов. В 1940 г. в Великобритании и Германии обучалось не более 1% молодых людей в возрасте от 20 до 24 лет. К концу 70-х гг. этот показатель вырос до 25%.</w:t>
      </w:r>
    </w:p>
    <w:p w:rsidR="003B15B7" w:rsidRPr="003E4543" w:rsidRDefault="003B15B7" w:rsidP="003B15B7">
      <w:pPr>
        <w:ind w:firstLine="708"/>
        <w:jc w:val="both"/>
        <w:rPr>
          <w:sz w:val="28"/>
          <w:szCs w:val="28"/>
        </w:rPr>
      </w:pPr>
      <w:r w:rsidRPr="003E4543">
        <w:rPr>
          <w:sz w:val="28"/>
          <w:szCs w:val="28"/>
        </w:rPr>
        <w:t>Вместе с тем экономический прогресс, расширение возможностей в сфере образования, рост потребления во всех слоях общества не упразднили полностью социальных различий. Пропасть между промышленными рабочими и предпринимателями не стала меньше. Во многих странах в период экономического подъема имело место выравнивание зарплаты, но там, где речь шла о наследовании крупных состояний, доходов от акций и банковских вкладах, различия оставались по-прежнему несоизмеримыми. Не исчезла и связь между экономическим могуществом и политическим влиянием. Общество все еще было поделено на тех, кто управляет, и тех, кем управляют. В 60-е гг. 5% жителей Великобритании сосредоточили в своих руках 2/3 частной собственности...</w:t>
      </w:r>
    </w:p>
    <w:p w:rsidR="003B15B7" w:rsidRPr="003E4543" w:rsidRDefault="003B15B7" w:rsidP="003B15B7">
      <w:pPr>
        <w:jc w:val="both"/>
        <w:rPr>
          <w:sz w:val="28"/>
          <w:szCs w:val="28"/>
        </w:rPr>
      </w:pPr>
    </w:p>
    <w:p w:rsidR="003B15B7" w:rsidRPr="003E4543" w:rsidRDefault="003B15B7" w:rsidP="003B15B7">
      <w:pPr>
        <w:jc w:val="both"/>
        <w:rPr>
          <w:sz w:val="28"/>
          <w:szCs w:val="28"/>
        </w:rPr>
      </w:pPr>
      <w:proofErr w:type="spellStart"/>
      <w:r w:rsidRPr="003E4543">
        <w:rPr>
          <w:sz w:val="28"/>
          <w:szCs w:val="28"/>
        </w:rPr>
        <w:t>Эриксен</w:t>
      </w:r>
      <w:proofErr w:type="spellEnd"/>
      <w:r w:rsidRPr="003E4543">
        <w:rPr>
          <w:sz w:val="28"/>
          <w:szCs w:val="28"/>
        </w:rPr>
        <w:t xml:space="preserve"> Т.-Л. Всемирная история с 1850 г. до наших дней: Пер. с норв. — Осло, 1994. — С. 379—380.</w:t>
      </w:r>
    </w:p>
    <w:p w:rsidR="003B15B7" w:rsidRPr="003E4543" w:rsidRDefault="003B15B7" w:rsidP="003B15B7">
      <w:pPr>
        <w:jc w:val="both"/>
        <w:rPr>
          <w:sz w:val="28"/>
          <w:szCs w:val="28"/>
        </w:rPr>
      </w:pPr>
    </w:p>
    <w:p w:rsidR="003B15B7" w:rsidRPr="003B15B7" w:rsidRDefault="003B15B7" w:rsidP="003B15B7">
      <w:pPr>
        <w:jc w:val="both"/>
        <w:rPr>
          <w:b/>
          <w:color w:val="FF0000"/>
          <w:sz w:val="28"/>
          <w:szCs w:val="28"/>
        </w:rPr>
      </w:pPr>
      <w:r w:rsidRPr="003B15B7">
        <w:rPr>
          <w:b/>
          <w:noProof/>
          <w:color w:val="FF0000"/>
          <w:sz w:val="28"/>
          <w:szCs w:val="28"/>
        </w:rPr>
        <w:t xml:space="preserve">Г) </w:t>
      </w:r>
      <w:r w:rsidRPr="003B15B7">
        <w:rPr>
          <w:b/>
          <w:color w:val="FF0000"/>
          <w:sz w:val="28"/>
          <w:szCs w:val="28"/>
        </w:rPr>
        <w:t> Какими характерными чертами отличалось общество «всеобщего благоденствия»? Д) Какие противоречия в нем так и не удалось устранить?</w:t>
      </w:r>
    </w:p>
    <w:p w:rsidR="003B15B7" w:rsidRPr="003B15B7" w:rsidRDefault="003B15B7" w:rsidP="003B15B7">
      <w:pPr>
        <w:jc w:val="both"/>
        <w:rPr>
          <w:b/>
          <w:color w:val="FF0000"/>
          <w:sz w:val="28"/>
          <w:szCs w:val="28"/>
        </w:rPr>
      </w:pPr>
    </w:p>
    <w:p w:rsidR="002255DD" w:rsidRPr="003B15B7" w:rsidRDefault="003B15B7">
      <w:pPr>
        <w:rPr>
          <w:b/>
          <w:color w:val="FF0000"/>
          <w:sz w:val="28"/>
          <w:szCs w:val="28"/>
        </w:rPr>
      </w:pPr>
    </w:p>
    <w:sectPr w:rsidR="002255DD" w:rsidRPr="003B15B7" w:rsidSect="003B1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64"/>
    <w:rsid w:val="00191664"/>
    <w:rsid w:val="003B15B7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2020-12-04T11:17:00Z</dcterms:created>
  <dcterms:modified xsi:type="dcterms:W3CDTF">2020-12-04T11:22:00Z</dcterms:modified>
</cp:coreProperties>
</file>