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D2" w:rsidRPr="00EA23D2" w:rsidRDefault="00EA2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конспект лекции и отправить на почту </w:t>
      </w:r>
      <w:hyperlink r:id="rId5" w:history="1"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dma</w:t>
        </w:r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apt</w:t>
        </w:r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29.</w:t>
        </w:r>
        <w:proofErr w:type="spellStart"/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3D2" w:rsidRPr="00EA23D2" w:rsidRDefault="00EA23D2" w:rsidP="00EA23D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EA23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ОТПРАВЛЕНЫ МНЕ НА ПОЧТУ В ТЕЧЕНИИ ДНЯ ДО 18-00. </w:t>
      </w:r>
    </w:p>
    <w:p w:rsidR="00647B4A" w:rsidRPr="00EA23D2" w:rsidRDefault="00EA2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ресурсы. Оплата труда на предприятии предпринимательского типа.</w:t>
      </w:r>
    </w:p>
    <w:p w:rsidR="00EA23D2" w:rsidRPr="00EA23D2" w:rsidRDefault="00EA23D2" w:rsidP="00EA23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персонала предпринимательской фирмы</w:t>
      </w:r>
    </w:p>
    <w:p w:rsidR="00EA23D2" w:rsidRPr="00EA23D2" w:rsidRDefault="00EA23D2" w:rsidP="00EA23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персоналом в ПД</w:t>
      </w:r>
    </w:p>
    <w:p w:rsidR="00EA23D2" w:rsidRPr="00EA23D2" w:rsidRDefault="00EA23D2" w:rsidP="00EA2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об оплате труда на предприятии предпринимательского типа</w:t>
      </w:r>
    </w:p>
    <w:p w:rsidR="00EA23D2" w:rsidRPr="00ED2B94" w:rsidRDefault="00EA23D2" w:rsidP="00ED2B94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B94">
        <w:rPr>
          <w:rFonts w:ascii="Times New Roman" w:hAnsi="Times New Roman" w:cs="Times New Roman"/>
          <w:b/>
          <w:sz w:val="28"/>
          <w:szCs w:val="28"/>
          <w:u w:val="single"/>
        </w:rPr>
        <w:t>Тема 5. Трудовые ресурсы и оплата труда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 Используемая на предприятие рабочая сила называется кадрами предприятия. Именно кадры играют основную роль в производственном процессе, именно от них зависит, насколько эффективно используются на предприятии средства производства и насколько успешно работает предприятие в целом. Поэтому на каждом предприятии должна разрабатываться и осуществляться</w:t>
      </w:r>
      <w:r w:rsidR="00ED2B94">
        <w:rPr>
          <w:rFonts w:ascii="Times New Roman" w:hAnsi="Times New Roman" w:cs="Times New Roman"/>
          <w:sz w:val="28"/>
          <w:szCs w:val="28"/>
        </w:rPr>
        <w:t xml:space="preserve"> </w:t>
      </w:r>
      <w:r w:rsidRPr="00EA23D2">
        <w:rPr>
          <w:rFonts w:ascii="Times New Roman" w:hAnsi="Times New Roman" w:cs="Times New Roman"/>
          <w:sz w:val="28"/>
          <w:szCs w:val="28"/>
        </w:rPr>
        <w:t>кадровая политика, которая должна быть направлена на достижение следующих целей: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здорового и работоспособного коллектива;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повышение уровня квалификации работников предприятия;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трудового коллектива, оптимального по половой и возрастной структуре, а также по уровню квалификации;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высокопрофессионального руководящего звена, способного гибко реагировать на изменяющиеся обстоятельства.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Кадровая политика на предприятии включает в себя: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отбор и продвижение кадров;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подготовку кадров и их непрерывное обучение;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работников в условиях неполной занятости;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расстановку работников в соответствии со сложившейся системой производства;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стимулирование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совершенствование организации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благоприятных условий труда для работников предприятия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Для анализа, планирования, учета и управления персоналом все работники предприятия классифицируются по ряду признаков. В зависимости от участия в производственном процессе весь персонал предприятия делится на две категории: промышленно-производственный персонал (ППП) и непромышленный.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 промышленно-производственному персоналу относятся работники, которые непосредственно связаны с производством и его обслуживанием.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 непромышленному персоналу относятся работники, которые непосредственно не связаны с производством и его обслуживанием. В основном это работники жилищно-коммунального хозяйства, детских и врачебно-санитарных учреждений, принадлежащих предприятию.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В свою очередь, промышленно-производственный персонал в зависимости от выполняемых им функций классифицируется на следующие категории: рабочие; руководители; специалисты; служащие.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К рабочим относятся работники предприятия, непосредственно занятые созданием материальных ценностей или оказанием производственных и транспортных услуг. Рабочие, в свою очередь, подразделяются на основных в вспомогательных.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Косновным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относятся рабочие, которые непосредственно связаны с производством продукции,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квспомогательным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— обслуживанием производства. Это деление чисто условное, и на практике иногда их трудно разграничить.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 специалистам на предприятии относятся: бухгалтеры, экономисты, техники, механики, психологи, социологи, художники, товароведы, технологи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 служащим на предприятии относятся: агенты по снабжению, машинистки, секретари-машинистки, кассиры, делопроизводители, табельщики, экспедиторы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Кроме общепринятой классификации ППП по категориям существуют классификации и внутри каждой категории. </w:t>
      </w:r>
      <w:proofErr w:type="spellStart"/>
      <w:proofErr w:type="gramStart"/>
      <w:r w:rsidRPr="00EA23D2">
        <w:rPr>
          <w:rFonts w:ascii="Times New Roman" w:hAnsi="Times New Roman" w:cs="Times New Roman"/>
          <w:sz w:val="28"/>
          <w:szCs w:val="28"/>
        </w:rPr>
        <w:t>Например,руководителей</w:t>
      </w:r>
      <w:proofErr w:type="spellEnd"/>
      <w:proofErr w:type="gramEnd"/>
      <w:r w:rsidRPr="00EA23D2">
        <w:rPr>
          <w:rFonts w:ascii="Times New Roman" w:hAnsi="Times New Roman" w:cs="Times New Roman"/>
          <w:sz w:val="28"/>
          <w:szCs w:val="28"/>
        </w:rPr>
        <w:t xml:space="preserve"> на производстве в зависимости от возглавляемых ими коллективов принято подразделять на линейных и функциональных.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Клинейным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относятся руководители, возглавляющие коллективы производственных подразделений, предприятий, объединений, отраслей, и их заместители;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кфункциональным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— руководители, возглавляющие коллективы функциональных служб (отделов, управлений), и их заместители.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Эффективность использования рабочей силы на предприятии в определенной мере зависит и от структуры кадров предприятия — состава кадров по категориям и их доли в общей численности.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 структуру ППП влияют следующие факторы: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уровень механизации и автоматизации производства;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тип производства (единичный, мелкосерийный, крупносерийный, массовый);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размеры предприятия;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организационно-правовая форма хозяйствования;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- сложность и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выпускаемой продукции;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отраслевая принадлежность предприятия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Кадровая политика на предприятии должна быть направлена на оптимальное сочетание категорий ППП.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Процесс управления персоналом требует, чтобы на каждом предприятии определялась и анализировалась структура ППП по половому и возрастному составу, а также по уровню квалификации. Это необходимо для того, чтобы своевременно готовить замену кадров, а также для достижения наиболее </w:t>
      </w:r>
      <w:r w:rsidRPr="00EA23D2">
        <w:rPr>
          <w:rFonts w:ascii="Times New Roman" w:hAnsi="Times New Roman" w:cs="Times New Roman"/>
          <w:sz w:val="28"/>
          <w:szCs w:val="28"/>
        </w:rPr>
        <w:lastRenderedPageBreak/>
        <w:t>приемлемой для предприятия структуры кадров по половому и возрастному составу, по уровню квалификации.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Эффективность использования трудовых ресурсов предприятия характеризуется производительностью труда.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Для измерения производительности труда, эффективности использования трудовых ресурсов в промышленности используются два основных показателя: выработка и трудоемкость.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Выработка измеряется количеством продукции, произведенной в единицу рабочего времени или приходящейся на одного среднесписочного работника или рабочего в год (квартал, месяц). Это наиболее распространенный и универсальный показатель производительности труда.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Различают три метода определения выработки: натуральный, стоимостный (денежный) и трудовой.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Выработка в натуральном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илистоимостном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выраженииопределяется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Выработка </w:t>
      </w:r>
      <w:proofErr w:type="gramStart"/>
      <w:r w:rsidRPr="00EA23D2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>10)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Наиболее наглядно и объективно характеризует производительность труда показатель выработки в натуральном выражении — в тоннах, метрах, штуках и других натуральных показателях.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Трудоемкость— это затраты рабочего времени на производство единицы продукции. В зависимости от состава включаемых в нее трудовых затрат различают технологическую трудоемкость, трудоемкость обслуживания производства, производственную трудоемкость и трудоемкость управления производством.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Производственная трудоемкость (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) представляет собой затраты труда рабочих (основных и вспомогательных) и рассчитывается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Ттехн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proofErr w:type="gramStart"/>
      <w:r w:rsidRPr="00EA23D2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Ттехн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- технологическая трудоемкость, в которую входят все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затра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-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ты труда основных рабочих, как сдельщиков, так и </w:t>
      </w:r>
      <w:proofErr w:type="spellStart"/>
      <w:proofErr w:type="gramStart"/>
      <w:r w:rsidRPr="00EA23D2">
        <w:rPr>
          <w:rFonts w:ascii="Times New Roman" w:hAnsi="Times New Roman" w:cs="Times New Roman"/>
          <w:sz w:val="28"/>
          <w:szCs w:val="28"/>
        </w:rPr>
        <w:t>повре-менщиков</w:t>
      </w:r>
      <w:proofErr w:type="spellEnd"/>
      <w:proofErr w:type="gramEnd"/>
      <w:r w:rsidRPr="00EA23D2">
        <w:rPr>
          <w:rFonts w:ascii="Times New Roman" w:hAnsi="Times New Roman" w:cs="Times New Roman"/>
          <w:sz w:val="28"/>
          <w:szCs w:val="28"/>
        </w:rPr>
        <w:t>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 об — трудоемкость обслуживания производства, определяемая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затратами труда вспомогательных рабочих.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Полная трудоемкость (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) представляет собой затраты труда всех категорий ППП и определяется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= Т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+ Ту, (12)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где Ту — трудоемкость управления производством, включающая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затра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-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ты труда ИТР, служащих, МОП и охраны.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Подполной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трудоемкостью единицы продукции (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) понимается сумма всех затрат живого труда на изготовление единицы продукции, измеряемая в человеко-часах и определяемая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3D2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>13)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Виды и функции заработной платы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Политика в области оплаты труда является составной частью управления предприятием, и от нее в значительной мере зависит эффективность его работы, так как заработная плата является одним из важнейших стимулов в рациональном использовании рабочей силы.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Заработная плата — это выраженная в денежной форме часть национального дохода, которая распределяется по количеству и качеству труда, затраченного каждым работником, поступает в его личное потребление.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Различают номинальную и реальную заработную плату.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Номинальная заработная плата — это начисленная и полученная работником заработная плата за его труд за определенный период.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Реальная заработная плата — это количество товаров и услуг, которые можно приобрести за номинальную заработную плату; реальная заработная плата — это «покупательная способность» номинальной заработной платы.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Функции заработной платы: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Воспроизводство рабочей силы (уровень зарплаты должен быть таким, чтобы обеспечивать воспроизводство рабочей силы).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Стимулирующая функция (уровень оплаты труда должен стимулировать повышение квалификации и улучшения качества труда, рост производительности труда).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Распределение рабочей силы по отраслям производства и районам страны (в производствах с тяжелыми и вредными условиями труда, в отдаленных районах страны с плохими климатическими условиями уровень заработной платы должен быть выше).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При разработке политики в области заработной платы и ее организации на предприятии необходимо учитывать следующие принципы при оплате труда: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справедливость, т.е. равная оплата за равный труд;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учет сложности выполняемой работы и уровня квалификации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учет вредных условий труда и тяжелого физического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стимулирование за качество труда и добросовестное отношение к труду;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материальное наказание за допущенный брак и безответственное отношение к своим обязанностям, приведшие к каким-либо негативным последствиям;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опережение темпов роста производительности труда по сравнению с темпами роста средней заработной платы;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индексация заработной платы в соответствии с уровнем инфляции;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применение прогрессивных форм и систем оплаты труда, которые в наибольшей степени отвечают потребностям предприятия.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В современных условиях на предприятиях наибольшее распространение получили две формы оплаты труда: сдельная и повременная.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Сдельная оплата труда — это оплата труда за количество произведенной продукции (работ, услуг).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Чаще всего на предприятии применяется не простая сдельная оплата труда, а сдельно-премиальная.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Сдельно-премиальная — это такая система оплаты труда, когда рабочий получает не только сдельный заработок, но и премию. Премия обычно устанавливается за достижение определенных показателей: выполнение плана производства продукции, заданий по качеству продукции или экономии в расходовании материальных и </w:t>
      </w:r>
      <w:proofErr w:type="gramStart"/>
      <w:r w:rsidRPr="00EA23D2">
        <w:rPr>
          <w:rFonts w:ascii="Times New Roman" w:hAnsi="Times New Roman" w:cs="Times New Roman"/>
          <w:sz w:val="28"/>
          <w:szCs w:val="28"/>
        </w:rPr>
        <w:t>ТЭР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Повременная оплата труда — это оплата труда за отработанное время, но не календарное, а нормативное, которое предусматривается тарифной системой.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Повременно-премиальная — это такая оплата труда, когда рабочий получает не только заработок за количество отработанного времени, но и определенный процент премии к этому заработку.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Целесообразность применения сдельной или повременной системы оплаты труда зависит от многих факторов, которые сложились на момент принятия решения.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Повременную систему оплаты труда наиболее выгодно применять, если: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на предприятии функционируют поточные и конвейерные линии со строго заданным ритмом;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функции рабочего сводятся к наблюдению и контролю за ходом технологического процесса;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затраты на определение планового и учет произведенного количества продукции относительно велики: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4. количественный результат труда не может быть измерен и не является определяющим;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5. качество труда важнее его количества;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6. работа является опасной;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7. работа неоднородна по своему характеру и нерегулярна по нагрузке;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8. на данный момент увеличение выпуска продукции (работ, услуг) на том или ином рабочем месте является нецелесообразным для предприятия;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9. увеличение выпуска продукции может привести к браку или снижению ее качества.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Сдельную систему оплаты труда на предприятии наиболее целесообразно применять в следующих случаях: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имеется возможность точного учета объемов выполняемых работ;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имеются значительные заказы на производимую продукцию, а численность рабочих ограничена;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одно из структурных подразделений, предприятия (цех, участок, рабочее место) является «узким» местом, т.е. сдерживает выпуск продукции в других технологически взаимосвязанных подразделениях;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4. применение этой системы отрицательно не отразится на качестве продукции;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5. существует острая необходимость в увеличении выпуска продукции в целом по предприятию.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6. Сдельную оплату труда не рекомендуется использовать в том случае, если: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7. ухудшается качество продукции;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8. нарушаются технологические режимы;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9. ухудшается обслуживание оборудования;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10. нарушаются требования техники безопасности;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11. перерасходуются сырье и материалы.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Аккордная система оплаты труда— это разновидность сдельной оплаты труда, сущность которой заключается в том, что расценка устанавливается на весь объем подлежащих выполнению работ с указанием срока их выполнения.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 предприятии наиболее целесообразно применять аккордную оплату труда в следующих случаях: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предприятие не укладывается в срок с выполнением какого-либо заказа, и при его невыполнении оно обязано будет заплатить значительные суммы штрафных санкций в связи с условиями договора;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при чрезвычайных обстоятельствах (пожаре, обвале, выходе из строя основной технологической линии по серьезной причине), которые приведут к остановке производства;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при острой производственной необходимости выполнения отдельных работ или внедрении нового оборудования на предприятии.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 большинстве предприятий основой для начисления заработной платы является тарифная система, особенно ее такие элементы, как тарифная ставка и тарифные сетки.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Тарифная ставка — абсолютный размер оплаты труда различных групп и категорий рабочих за единицу времени. Исходной является минимальная тарифная ставка или тарифная ставка первого разряда. Она определяет уровень оплаты наиболее простого труда.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Тарифные сетки служат для установления соотношения в оплате труда в зависимости от уровня квалификации. Это совокупность тарифных разрядов и соответствующих им тарифных коэффициентов. Тарифный коэффициент низшего разряда принимается равным единице. Тарифные коэффициенты последующих разрядов показывают, во сколько раз соответствующие тарифные ставки больше тарифной ставки первого разряда.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Государство оставляет за собой только: регулирование минимальной заработной платы, ее корректировку по мере инфляции и создание равных возможностей для организаций по зарабатыванию средств на оплату труда. Кроме того, в Кодексе законов о труде регламентируются минимальные компенсационные выплаты за работу в выходные и праздничные дни, во время сверхурочной работы, предельные размеры работы по совместительству, повышенные размеры оплаты труда во вредных и тяжелых условиях труда, оплата </w:t>
      </w:r>
      <w:r w:rsidRPr="00EA23D2">
        <w:rPr>
          <w:rFonts w:ascii="Times New Roman" w:hAnsi="Times New Roman" w:cs="Times New Roman"/>
          <w:sz w:val="28"/>
          <w:szCs w:val="28"/>
        </w:rPr>
        <w:lastRenderedPageBreak/>
        <w:t>во время вынужденного простоя и доплаты подросткам (более детально все эти вопросы приведены в Приложении к этой главе). Все же остальные вопросы организации оплаты труда переданы в компетенцию коммерческих организаций (предприятий).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С переходом предприятий на рыночные отношения и предоставлением им большей самостоятельности в области оплаты труда перед ними встала проблема в решении следующих вопросов: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создание современных методик распределения фонда оплаты труда по подразделениям, бригадам и исполнителям;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разработка заводских тарифных систем, основанных на «плавающем» тарифе;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внедрение бестарифных систем оплаты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4. стимулирование текущих результатов деятельности;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5. поощрение предпринимательской и изобретательской деятельности;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6. отражение вопросов оплаты труда в контрактах и коллективных договорах;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7. определение целесообразности стимулирования рискованных мероприятий.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Конкретные размеры ставок и окладов, а также соотношения в их размерах между категориями персонала и работниками различных профессионально-квалификационных групп определяются на предприятиях условиями коллективных договоров или приказами по предприятию. При этом целевой функцией любого предприятия (его собственников и наемных работников) является максимизация дохода, т.е. средств на оплату труда и чистой прибыли. Однако в росте каждого из указанных двух видов дохода собственники и наемные работники заинтересованы по-разному. Для собственников главное — увеличение чистой прибыли и выплачиваемых из нее дивидендов, для наемных работников — увеличение расходов на оплату труда.</w:t>
      </w:r>
    </w:p>
    <w:sectPr w:rsidR="00EA23D2" w:rsidRPr="00EA23D2" w:rsidSect="00EA23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6C0"/>
    <w:multiLevelType w:val="hybridMultilevel"/>
    <w:tmpl w:val="E33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2"/>
    <w:rsid w:val="00647B4A"/>
    <w:rsid w:val="00EA23D2"/>
    <w:rsid w:val="00ED2B94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7C77-14A0-453E-97E9-B04AC7CC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2020-12-09T17:57:00Z</dcterms:created>
  <dcterms:modified xsi:type="dcterms:W3CDTF">2020-12-14T16:51:00Z</dcterms:modified>
</cp:coreProperties>
</file>