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4B" w:rsidRDefault="00B70FBE">
      <w:pPr>
        <w:rPr>
          <w:rFonts w:ascii="Times New Roman" w:hAnsi="Times New Roman" w:cs="Times New Roman"/>
          <w:b/>
          <w:sz w:val="28"/>
          <w:szCs w:val="28"/>
        </w:rPr>
      </w:pPr>
      <w:r>
        <w:rPr>
          <w:rFonts w:ascii="Times New Roman" w:hAnsi="Times New Roman" w:cs="Times New Roman"/>
          <w:b/>
          <w:sz w:val="28"/>
          <w:szCs w:val="28"/>
        </w:rPr>
        <w:t>36</w:t>
      </w:r>
      <w:r w:rsidR="00B7674B" w:rsidRPr="00B7674B">
        <w:rPr>
          <w:rFonts w:ascii="Times New Roman" w:hAnsi="Times New Roman" w:cs="Times New Roman"/>
          <w:b/>
          <w:sz w:val="28"/>
          <w:szCs w:val="28"/>
        </w:rPr>
        <w:t xml:space="preserve"> группа                                   литература                                1</w:t>
      </w:r>
      <w:r>
        <w:rPr>
          <w:rFonts w:ascii="Times New Roman" w:hAnsi="Times New Roman" w:cs="Times New Roman"/>
          <w:b/>
          <w:sz w:val="28"/>
          <w:szCs w:val="28"/>
        </w:rPr>
        <w:t>5</w:t>
      </w:r>
      <w:r w:rsidR="00B7674B" w:rsidRPr="00B7674B">
        <w:rPr>
          <w:rFonts w:ascii="Times New Roman" w:hAnsi="Times New Roman" w:cs="Times New Roman"/>
          <w:b/>
          <w:sz w:val="28"/>
          <w:szCs w:val="28"/>
        </w:rPr>
        <w:t xml:space="preserve"> декабря</w:t>
      </w:r>
    </w:p>
    <w:p w:rsidR="00B70FBE" w:rsidRDefault="00B70FBE" w:rsidP="00B70FBE">
      <w:pPr>
        <w:jc w:val="center"/>
        <w:rPr>
          <w:rFonts w:ascii="Times New Roman" w:hAnsi="Times New Roman" w:cs="Times New Roman"/>
          <w:b/>
          <w:sz w:val="28"/>
          <w:szCs w:val="28"/>
        </w:rPr>
      </w:pPr>
      <w:r w:rsidRPr="00C64B3A">
        <w:rPr>
          <w:rFonts w:ascii="Times New Roman" w:hAnsi="Times New Roman" w:cs="Times New Roman"/>
          <w:b/>
          <w:sz w:val="28"/>
          <w:szCs w:val="28"/>
        </w:rPr>
        <w:t>Тема урока « Жизнь и творчество С. А. Есенина»</w:t>
      </w:r>
    </w:p>
    <w:p w:rsidR="00B70FBE" w:rsidRDefault="00B70FBE" w:rsidP="00B70FBE">
      <w:pPr>
        <w:jc w:val="center"/>
        <w:rPr>
          <w:rFonts w:ascii="Times New Roman" w:hAnsi="Times New Roman" w:cs="Times New Roman"/>
          <w:b/>
          <w:sz w:val="28"/>
          <w:szCs w:val="28"/>
        </w:rPr>
      </w:pPr>
      <w:r>
        <w:rPr>
          <w:noProof/>
          <w:lang w:eastAsia="ru-RU"/>
        </w:rPr>
        <w:drawing>
          <wp:inline distT="0" distB="0" distL="0" distR="0">
            <wp:extent cx="2792374" cy="4038600"/>
            <wp:effectExtent l="19050" t="0" r="7976" b="0"/>
            <wp:docPr id="1" name="Рисунок 1" descr="https://proza.ru/pics/2018/09/19/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za.ru/pics/2018/09/19/1352.jpg"/>
                    <pic:cNvPicPr>
                      <a:picLocks noChangeAspect="1" noChangeArrowheads="1"/>
                    </pic:cNvPicPr>
                  </pic:nvPicPr>
                  <pic:blipFill>
                    <a:blip r:embed="rId4"/>
                    <a:srcRect/>
                    <a:stretch>
                      <a:fillRect/>
                    </a:stretch>
                  </pic:blipFill>
                  <pic:spPr bwMode="auto">
                    <a:xfrm>
                      <a:off x="0" y="0"/>
                      <a:ext cx="2792374" cy="4038600"/>
                    </a:xfrm>
                    <a:prstGeom prst="rect">
                      <a:avLst/>
                    </a:prstGeom>
                    <a:noFill/>
                    <a:ln w="9525">
                      <a:noFill/>
                      <a:miter lim="800000"/>
                      <a:headEnd/>
                      <a:tailEnd/>
                    </a:ln>
                  </pic:spPr>
                </pic:pic>
              </a:graphicData>
            </a:graphic>
          </wp:inline>
        </w:drawing>
      </w:r>
    </w:p>
    <w:p w:rsidR="00B70FBE" w:rsidRPr="00B70FBE" w:rsidRDefault="00B70FBE" w:rsidP="00B70FBE">
      <w:pPr>
        <w:rPr>
          <w:rFonts w:ascii="Times New Roman" w:hAnsi="Times New Roman" w:cs="Times New Roman"/>
          <w:b/>
          <w:color w:val="000000"/>
          <w:sz w:val="28"/>
          <w:szCs w:val="28"/>
        </w:rPr>
      </w:pPr>
      <w:r>
        <w:rPr>
          <w:rFonts w:ascii="Times New Roman" w:hAnsi="Times New Roman" w:cs="Times New Roman"/>
          <w:b/>
          <w:sz w:val="28"/>
          <w:szCs w:val="28"/>
        </w:rPr>
        <w:t xml:space="preserve">Ребята, это задание за 11.12:  </w:t>
      </w:r>
      <w:r w:rsidRPr="00B70FBE">
        <w:rPr>
          <w:rFonts w:ascii="Times New Roman" w:hAnsi="Times New Roman" w:cs="Times New Roman"/>
          <w:b/>
          <w:color w:val="000000"/>
          <w:sz w:val="28"/>
          <w:szCs w:val="28"/>
        </w:rPr>
        <w:t>напишите план – конспект «Жизнь и творчество С. А. Есенина»</w:t>
      </w:r>
    </w:p>
    <w:p w:rsidR="00B70FBE" w:rsidRPr="00BB4A17" w:rsidRDefault="00B70FBE" w:rsidP="00B70FBE">
      <w:pPr>
        <w:rPr>
          <w:rFonts w:ascii="Times New Roman" w:hAnsi="Times New Roman" w:cs="Times New Roman"/>
          <w:sz w:val="28"/>
          <w:szCs w:val="28"/>
        </w:rPr>
      </w:pPr>
      <w:r w:rsidRPr="00BB4A17">
        <w:rPr>
          <w:rFonts w:ascii="Times New Roman" w:hAnsi="Times New Roman" w:cs="Times New Roman"/>
          <w:sz w:val="28"/>
          <w:szCs w:val="28"/>
        </w:rPr>
        <w:t>С.А. Есенин родился в Рязанской губернии</w:t>
      </w:r>
      <w:r>
        <w:rPr>
          <w:rFonts w:ascii="Times New Roman" w:hAnsi="Times New Roman" w:cs="Times New Roman"/>
          <w:sz w:val="28"/>
          <w:szCs w:val="28"/>
        </w:rPr>
        <w:t>, в селе Константиново,</w:t>
      </w:r>
      <w:r w:rsidRPr="00BB4A17">
        <w:rPr>
          <w:rFonts w:ascii="Times New Roman" w:hAnsi="Times New Roman" w:cs="Times New Roman"/>
          <w:sz w:val="28"/>
          <w:szCs w:val="28"/>
        </w:rPr>
        <w:t xml:space="preserve"> в крестьянской семье. С 1904 по 1912 год учился в Константиновском земском училище и в Спас</w:t>
      </w:r>
      <w:r>
        <w:rPr>
          <w:rFonts w:ascii="Times New Roman" w:hAnsi="Times New Roman" w:cs="Times New Roman"/>
          <w:sz w:val="28"/>
          <w:szCs w:val="28"/>
        </w:rPr>
        <w:t xml:space="preserve"> </w:t>
      </w:r>
      <w:r w:rsidRPr="00BB4A1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BB4A17">
        <w:rPr>
          <w:rFonts w:ascii="Times New Roman" w:hAnsi="Times New Roman" w:cs="Times New Roman"/>
          <w:sz w:val="28"/>
          <w:szCs w:val="28"/>
        </w:rPr>
        <w:t>Клепиковской</w:t>
      </w:r>
      <w:proofErr w:type="spellEnd"/>
      <w:r w:rsidRPr="00BB4A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4A17">
        <w:rPr>
          <w:rFonts w:ascii="Times New Roman" w:hAnsi="Times New Roman" w:cs="Times New Roman"/>
          <w:sz w:val="28"/>
          <w:szCs w:val="28"/>
        </w:rPr>
        <w:t xml:space="preserve">школе. «Береза» - первое напечатанное стихотворение С. Есенина. С первых же стихов в поэзию Есенина входят темы родины и революции. </w:t>
      </w:r>
    </w:p>
    <w:p w:rsidR="00B70FBE" w:rsidRPr="00BB4A17" w:rsidRDefault="00B70FBE" w:rsidP="00B70FBE">
      <w:pPr>
        <w:rPr>
          <w:rFonts w:ascii="Times New Roman" w:hAnsi="Times New Roman" w:cs="Times New Roman"/>
          <w:sz w:val="28"/>
          <w:szCs w:val="28"/>
        </w:rPr>
      </w:pPr>
      <w:r w:rsidRPr="00BB4A17">
        <w:rPr>
          <w:rFonts w:ascii="Times New Roman" w:hAnsi="Times New Roman" w:cs="Times New Roman"/>
          <w:sz w:val="28"/>
          <w:szCs w:val="28"/>
        </w:rPr>
        <w:t xml:space="preserve">С августа 1912 г. живет в Москве, работает в лавке, потом в типографии Сытина. Учился на историко-философском отделении Московского городского Народного университета им. Шанявского, не закончил. В конце 1913 года сближается с </w:t>
      </w:r>
      <w:proofErr w:type="spellStart"/>
      <w:r w:rsidRPr="00BB4A17">
        <w:rPr>
          <w:rFonts w:ascii="Times New Roman" w:hAnsi="Times New Roman" w:cs="Times New Roman"/>
          <w:sz w:val="28"/>
          <w:szCs w:val="28"/>
        </w:rPr>
        <w:t>Суриковским</w:t>
      </w:r>
      <w:proofErr w:type="spellEnd"/>
      <w:r w:rsidRPr="00BB4A17">
        <w:rPr>
          <w:rFonts w:ascii="Times New Roman" w:hAnsi="Times New Roman" w:cs="Times New Roman"/>
          <w:sz w:val="28"/>
          <w:szCs w:val="28"/>
        </w:rPr>
        <w:t xml:space="preserve"> литературно-музыкальным кружком, избирается в редакционную комиссию. С 1914 г. публикует стихи в детских журналах «Мирок», «Проталинка», «Доброе утро».</w:t>
      </w:r>
    </w:p>
    <w:p w:rsidR="00B70FBE" w:rsidRDefault="00B70FBE" w:rsidP="00B70FBE">
      <w:pPr>
        <w:rPr>
          <w:rFonts w:ascii="Times New Roman" w:hAnsi="Times New Roman" w:cs="Times New Roman"/>
          <w:sz w:val="28"/>
          <w:szCs w:val="28"/>
        </w:rPr>
      </w:pPr>
      <w:r w:rsidRPr="00BB4A17">
        <w:rPr>
          <w:rFonts w:ascii="Times New Roman" w:hAnsi="Times New Roman" w:cs="Times New Roman"/>
          <w:sz w:val="28"/>
          <w:szCs w:val="28"/>
        </w:rPr>
        <w:t>В 1915 году Есенин приезжает в Петроград, встречается с Блоком, который оценил «свежие, чистые, голосистые» стихи «талантливого крестьянского поэта-самородка»</w:t>
      </w:r>
      <w:r>
        <w:rPr>
          <w:rFonts w:ascii="Times New Roman" w:hAnsi="Times New Roman" w:cs="Times New Roman"/>
          <w:sz w:val="28"/>
          <w:szCs w:val="28"/>
        </w:rPr>
        <w:t>.</w:t>
      </w:r>
    </w:p>
    <w:p w:rsidR="00B70FBE" w:rsidRPr="00BB4A17" w:rsidRDefault="00B70FBE" w:rsidP="00B70FBE">
      <w:pPr>
        <w:rPr>
          <w:rFonts w:ascii="Times New Roman" w:hAnsi="Times New Roman" w:cs="Times New Roman"/>
          <w:sz w:val="28"/>
          <w:szCs w:val="28"/>
        </w:rPr>
      </w:pPr>
      <w:r w:rsidRPr="00BB4A17">
        <w:rPr>
          <w:rFonts w:ascii="Times New Roman" w:hAnsi="Times New Roman" w:cs="Times New Roman"/>
          <w:sz w:val="28"/>
          <w:szCs w:val="28"/>
        </w:rPr>
        <w:lastRenderedPageBreak/>
        <w:t xml:space="preserve">В начале 1916 года выходит первая книга «Радуница», в которую входят стихи, написанные Есениным в 1910-1915 годах. Есенин позже признавался: «Моя лирика жива одной большой любовью, любовью к родине. Чувство родины - основное в моем творчестве». </w:t>
      </w:r>
    </w:p>
    <w:p w:rsidR="00B70FBE" w:rsidRPr="00BB4A17" w:rsidRDefault="00B70FBE" w:rsidP="00B70FBE">
      <w:pPr>
        <w:rPr>
          <w:rFonts w:ascii="Times New Roman" w:hAnsi="Times New Roman" w:cs="Times New Roman"/>
          <w:sz w:val="28"/>
          <w:szCs w:val="28"/>
        </w:rPr>
      </w:pPr>
      <w:r w:rsidRPr="00BB4A17">
        <w:rPr>
          <w:rFonts w:ascii="Times New Roman" w:hAnsi="Times New Roman" w:cs="Times New Roman"/>
          <w:sz w:val="28"/>
          <w:szCs w:val="28"/>
        </w:rPr>
        <w:t>В первой половине 1916 г. С.А. Есенин призывается в армию, благодаря друзьям получает назначение санитаром в Царскосельский военно-санитарный поезд № 143 Ее Императорского Величества. Вместе с Клюевым дают концерты. В день своих именин Есенин получил от великой княгини Елизаветы Федоровны икону Сергия Радонежского.</w:t>
      </w:r>
    </w:p>
    <w:p w:rsidR="00B70FBE" w:rsidRDefault="00B70FBE" w:rsidP="00B70FBE">
      <w:pPr>
        <w:rPr>
          <w:rFonts w:ascii="Times New Roman" w:hAnsi="Times New Roman" w:cs="Times New Roman"/>
          <w:sz w:val="28"/>
          <w:szCs w:val="28"/>
        </w:rPr>
      </w:pPr>
      <w:r w:rsidRPr="00BB4A17">
        <w:rPr>
          <w:rFonts w:ascii="Times New Roman" w:hAnsi="Times New Roman" w:cs="Times New Roman"/>
          <w:sz w:val="28"/>
          <w:szCs w:val="28"/>
        </w:rPr>
        <w:t>Во второй половине 1916 года поэт готовит новый стихотворный сборник «</w:t>
      </w:r>
      <w:proofErr w:type="spellStart"/>
      <w:r w:rsidRPr="00BB4A17">
        <w:rPr>
          <w:rFonts w:ascii="Times New Roman" w:hAnsi="Times New Roman" w:cs="Times New Roman"/>
          <w:sz w:val="28"/>
          <w:szCs w:val="28"/>
        </w:rPr>
        <w:t>Голубень</w:t>
      </w:r>
      <w:proofErr w:type="spellEnd"/>
      <w:r w:rsidRPr="00BB4A17">
        <w:rPr>
          <w:rFonts w:ascii="Times New Roman" w:hAnsi="Times New Roman" w:cs="Times New Roman"/>
          <w:sz w:val="28"/>
          <w:szCs w:val="28"/>
        </w:rPr>
        <w:t xml:space="preserve">». </w:t>
      </w:r>
      <w:proofErr w:type="gramStart"/>
      <w:r w:rsidRPr="00BB4A17">
        <w:rPr>
          <w:rFonts w:ascii="Times New Roman" w:hAnsi="Times New Roman" w:cs="Times New Roman"/>
          <w:sz w:val="28"/>
          <w:szCs w:val="28"/>
        </w:rPr>
        <w:t xml:space="preserve">Меняется герой есенинской лирики: он то «нежный отрок», «смиренный инок», то «разбойник с кистенем» («Наша вера не погасла» (1915), «Разбойник» (1915), «Устал я жить в родном краю» (1916). </w:t>
      </w:r>
      <w:proofErr w:type="gramEnd"/>
    </w:p>
    <w:p w:rsidR="00B70FBE" w:rsidRPr="00BB4A17" w:rsidRDefault="00B70FBE" w:rsidP="00B70FBE">
      <w:pPr>
        <w:rPr>
          <w:rFonts w:ascii="Times New Roman" w:hAnsi="Times New Roman" w:cs="Times New Roman"/>
          <w:sz w:val="28"/>
          <w:szCs w:val="28"/>
        </w:rPr>
      </w:pPr>
      <w:r w:rsidRPr="00BB4A17">
        <w:rPr>
          <w:rFonts w:ascii="Times New Roman" w:hAnsi="Times New Roman" w:cs="Times New Roman"/>
          <w:sz w:val="28"/>
          <w:szCs w:val="28"/>
        </w:rPr>
        <w:t>События 1917 года вызвали резкий перелом в творчестве поэта, ему казалось, что наступает эпоха великого «преображения» жизни. И Февральскую, и Октябрьскую революции он принимает всем сердцем.</w:t>
      </w:r>
    </w:p>
    <w:p w:rsidR="00B70FBE" w:rsidRPr="00BB4A17" w:rsidRDefault="00B70FBE" w:rsidP="00B70FBE">
      <w:pPr>
        <w:rPr>
          <w:rFonts w:ascii="Times New Roman" w:hAnsi="Times New Roman" w:cs="Times New Roman"/>
          <w:sz w:val="28"/>
          <w:szCs w:val="28"/>
        </w:rPr>
      </w:pPr>
      <w:r w:rsidRPr="00BB4A17">
        <w:rPr>
          <w:rFonts w:ascii="Times New Roman" w:hAnsi="Times New Roman" w:cs="Times New Roman"/>
          <w:sz w:val="28"/>
          <w:szCs w:val="28"/>
        </w:rPr>
        <w:t>Весной 1918 года Есенин переехал из Петрограда в Москву, где выходит сборник «</w:t>
      </w:r>
      <w:proofErr w:type="spellStart"/>
      <w:r w:rsidRPr="00BB4A17">
        <w:rPr>
          <w:rFonts w:ascii="Times New Roman" w:hAnsi="Times New Roman" w:cs="Times New Roman"/>
          <w:sz w:val="28"/>
          <w:szCs w:val="28"/>
        </w:rPr>
        <w:t>Голубень</w:t>
      </w:r>
      <w:proofErr w:type="spellEnd"/>
      <w:r w:rsidRPr="00BB4A17">
        <w:rPr>
          <w:rFonts w:ascii="Times New Roman" w:hAnsi="Times New Roman" w:cs="Times New Roman"/>
          <w:sz w:val="28"/>
          <w:szCs w:val="28"/>
        </w:rPr>
        <w:t>», вобравший в себя стихи 1916-1917 годов. Затем поэт выпускает сборники стихотворений «Преображение» (1918), «Сельский часослов» (1918). В 1919 Есенин - один из идеологов имажинизма: вышла книга «Ключи Марии», в которой Есенин сформулировал свой взгляд на искусство, его суть и цели. Эта работа была принята как манифест имажинистов, объединение которых произошло в 1918-1919 годах. Имажинисты организуют издательство «Московская Трудовая Артель Художников Слова», открывают кафе «Стойло Пегаса», свое издательство и свою книжную лавку.</w:t>
      </w:r>
    </w:p>
    <w:p w:rsidR="00B70FBE" w:rsidRDefault="00B70FBE" w:rsidP="00B70FBE">
      <w:pPr>
        <w:rPr>
          <w:rFonts w:ascii="Times New Roman" w:hAnsi="Times New Roman" w:cs="Times New Roman"/>
          <w:sz w:val="28"/>
          <w:szCs w:val="28"/>
        </w:rPr>
      </w:pPr>
      <w:r w:rsidRPr="00BB4A17">
        <w:rPr>
          <w:rFonts w:ascii="Times New Roman" w:hAnsi="Times New Roman" w:cs="Times New Roman"/>
          <w:sz w:val="28"/>
          <w:szCs w:val="28"/>
        </w:rPr>
        <w:t xml:space="preserve">Женившись на американской танцовщице </w:t>
      </w:r>
      <w:proofErr w:type="spellStart"/>
      <w:r w:rsidRPr="00BB4A17">
        <w:rPr>
          <w:rFonts w:ascii="Times New Roman" w:hAnsi="Times New Roman" w:cs="Times New Roman"/>
          <w:sz w:val="28"/>
          <w:szCs w:val="28"/>
        </w:rPr>
        <w:t>Айседоре</w:t>
      </w:r>
      <w:proofErr w:type="spellEnd"/>
      <w:r w:rsidRPr="00BB4A17">
        <w:rPr>
          <w:rFonts w:ascii="Times New Roman" w:hAnsi="Times New Roman" w:cs="Times New Roman"/>
          <w:sz w:val="28"/>
          <w:szCs w:val="28"/>
        </w:rPr>
        <w:t xml:space="preserve"> </w:t>
      </w:r>
      <w:proofErr w:type="spellStart"/>
      <w:r w:rsidRPr="00BB4A17">
        <w:rPr>
          <w:rFonts w:ascii="Times New Roman" w:hAnsi="Times New Roman" w:cs="Times New Roman"/>
          <w:sz w:val="28"/>
          <w:szCs w:val="28"/>
        </w:rPr>
        <w:t>Дункан</w:t>
      </w:r>
      <w:proofErr w:type="spellEnd"/>
      <w:r w:rsidRPr="00BB4A17">
        <w:rPr>
          <w:rFonts w:ascii="Times New Roman" w:hAnsi="Times New Roman" w:cs="Times New Roman"/>
          <w:sz w:val="28"/>
          <w:szCs w:val="28"/>
        </w:rPr>
        <w:t xml:space="preserve">, с мая 1922 до августа 1923 года Есенин жил за границей: в Германии, Бельгии, Франции, Италии, США. Из заграничной поездки он привез сборник «Москва кабацкая», который был издан в 1924 году. </w:t>
      </w:r>
    </w:p>
    <w:p w:rsidR="00B70FBE" w:rsidRPr="00BB4A17" w:rsidRDefault="00B70FBE" w:rsidP="00B70FBE">
      <w:pPr>
        <w:rPr>
          <w:rFonts w:ascii="Times New Roman" w:hAnsi="Times New Roman" w:cs="Times New Roman"/>
          <w:sz w:val="28"/>
          <w:szCs w:val="28"/>
        </w:rPr>
      </w:pPr>
      <w:r w:rsidRPr="00BB4A17">
        <w:rPr>
          <w:rFonts w:ascii="Times New Roman" w:hAnsi="Times New Roman" w:cs="Times New Roman"/>
          <w:sz w:val="28"/>
          <w:szCs w:val="28"/>
        </w:rPr>
        <w:t xml:space="preserve">Поэзия С.А. Есенина последних, самых трагических лет (1922-1925) отмечена стремлением к гармоническому мироощущению. Чаще всего в лирике ощущается глубокое осмысление себя и Вселенной («Не жалею, не зову, не плачу...», «Отговорила роща золотая...», «Мы теперь уходим понемногу...» и др.). Поэт понимал, что близкая его сердцу деревня - это «Русь уходящая». Об этом свидетельствует его поэма «Сорокоуст» (1920), сборники стихотворений «Исповедь хулигана» (1921), «Стихи скандалиста» (1923), «Москва кабацкая» (1924), «Русь Советская» (1925), «Страна Советская» (1925), «Персидские мотивы» (1925), написанные на Кавказе и связанные с именем </w:t>
      </w:r>
      <w:proofErr w:type="spellStart"/>
      <w:r w:rsidRPr="00BB4A17">
        <w:rPr>
          <w:rFonts w:ascii="Times New Roman" w:hAnsi="Times New Roman" w:cs="Times New Roman"/>
          <w:sz w:val="28"/>
          <w:szCs w:val="28"/>
        </w:rPr>
        <w:t>Шаганэ</w:t>
      </w:r>
      <w:proofErr w:type="spellEnd"/>
      <w:r w:rsidRPr="00BB4A17">
        <w:rPr>
          <w:rFonts w:ascii="Times New Roman" w:hAnsi="Times New Roman" w:cs="Times New Roman"/>
          <w:sz w:val="28"/>
          <w:szCs w:val="28"/>
        </w:rPr>
        <w:t xml:space="preserve"> </w:t>
      </w:r>
      <w:proofErr w:type="spellStart"/>
      <w:r w:rsidRPr="00BB4A17">
        <w:rPr>
          <w:rFonts w:ascii="Times New Roman" w:hAnsi="Times New Roman" w:cs="Times New Roman"/>
          <w:sz w:val="28"/>
          <w:szCs w:val="28"/>
        </w:rPr>
        <w:t>Тальян</w:t>
      </w:r>
      <w:proofErr w:type="spellEnd"/>
      <w:r w:rsidRPr="00BB4A17">
        <w:rPr>
          <w:rFonts w:ascii="Times New Roman" w:hAnsi="Times New Roman" w:cs="Times New Roman"/>
          <w:sz w:val="28"/>
          <w:szCs w:val="28"/>
        </w:rPr>
        <w:t>.</w:t>
      </w:r>
    </w:p>
    <w:p w:rsidR="00B70FBE" w:rsidRPr="00BB4A17" w:rsidRDefault="00B70FBE" w:rsidP="00B70FBE">
      <w:pPr>
        <w:rPr>
          <w:rFonts w:ascii="Times New Roman" w:hAnsi="Times New Roman" w:cs="Times New Roman"/>
          <w:sz w:val="28"/>
          <w:szCs w:val="28"/>
        </w:rPr>
      </w:pPr>
      <w:r w:rsidRPr="00BB4A17">
        <w:rPr>
          <w:rFonts w:ascii="Times New Roman" w:hAnsi="Times New Roman" w:cs="Times New Roman"/>
          <w:sz w:val="28"/>
          <w:szCs w:val="28"/>
        </w:rPr>
        <w:t xml:space="preserve">В ноябре 1925 года поэт закончил автобиографическую, исповедальную поэму «Черный человек», которая оказалась последней в ряду написанных им поэм, а среди них были такие значительные, как «Пугачев» (1921), «Страна </w:t>
      </w:r>
      <w:proofErr w:type="gramStart"/>
      <w:r w:rsidRPr="00BB4A17">
        <w:rPr>
          <w:rFonts w:ascii="Times New Roman" w:hAnsi="Times New Roman" w:cs="Times New Roman"/>
          <w:sz w:val="28"/>
          <w:szCs w:val="28"/>
        </w:rPr>
        <w:t>негодяев</w:t>
      </w:r>
      <w:proofErr w:type="gramEnd"/>
      <w:r w:rsidRPr="00BB4A17">
        <w:rPr>
          <w:rFonts w:ascii="Times New Roman" w:hAnsi="Times New Roman" w:cs="Times New Roman"/>
          <w:sz w:val="28"/>
          <w:szCs w:val="28"/>
        </w:rPr>
        <w:t xml:space="preserve">» (1922-1923), «Песнь о великом походе» (1924), «Анна </w:t>
      </w:r>
      <w:proofErr w:type="spellStart"/>
      <w:r w:rsidRPr="00BB4A17">
        <w:rPr>
          <w:rFonts w:ascii="Times New Roman" w:hAnsi="Times New Roman" w:cs="Times New Roman"/>
          <w:sz w:val="28"/>
          <w:szCs w:val="28"/>
        </w:rPr>
        <w:t>Снегина</w:t>
      </w:r>
      <w:proofErr w:type="spellEnd"/>
      <w:r w:rsidRPr="00BB4A17">
        <w:rPr>
          <w:rFonts w:ascii="Times New Roman" w:hAnsi="Times New Roman" w:cs="Times New Roman"/>
          <w:sz w:val="28"/>
          <w:szCs w:val="28"/>
        </w:rPr>
        <w:t xml:space="preserve">» (1925). </w:t>
      </w:r>
    </w:p>
    <w:p w:rsidR="00B70FBE" w:rsidRPr="00BB4A17" w:rsidRDefault="00B70FBE" w:rsidP="00B70FBE">
      <w:pPr>
        <w:rPr>
          <w:rFonts w:ascii="Times New Roman" w:hAnsi="Times New Roman" w:cs="Times New Roman"/>
          <w:sz w:val="28"/>
          <w:szCs w:val="28"/>
        </w:rPr>
      </w:pPr>
      <w:r w:rsidRPr="00BB4A17">
        <w:rPr>
          <w:rFonts w:ascii="Times New Roman" w:hAnsi="Times New Roman" w:cs="Times New Roman"/>
          <w:sz w:val="28"/>
          <w:szCs w:val="28"/>
        </w:rPr>
        <w:t>Жизнь С.А. Есенина трагически оборвалась в Петрограде, в гостинице «</w:t>
      </w:r>
      <w:proofErr w:type="spellStart"/>
      <w:r w:rsidRPr="00BB4A17">
        <w:rPr>
          <w:rFonts w:ascii="Times New Roman" w:hAnsi="Times New Roman" w:cs="Times New Roman"/>
          <w:sz w:val="28"/>
          <w:szCs w:val="28"/>
        </w:rPr>
        <w:t>Англетер</w:t>
      </w:r>
      <w:proofErr w:type="spellEnd"/>
      <w:r w:rsidRPr="00BB4A17">
        <w:rPr>
          <w:rFonts w:ascii="Times New Roman" w:hAnsi="Times New Roman" w:cs="Times New Roman"/>
          <w:sz w:val="28"/>
          <w:szCs w:val="28"/>
        </w:rPr>
        <w:t xml:space="preserve">» </w:t>
      </w:r>
      <w:r>
        <w:rPr>
          <w:rFonts w:ascii="Times New Roman" w:hAnsi="Times New Roman" w:cs="Times New Roman"/>
          <w:sz w:val="28"/>
          <w:szCs w:val="28"/>
        </w:rPr>
        <w:t xml:space="preserve"> 28 декабря 1925 года.</w:t>
      </w:r>
    </w:p>
    <w:p w:rsidR="00B7674B" w:rsidRPr="000937A7" w:rsidRDefault="00B7674B" w:rsidP="00B7674B">
      <w:pPr>
        <w:pStyle w:val="a3"/>
        <w:shd w:val="clear" w:color="auto" w:fill="FFFFFF"/>
        <w:spacing w:before="0" w:beforeAutospacing="0" w:after="138" w:afterAutospacing="0"/>
        <w:jc w:val="center"/>
        <w:rPr>
          <w:b/>
          <w:bCs/>
          <w:sz w:val="28"/>
          <w:szCs w:val="28"/>
        </w:rPr>
      </w:pPr>
      <w:r w:rsidRPr="000937A7">
        <w:rPr>
          <w:b/>
          <w:bCs/>
          <w:sz w:val="28"/>
          <w:szCs w:val="28"/>
        </w:rPr>
        <w:t>Практическая работа</w:t>
      </w:r>
    </w:p>
    <w:p w:rsidR="00B7674B" w:rsidRPr="000937A7" w:rsidRDefault="00B7674B" w:rsidP="00B7674B">
      <w:pPr>
        <w:pStyle w:val="a3"/>
        <w:shd w:val="clear" w:color="auto" w:fill="FFFFFF"/>
        <w:spacing w:before="0" w:beforeAutospacing="0" w:after="138" w:afterAutospacing="0"/>
        <w:jc w:val="center"/>
        <w:rPr>
          <w:sz w:val="28"/>
          <w:szCs w:val="28"/>
        </w:rPr>
      </w:pPr>
      <w:r w:rsidRPr="000937A7">
        <w:rPr>
          <w:b/>
          <w:bCs/>
          <w:sz w:val="28"/>
          <w:szCs w:val="28"/>
        </w:rPr>
        <w:t>«Поэзия Сергея Есенина»</w:t>
      </w:r>
    </w:p>
    <w:p w:rsidR="00B7674B" w:rsidRPr="000937A7" w:rsidRDefault="00B7674B" w:rsidP="000937A7">
      <w:pPr>
        <w:rPr>
          <w:rFonts w:ascii="Times New Roman" w:hAnsi="Times New Roman" w:cs="Times New Roman"/>
          <w:sz w:val="28"/>
          <w:szCs w:val="28"/>
        </w:rPr>
      </w:pPr>
      <w:r w:rsidRPr="000937A7">
        <w:rPr>
          <w:rFonts w:ascii="Times New Roman" w:hAnsi="Times New Roman" w:cs="Times New Roman"/>
          <w:sz w:val="28"/>
          <w:szCs w:val="28"/>
        </w:rPr>
        <w:t>1.Природа в поэзии С. Есенина изображается в разные времена года. Прочитайте стихи С. Есенина. Найдите и запишите строки о разных временах года. </w:t>
      </w:r>
    </w:p>
    <w:p w:rsidR="00B7674B" w:rsidRPr="000937A7" w:rsidRDefault="00B7674B" w:rsidP="000937A7">
      <w:pPr>
        <w:rPr>
          <w:rFonts w:ascii="Times New Roman" w:hAnsi="Times New Roman" w:cs="Times New Roman"/>
          <w:sz w:val="28"/>
          <w:szCs w:val="28"/>
        </w:rPr>
      </w:pPr>
      <w:r w:rsidRPr="000937A7">
        <w:rPr>
          <w:rFonts w:ascii="Times New Roman" w:hAnsi="Times New Roman" w:cs="Times New Roman"/>
          <w:sz w:val="28"/>
          <w:szCs w:val="28"/>
        </w:rPr>
        <w:t xml:space="preserve"> 2. Природа изображается поэтом в самых разнообразных цветах, красках, оттенках. Найдите в стихах разнообразные цветовые эпитеты, запишите их вместе со словами, к которым они относятся.  </w:t>
      </w:r>
    </w:p>
    <w:p w:rsidR="00B7674B" w:rsidRPr="000937A7" w:rsidRDefault="00B7674B" w:rsidP="000937A7">
      <w:pPr>
        <w:rPr>
          <w:rFonts w:ascii="Times New Roman" w:hAnsi="Times New Roman" w:cs="Times New Roman"/>
          <w:sz w:val="28"/>
          <w:szCs w:val="28"/>
        </w:rPr>
      </w:pPr>
      <w:r w:rsidRPr="000937A7">
        <w:rPr>
          <w:rFonts w:ascii="Times New Roman" w:hAnsi="Times New Roman" w:cs="Times New Roman"/>
          <w:sz w:val="28"/>
          <w:szCs w:val="28"/>
        </w:rPr>
        <w:t>3. </w:t>
      </w:r>
      <w:r w:rsidR="000937A7">
        <w:rPr>
          <w:rFonts w:ascii="Times New Roman" w:hAnsi="Times New Roman" w:cs="Times New Roman"/>
          <w:sz w:val="28"/>
          <w:szCs w:val="28"/>
        </w:rPr>
        <w:t>К</w:t>
      </w:r>
      <w:r w:rsidRPr="000937A7">
        <w:rPr>
          <w:rFonts w:ascii="Times New Roman" w:hAnsi="Times New Roman" w:cs="Times New Roman"/>
          <w:sz w:val="28"/>
          <w:szCs w:val="28"/>
        </w:rPr>
        <w:t>акой любимый цветовой эпитет Есенина? Докажите поэтическими строчками.</w:t>
      </w:r>
    </w:p>
    <w:p w:rsidR="00B7674B" w:rsidRPr="000937A7" w:rsidRDefault="00B7674B" w:rsidP="000937A7">
      <w:pPr>
        <w:rPr>
          <w:rFonts w:ascii="Times New Roman" w:hAnsi="Times New Roman" w:cs="Times New Roman"/>
          <w:sz w:val="28"/>
          <w:szCs w:val="28"/>
        </w:rPr>
      </w:pPr>
      <w:r w:rsidRPr="000937A7">
        <w:rPr>
          <w:rFonts w:ascii="Times New Roman" w:hAnsi="Times New Roman" w:cs="Times New Roman"/>
          <w:sz w:val="28"/>
          <w:szCs w:val="28"/>
        </w:rPr>
        <w:t>4.Природа у Есенина живая, она словно дышит, движется: для создания этого ЭФФЕКТА ЖИЗНИ поэт использует самые различные метафоры или прием олицетворения. Найдите в стихах поэта эти художественные приемы и запишите строчки.</w:t>
      </w:r>
    </w:p>
    <w:p w:rsidR="00B7674B" w:rsidRPr="000937A7" w:rsidRDefault="00B7674B" w:rsidP="000937A7">
      <w:pPr>
        <w:rPr>
          <w:rFonts w:ascii="Times New Roman" w:hAnsi="Times New Roman" w:cs="Times New Roman"/>
          <w:sz w:val="28"/>
          <w:szCs w:val="28"/>
        </w:rPr>
      </w:pPr>
      <w:r w:rsidRPr="000937A7">
        <w:rPr>
          <w:rFonts w:ascii="Times New Roman" w:hAnsi="Times New Roman" w:cs="Times New Roman"/>
          <w:sz w:val="28"/>
          <w:szCs w:val="28"/>
        </w:rPr>
        <w:t>5.Какими птицами «населены» стихи Есенина? Приведите строчки, в которых они упоминаются.</w:t>
      </w:r>
    </w:p>
    <w:p w:rsidR="00B7674B" w:rsidRPr="000937A7" w:rsidRDefault="00B7674B" w:rsidP="000937A7">
      <w:pPr>
        <w:rPr>
          <w:rFonts w:ascii="Times New Roman" w:hAnsi="Times New Roman" w:cs="Times New Roman"/>
          <w:sz w:val="28"/>
          <w:szCs w:val="28"/>
        </w:rPr>
      </w:pPr>
      <w:r w:rsidRPr="000937A7">
        <w:rPr>
          <w:rFonts w:ascii="Times New Roman" w:hAnsi="Times New Roman" w:cs="Times New Roman"/>
          <w:sz w:val="28"/>
          <w:szCs w:val="28"/>
        </w:rPr>
        <w:t>6.Какие растения /цветы, деревья/ «растут» в стихах С. Есенина?</w:t>
      </w:r>
    </w:p>
    <w:p w:rsidR="00B7674B" w:rsidRPr="000937A7" w:rsidRDefault="00B7674B" w:rsidP="000937A7">
      <w:pPr>
        <w:rPr>
          <w:rFonts w:ascii="Times New Roman" w:hAnsi="Times New Roman" w:cs="Times New Roman"/>
          <w:sz w:val="28"/>
          <w:szCs w:val="28"/>
        </w:rPr>
      </w:pPr>
      <w:r w:rsidRPr="000937A7">
        <w:rPr>
          <w:rFonts w:ascii="Times New Roman" w:hAnsi="Times New Roman" w:cs="Times New Roman"/>
          <w:sz w:val="28"/>
          <w:szCs w:val="28"/>
        </w:rPr>
        <w:t>7.Какие животные «живут» в поэзии С.Есенина?</w:t>
      </w:r>
    </w:p>
    <w:p w:rsidR="00B7674B" w:rsidRPr="000937A7" w:rsidRDefault="00B7674B" w:rsidP="000937A7">
      <w:pPr>
        <w:rPr>
          <w:rFonts w:ascii="Times New Roman" w:hAnsi="Times New Roman" w:cs="Times New Roman"/>
          <w:sz w:val="28"/>
          <w:szCs w:val="28"/>
        </w:rPr>
      </w:pPr>
      <w:r w:rsidRPr="000937A7">
        <w:rPr>
          <w:rFonts w:ascii="Times New Roman" w:hAnsi="Times New Roman" w:cs="Times New Roman"/>
          <w:sz w:val="28"/>
          <w:szCs w:val="28"/>
        </w:rPr>
        <w:t xml:space="preserve"> 8.Приведите примеры обращений к Родине, к природе в стихах С. Есенина. В чем особенность этих обращений? </w:t>
      </w:r>
    </w:p>
    <w:p w:rsidR="00B7674B" w:rsidRPr="000937A7" w:rsidRDefault="00B7674B" w:rsidP="000937A7">
      <w:pPr>
        <w:rPr>
          <w:rFonts w:ascii="Times New Roman" w:hAnsi="Times New Roman" w:cs="Times New Roman"/>
          <w:sz w:val="28"/>
          <w:szCs w:val="28"/>
        </w:rPr>
      </w:pPr>
      <w:r w:rsidRPr="000937A7">
        <w:rPr>
          <w:rFonts w:ascii="Times New Roman" w:hAnsi="Times New Roman" w:cs="Times New Roman"/>
          <w:sz w:val="28"/>
          <w:szCs w:val="28"/>
        </w:rPr>
        <w:t xml:space="preserve"> Вопрос-вывод:</w:t>
      </w:r>
    </w:p>
    <w:p w:rsidR="00B7674B" w:rsidRPr="000937A7" w:rsidRDefault="00B7674B" w:rsidP="000937A7">
      <w:pPr>
        <w:rPr>
          <w:rFonts w:ascii="Times New Roman" w:hAnsi="Times New Roman" w:cs="Times New Roman"/>
          <w:sz w:val="28"/>
          <w:szCs w:val="28"/>
        </w:rPr>
      </w:pPr>
      <w:r w:rsidRPr="000937A7">
        <w:rPr>
          <w:rFonts w:ascii="Times New Roman" w:hAnsi="Times New Roman" w:cs="Times New Roman"/>
          <w:sz w:val="28"/>
          <w:szCs w:val="28"/>
        </w:rPr>
        <w:t>Если бы вас попросили подобрать определения к понятию «ПОЭЗИЯ ЕСЕНИНА», какие бы слова, выражения вы употребили?</w:t>
      </w:r>
    </w:p>
    <w:p w:rsidR="00B7674B" w:rsidRPr="000937A7" w:rsidRDefault="00B7674B" w:rsidP="000937A7">
      <w:pPr>
        <w:rPr>
          <w:rFonts w:ascii="Times New Roman" w:hAnsi="Times New Roman" w:cs="Times New Roman"/>
          <w:sz w:val="28"/>
          <w:szCs w:val="28"/>
        </w:rPr>
      </w:pPr>
    </w:p>
    <w:p w:rsidR="00B7674B" w:rsidRDefault="00B7674B">
      <w:pPr>
        <w:rPr>
          <w:rFonts w:ascii="Times New Roman" w:hAnsi="Times New Roman" w:cs="Times New Roman"/>
          <w:b/>
          <w:sz w:val="28"/>
          <w:szCs w:val="28"/>
        </w:rPr>
      </w:pPr>
    </w:p>
    <w:p w:rsidR="00B7674B" w:rsidRPr="00B7674B" w:rsidRDefault="00B7674B">
      <w:pPr>
        <w:rPr>
          <w:rFonts w:ascii="Times New Roman" w:hAnsi="Times New Roman" w:cs="Times New Roman"/>
          <w:b/>
          <w:sz w:val="28"/>
          <w:szCs w:val="28"/>
        </w:rPr>
      </w:pPr>
    </w:p>
    <w:p w:rsidR="00151570" w:rsidRDefault="00151570"/>
    <w:sectPr w:rsidR="00151570" w:rsidSect="00151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7674B"/>
    <w:rsid w:val="000937A7"/>
    <w:rsid w:val="00122300"/>
    <w:rsid w:val="00151570"/>
    <w:rsid w:val="00473179"/>
    <w:rsid w:val="00B70FBE"/>
    <w:rsid w:val="00B7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674B"/>
  </w:style>
  <w:style w:type="paragraph" w:styleId="a4">
    <w:name w:val="Balloon Text"/>
    <w:basedOn w:val="a"/>
    <w:link w:val="a5"/>
    <w:uiPriority w:val="99"/>
    <w:semiHidden/>
    <w:unhideWhenUsed/>
    <w:rsid w:val="00B70F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2020-12-13T18:14:00Z</dcterms:created>
  <dcterms:modified xsi:type="dcterms:W3CDTF">2020-12-14T16:58:00Z</dcterms:modified>
</cp:coreProperties>
</file>