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4A" w:rsidRPr="00D12C6B" w:rsidRDefault="00D13A4A" w:rsidP="00D13A4A">
      <w:pPr>
        <w:jc w:val="center"/>
        <w:rPr>
          <w:b/>
          <w:sz w:val="40"/>
          <w:szCs w:val="40"/>
        </w:rPr>
      </w:pPr>
      <w:r w:rsidRPr="00D12C6B">
        <w:rPr>
          <w:b/>
          <w:sz w:val="40"/>
          <w:szCs w:val="40"/>
        </w:rPr>
        <w:t>Инструкция для выполнения работ.</w:t>
      </w:r>
    </w:p>
    <w:p w:rsidR="00D13A4A" w:rsidRPr="00D12C6B" w:rsidRDefault="00D13A4A" w:rsidP="00D13A4A">
      <w:pPr>
        <w:jc w:val="both"/>
      </w:pPr>
      <w:r w:rsidRPr="00D12C6B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D12C6B">
        <w:rPr>
          <w:rFonts w:ascii="inherit" w:hAnsi="inherit"/>
          <w:b/>
          <w:color w:val="FF0000"/>
          <w:shd w:val="clear" w:color="auto" w:fill="FFFFFF"/>
        </w:rPr>
        <w:t>rev@apt29.ru</w:t>
      </w:r>
    </w:p>
    <w:p w:rsidR="00D13A4A" w:rsidRPr="00D12C6B" w:rsidRDefault="00D13A4A" w:rsidP="00D13A4A">
      <w:pPr>
        <w:jc w:val="both"/>
      </w:pPr>
      <w:r w:rsidRPr="00D12C6B">
        <w:t xml:space="preserve">ПОСЛЕ ОКОНЧАНИЯ ДИСТАНЦИОННОГО ОБУЧЕНИЯ ТЕТРАДЬ </w:t>
      </w:r>
      <w:r w:rsidRPr="00D12C6B">
        <w:rPr>
          <w:u w:val="single"/>
        </w:rPr>
        <w:t>СО ВСЕМИ ВЫПОЛНЕННЫМИ РАБОТАМИ</w:t>
      </w:r>
      <w:r w:rsidRPr="00D12C6B">
        <w:t xml:space="preserve"> НУЖНО БУДЕТ СДАТЬ ПРЕПОДАВАТЕЛЮ. </w:t>
      </w:r>
    </w:p>
    <w:p w:rsidR="00D13A4A" w:rsidRPr="00D12C6B" w:rsidRDefault="00D13A4A" w:rsidP="00D13A4A">
      <w:pPr>
        <w:jc w:val="both"/>
        <w:rPr>
          <w:b/>
          <w:sz w:val="28"/>
          <w:szCs w:val="28"/>
        </w:rPr>
      </w:pPr>
    </w:p>
    <w:p w:rsidR="00D13A4A" w:rsidRPr="00D12C6B" w:rsidRDefault="00D13A4A" w:rsidP="00D13A4A">
      <w:pPr>
        <w:jc w:val="both"/>
        <w:rPr>
          <w:b/>
          <w:sz w:val="28"/>
          <w:szCs w:val="28"/>
        </w:rPr>
      </w:pPr>
      <w:r w:rsidRPr="00D12C6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РОК ВЫПОЛНЕНИЯ РАБОТЫ -  28.12 </w:t>
      </w:r>
    </w:p>
    <w:p w:rsidR="00D13A4A" w:rsidRDefault="00D13A4A" w:rsidP="00D13A4A">
      <w:pPr>
        <w:rPr>
          <w:b/>
          <w:sz w:val="28"/>
          <w:szCs w:val="28"/>
        </w:rPr>
      </w:pPr>
    </w:p>
    <w:p w:rsidR="00D13A4A" w:rsidRPr="00D92929" w:rsidRDefault="00D13A4A" w:rsidP="00D13A4A">
      <w:pPr>
        <w:rPr>
          <w:b/>
          <w:sz w:val="28"/>
          <w:szCs w:val="28"/>
        </w:rPr>
      </w:pPr>
      <w:bookmarkStart w:id="0" w:name="_GoBack"/>
      <w:bookmarkEnd w:id="0"/>
      <w:proofErr w:type="gramStart"/>
      <w:r w:rsidRPr="00FC4EE4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 Феодальная</w:t>
      </w:r>
      <w:proofErr w:type="gramEnd"/>
      <w:r>
        <w:rPr>
          <w:b/>
          <w:sz w:val="28"/>
          <w:szCs w:val="28"/>
        </w:rPr>
        <w:t xml:space="preserve"> раздробленность. </w:t>
      </w:r>
    </w:p>
    <w:p w:rsidR="00D13A4A" w:rsidRDefault="00D13A4A" w:rsidP="00D13A4A">
      <w:pPr>
        <w:rPr>
          <w:sz w:val="28"/>
          <w:szCs w:val="28"/>
          <w:u w:val="single"/>
        </w:rPr>
      </w:pPr>
      <w:r w:rsidRPr="00FC4EE4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D13A4A" w:rsidRDefault="00D13A4A" w:rsidP="00D13A4A">
      <w:pPr>
        <w:rPr>
          <w:sz w:val="28"/>
          <w:szCs w:val="28"/>
        </w:rPr>
      </w:pPr>
      <w:r w:rsidRPr="00FC4E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Прочитайте текст. </w:t>
      </w:r>
    </w:p>
    <w:p w:rsidR="00D13A4A" w:rsidRDefault="00D13A4A" w:rsidP="00D13A4A">
      <w:pPr>
        <w:rPr>
          <w:sz w:val="28"/>
          <w:szCs w:val="28"/>
        </w:rPr>
      </w:pPr>
      <w:r>
        <w:rPr>
          <w:sz w:val="28"/>
          <w:szCs w:val="28"/>
        </w:rPr>
        <w:t>2. Ответьте письменно на вопросы:</w:t>
      </w:r>
    </w:p>
    <w:p w:rsidR="00D13A4A" w:rsidRDefault="00D13A4A" w:rsidP="00D13A4A">
      <w:pPr>
        <w:rPr>
          <w:sz w:val="28"/>
          <w:szCs w:val="28"/>
        </w:rPr>
      </w:pPr>
      <w:r>
        <w:rPr>
          <w:sz w:val="28"/>
          <w:szCs w:val="28"/>
        </w:rPr>
        <w:t>А) Что такое феодальная раздробленность?</w:t>
      </w:r>
    </w:p>
    <w:p w:rsidR="00D13A4A" w:rsidRDefault="00D13A4A" w:rsidP="00D13A4A">
      <w:pPr>
        <w:rPr>
          <w:sz w:val="28"/>
          <w:szCs w:val="28"/>
        </w:rPr>
      </w:pPr>
      <w:r>
        <w:rPr>
          <w:sz w:val="28"/>
          <w:szCs w:val="28"/>
        </w:rPr>
        <w:t>Б) Почему она началась?</w:t>
      </w:r>
    </w:p>
    <w:p w:rsidR="00D13A4A" w:rsidRDefault="00D13A4A" w:rsidP="00D13A4A">
      <w:pPr>
        <w:rPr>
          <w:sz w:val="28"/>
          <w:szCs w:val="28"/>
        </w:rPr>
      </w:pPr>
      <w:r>
        <w:rPr>
          <w:sz w:val="28"/>
          <w:szCs w:val="28"/>
        </w:rPr>
        <w:t xml:space="preserve">В) Каковы последствия раздробленности? </w:t>
      </w:r>
    </w:p>
    <w:p w:rsidR="00D13A4A" w:rsidRDefault="00D13A4A" w:rsidP="00D13A4A">
      <w:pPr>
        <w:ind w:firstLine="708"/>
        <w:rPr>
          <w:sz w:val="28"/>
          <w:szCs w:val="28"/>
        </w:rPr>
      </w:pPr>
    </w:p>
    <w:p w:rsidR="00D13A4A" w:rsidRPr="00274244" w:rsidRDefault="00D13A4A" w:rsidP="00D13A4A">
      <w:pPr>
        <w:ind w:firstLine="708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Феодальная раздробленность – закономерный период в истории, характерный для любого государства. Через него прошли все раннесредневековые страны в Европе и Азии, включая и Древнюю Русь</w:t>
      </w:r>
      <w:r w:rsidRPr="005D0C8B">
        <w:rPr>
          <w:sz w:val="28"/>
          <w:szCs w:val="28"/>
        </w:rPr>
        <w:t xml:space="preserve">. </w:t>
      </w:r>
      <w:r w:rsidRPr="005D0C8B">
        <w:rPr>
          <w:bCs/>
          <w:iCs/>
          <w:sz w:val="28"/>
          <w:szCs w:val="28"/>
        </w:rPr>
        <w:t>Феодальная раздробленность</w:t>
      </w:r>
      <w:r w:rsidRPr="005D0C8B">
        <w:rPr>
          <w:sz w:val="28"/>
          <w:szCs w:val="28"/>
        </w:rPr>
        <w:t xml:space="preserve"> – это исторический период в истории Руси, который </w:t>
      </w:r>
      <w:proofErr w:type="gramStart"/>
      <w:r w:rsidRPr="005D0C8B">
        <w:rPr>
          <w:sz w:val="28"/>
          <w:szCs w:val="28"/>
        </w:rPr>
        <w:t>характеризовался  децентрализацией</w:t>
      </w:r>
      <w:proofErr w:type="gramEnd"/>
      <w:r w:rsidRPr="005D0C8B">
        <w:rPr>
          <w:sz w:val="28"/>
          <w:szCs w:val="28"/>
        </w:rPr>
        <w:t xml:space="preserve"> власти, усилением власти в уездных княжествах, стремлением князей к самостоятельной политике.</w:t>
      </w:r>
    </w:p>
    <w:p w:rsidR="00D13A4A" w:rsidRPr="00274244" w:rsidRDefault="00D13A4A" w:rsidP="00D13A4A">
      <w:pPr>
        <w:jc w:val="both"/>
        <w:rPr>
          <w:b/>
          <w:bCs/>
          <w:sz w:val="28"/>
          <w:szCs w:val="28"/>
        </w:rPr>
      </w:pPr>
      <w:r w:rsidRPr="00274244">
        <w:rPr>
          <w:b/>
          <w:bCs/>
          <w:sz w:val="28"/>
          <w:szCs w:val="28"/>
        </w:rPr>
        <w:t>Причины</w:t>
      </w:r>
    </w:p>
    <w:p w:rsidR="00D13A4A" w:rsidRDefault="00D13A4A" w:rsidP="00D13A4A">
      <w:pPr>
        <w:ind w:firstLine="708"/>
        <w:jc w:val="both"/>
        <w:rPr>
          <w:sz w:val="28"/>
          <w:szCs w:val="28"/>
        </w:rPr>
      </w:pPr>
      <w:r w:rsidRPr="00274244">
        <w:rPr>
          <w:sz w:val="28"/>
          <w:szCs w:val="28"/>
        </w:rPr>
        <w:t xml:space="preserve">Действительно, первые предпосылки распада появились сразу после кончины Ярослава Мудрого. Княжеская семья разрослась и каждый из потомков великого князя, пользуясь поддержкой местных бояр, стремился к независимости. Таким образом, возникает целая система обособившихся княжеских владений, которую в 1097 году закрепляет </w:t>
      </w:r>
      <w:proofErr w:type="spellStart"/>
      <w:r w:rsidRPr="00274244">
        <w:rPr>
          <w:sz w:val="28"/>
          <w:szCs w:val="28"/>
        </w:rPr>
        <w:t>Любеческий</w:t>
      </w:r>
      <w:proofErr w:type="spellEnd"/>
      <w:r w:rsidRPr="00274244">
        <w:rPr>
          <w:sz w:val="28"/>
          <w:szCs w:val="28"/>
        </w:rPr>
        <w:t xml:space="preserve"> съезд. На съезде в </w:t>
      </w:r>
      <w:proofErr w:type="spellStart"/>
      <w:r w:rsidRPr="00274244">
        <w:rPr>
          <w:sz w:val="28"/>
          <w:szCs w:val="28"/>
        </w:rPr>
        <w:t>Любече</w:t>
      </w:r>
      <w:proofErr w:type="spellEnd"/>
      <w:r w:rsidRPr="00274244">
        <w:rPr>
          <w:sz w:val="28"/>
          <w:szCs w:val="28"/>
        </w:rPr>
        <w:t xml:space="preserve"> князья приняли решение: “каждый держит вотчину свою”.</w:t>
      </w:r>
    </w:p>
    <w:p w:rsidR="00D13A4A" w:rsidRDefault="00D13A4A" w:rsidP="00D13A4A">
      <w:pPr>
        <w:ind w:firstLine="708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Следствием такого решения стало то, что князья стремились княжить и развивать только свою вотчину, становились независимыми и самостоятельными, обособленными от Киева. Но князья Владимир Мономах, а затем и его сын Мстислав Великий сумели приостановить процесс распада, что помогло избавиться от внешнего врага – половцев. Общий враг и способность князя в Киеве удерживать контроль над другими землями и князьями-сородичами – вот главные составляющие «единства» страны.</w:t>
      </w:r>
    </w:p>
    <w:p w:rsidR="00D13A4A" w:rsidRPr="005D0C8B" w:rsidRDefault="00D13A4A" w:rsidP="00D13A4A">
      <w:pPr>
        <w:ind w:firstLine="708"/>
        <w:jc w:val="both"/>
        <w:rPr>
          <w:sz w:val="28"/>
          <w:szCs w:val="28"/>
        </w:rPr>
      </w:pPr>
      <w:r w:rsidRPr="005D0C8B">
        <w:rPr>
          <w:b/>
          <w:bCs/>
          <w:sz w:val="28"/>
          <w:szCs w:val="28"/>
        </w:rPr>
        <w:t>Причины феодальной раздробленности</w:t>
      </w:r>
    </w:p>
    <w:p w:rsidR="00D13A4A" w:rsidRPr="005D0C8B" w:rsidRDefault="00D13A4A" w:rsidP="00D13A4A">
      <w:pPr>
        <w:ind w:firstLine="708"/>
        <w:jc w:val="both"/>
        <w:rPr>
          <w:sz w:val="28"/>
          <w:szCs w:val="28"/>
        </w:rPr>
      </w:pPr>
      <w:r w:rsidRPr="005D0C8B">
        <w:rPr>
          <w:sz w:val="28"/>
          <w:szCs w:val="28"/>
        </w:rPr>
        <w:t> </w:t>
      </w:r>
      <w:r w:rsidRPr="005D0C8B">
        <w:rPr>
          <w:b/>
          <w:bCs/>
          <w:sz w:val="28"/>
          <w:szCs w:val="28"/>
        </w:rPr>
        <w:t>Натуральное хозяйство</w:t>
      </w:r>
      <w:r w:rsidRPr="005D0C8B">
        <w:rPr>
          <w:sz w:val="28"/>
          <w:szCs w:val="28"/>
        </w:rPr>
        <w:t>. При нём отдельное княжество производило всё необходимое для потребления, экономические связи с другими княжествами было не нужны. Появилась экономическая самостоятельность и замкнутость одновременно.</w:t>
      </w:r>
    </w:p>
    <w:p w:rsidR="00D13A4A" w:rsidRPr="005D0C8B" w:rsidRDefault="00D13A4A" w:rsidP="00D13A4A">
      <w:pPr>
        <w:numPr>
          <w:ilvl w:val="0"/>
          <w:numId w:val="1"/>
        </w:numPr>
        <w:jc w:val="both"/>
        <w:rPr>
          <w:sz w:val="28"/>
          <w:szCs w:val="28"/>
        </w:rPr>
      </w:pPr>
      <w:r w:rsidRPr="005D0C8B">
        <w:rPr>
          <w:b/>
          <w:bCs/>
          <w:sz w:val="28"/>
          <w:szCs w:val="28"/>
        </w:rPr>
        <w:t>Наличие крупного вотчинного землевладения </w:t>
      </w:r>
      <w:r w:rsidRPr="005D0C8B">
        <w:rPr>
          <w:sz w:val="28"/>
          <w:szCs w:val="28"/>
        </w:rPr>
        <w:t>(боярской вотчины),</w:t>
      </w:r>
    </w:p>
    <w:p w:rsidR="00D13A4A" w:rsidRPr="005D0C8B" w:rsidRDefault="00D13A4A" w:rsidP="00D13A4A">
      <w:pPr>
        <w:numPr>
          <w:ilvl w:val="0"/>
          <w:numId w:val="1"/>
        </w:numPr>
        <w:jc w:val="both"/>
        <w:rPr>
          <w:sz w:val="28"/>
          <w:szCs w:val="28"/>
        </w:rPr>
      </w:pPr>
      <w:r w:rsidRPr="005D0C8B">
        <w:rPr>
          <w:b/>
          <w:bCs/>
          <w:sz w:val="28"/>
          <w:szCs w:val="28"/>
        </w:rPr>
        <w:lastRenderedPageBreak/>
        <w:t>Усиление политического влияния боярства, </w:t>
      </w:r>
      <w:r w:rsidRPr="005D0C8B">
        <w:rPr>
          <w:sz w:val="28"/>
          <w:szCs w:val="28"/>
        </w:rPr>
        <w:t>стремление бояр к самостоятельности. Усиление местного аппарата управления.</w:t>
      </w:r>
    </w:p>
    <w:p w:rsidR="00D13A4A" w:rsidRPr="005D0C8B" w:rsidRDefault="00D13A4A" w:rsidP="00D13A4A">
      <w:pPr>
        <w:numPr>
          <w:ilvl w:val="0"/>
          <w:numId w:val="1"/>
        </w:numPr>
        <w:jc w:val="both"/>
        <w:rPr>
          <w:sz w:val="28"/>
          <w:szCs w:val="28"/>
        </w:rPr>
      </w:pPr>
      <w:r w:rsidRPr="005D0C8B">
        <w:rPr>
          <w:b/>
          <w:bCs/>
          <w:sz w:val="28"/>
          <w:szCs w:val="28"/>
        </w:rPr>
        <w:t>Изменился источник обогащения уездных князей</w:t>
      </w:r>
      <w:r w:rsidRPr="005D0C8B">
        <w:rPr>
          <w:sz w:val="28"/>
          <w:szCs w:val="28"/>
        </w:rPr>
        <w:t>. Если раньше это была военная добыча, то со времён Владимира Святого она была незначительным источником обогащения. Появился другой источник - эксплуатация вотчин, развитие сельского хозяйства и ремёсел в них. А это уменьшало зависимость от киевского князя.</w:t>
      </w:r>
    </w:p>
    <w:p w:rsidR="00D13A4A" w:rsidRPr="005D0C8B" w:rsidRDefault="00D13A4A" w:rsidP="00D13A4A">
      <w:pPr>
        <w:numPr>
          <w:ilvl w:val="0"/>
          <w:numId w:val="1"/>
        </w:numPr>
        <w:jc w:val="both"/>
        <w:rPr>
          <w:sz w:val="28"/>
          <w:szCs w:val="28"/>
        </w:rPr>
      </w:pPr>
      <w:r w:rsidRPr="005D0C8B">
        <w:rPr>
          <w:b/>
          <w:bCs/>
          <w:sz w:val="28"/>
          <w:szCs w:val="28"/>
        </w:rPr>
        <w:t>Ослабление власти Киева, </w:t>
      </w:r>
      <w:r w:rsidRPr="005D0C8B">
        <w:rPr>
          <w:sz w:val="28"/>
          <w:szCs w:val="28"/>
        </w:rPr>
        <w:t>то есть центральной власти.</w:t>
      </w:r>
    </w:p>
    <w:p w:rsidR="00D13A4A" w:rsidRPr="005D0C8B" w:rsidRDefault="00D13A4A" w:rsidP="00D13A4A">
      <w:pPr>
        <w:numPr>
          <w:ilvl w:val="0"/>
          <w:numId w:val="1"/>
        </w:numPr>
        <w:jc w:val="both"/>
        <w:rPr>
          <w:sz w:val="28"/>
          <w:szCs w:val="28"/>
        </w:rPr>
      </w:pPr>
      <w:r w:rsidRPr="005D0C8B">
        <w:rPr>
          <w:b/>
          <w:bCs/>
          <w:sz w:val="28"/>
          <w:szCs w:val="28"/>
        </w:rPr>
        <w:t>Развитие городов </w:t>
      </w:r>
      <w:r w:rsidRPr="005D0C8B">
        <w:rPr>
          <w:sz w:val="28"/>
          <w:szCs w:val="28"/>
        </w:rPr>
        <w:t>как центров политической и экономической жизни удельных княжеств.</w:t>
      </w:r>
    </w:p>
    <w:p w:rsidR="00D13A4A" w:rsidRPr="005D0C8B" w:rsidRDefault="00D13A4A" w:rsidP="00D13A4A">
      <w:pPr>
        <w:ind w:firstLine="708"/>
        <w:jc w:val="both"/>
        <w:rPr>
          <w:sz w:val="28"/>
          <w:szCs w:val="28"/>
        </w:rPr>
      </w:pPr>
      <w:r w:rsidRPr="005D0C8B">
        <w:rPr>
          <w:sz w:val="28"/>
          <w:szCs w:val="28"/>
        </w:rPr>
        <w:t> </w:t>
      </w:r>
    </w:p>
    <w:p w:rsidR="00D13A4A" w:rsidRPr="005D0C8B" w:rsidRDefault="00D13A4A" w:rsidP="00D13A4A">
      <w:pPr>
        <w:ind w:firstLine="708"/>
        <w:jc w:val="both"/>
        <w:rPr>
          <w:sz w:val="28"/>
          <w:szCs w:val="28"/>
        </w:rPr>
      </w:pPr>
      <w:r w:rsidRPr="005D0C8B">
        <w:rPr>
          <w:sz w:val="28"/>
          <w:szCs w:val="28"/>
        </w:rPr>
        <w:t>Нужно помнить, что даже в период раздробленности полностью связи между княжествами не были утеряны: князья осознавали себя частью рода Рюриковичей, была единая культура, религия, язык, традиции.</w:t>
      </w:r>
      <w:r>
        <w:rPr>
          <w:sz w:val="28"/>
          <w:szCs w:val="28"/>
        </w:rPr>
        <w:t xml:space="preserve"> </w:t>
      </w:r>
      <w:r w:rsidRPr="005D0C8B">
        <w:rPr>
          <w:sz w:val="28"/>
          <w:szCs w:val="28"/>
        </w:rPr>
        <w:t>Киев оставался столицей Руси.</w:t>
      </w:r>
    </w:p>
    <w:p w:rsidR="00D13A4A" w:rsidRPr="005D0C8B" w:rsidRDefault="00D13A4A" w:rsidP="00D13A4A">
      <w:pPr>
        <w:ind w:firstLine="708"/>
        <w:jc w:val="both"/>
        <w:rPr>
          <w:sz w:val="28"/>
          <w:szCs w:val="28"/>
        </w:rPr>
      </w:pPr>
      <w:r w:rsidRPr="005D0C8B">
        <w:rPr>
          <w:sz w:val="28"/>
          <w:szCs w:val="28"/>
        </w:rPr>
        <w:t>Если в начальный период раздробленности выделилось 15 княжеств, то в 13 веке их стало 50, а к 14 веку - уже 250.</w:t>
      </w:r>
    </w:p>
    <w:p w:rsidR="00D13A4A" w:rsidRPr="003200A5" w:rsidRDefault="00D13A4A" w:rsidP="00D13A4A">
      <w:pPr>
        <w:jc w:val="both"/>
        <w:rPr>
          <w:b/>
          <w:sz w:val="28"/>
          <w:szCs w:val="28"/>
        </w:rPr>
      </w:pPr>
      <w:r w:rsidRPr="003200A5">
        <w:rPr>
          <w:b/>
          <w:sz w:val="28"/>
          <w:szCs w:val="28"/>
        </w:rPr>
        <w:t>Плюсы и минусы</w:t>
      </w:r>
    </w:p>
    <w:p w:rsidR="00D13A4A" w:rsidRPr="00274244" w:rsidRDefault="00D13A4A" w:rsidP="00D13A4A">
      <w:pPr>
        <w:ind w:firstLine="708"/>
        <w:jc w:val="both"/>
        <w:rPr>
          <w:sz w:val="28"/>
          <w:szCs w:val="28"/>
        </w:rPr>
      </w:pPr>
      <w:r w:rsidRPr="00274244">
        <w:rPr>
          <w:sz w:val="28"/>
          <w:szCs w:val="28"/>
        </w:rPr>
        <w:t>У всякого явления есть свои положительные и отрицательные стороны. Феодальная раздробленность русских земель, продолжавшаяся до конца XV века, не относится к исключениям. К положительным последствиям в развитии страны стоит отнести экономический рост, развитие феодального землевладения, ремёсел, торговли, рост количества городов.</w:t>
      </w:r>
    </w:p>
    <w:p w:rsidR="00D13A4A" w:rsidRPr="00D92929" w:rsidRDefault="00D13A4A" w:rsidP="00D13A4A">
      <w:pPr>
        <w:ind w:firstLine="708"/>
        <w:jc w:val="both"/>
        <w:rPr>
          <w:sz w:val="28"/>
          <w:szCs w:val="28"/>
        </w:rPr>
      </w:pPr>
      <w:r w:rsidRPr="00D92929">
        <w:rPr>
          <w:sz w:val="28"/>
          <w:szCs w:val="28"/>
        </w:rPr>
        <w:t>Одновременно с прогрессом присутствовал и регресс – упадок и ослабление государства в целом. Выражался он в том, что отношения князей – это бесконечная борьба за военно-экономическое могущество, что выливалось в междоусобные войны. Кроме того, с увеличением обособленности усиливается уязвимость страны от внешней опасности. И она не заставила себя ждать: монгольское нашествие поработило русские земли на долгое время.</w:t>
      </w:r>
    </w:p>
    <w:p w:rsidR="00D13A4A" w:rsidRPr="00D92929" w:rsidRDefault="00D13A4A" w:rsidP="00D13A4A">
      <w:pPr>
        <w:ind w:firstLine="708"/>
        <w:jc w:val="both"/>
        <w:rPr>
          <w:sz w:val="28"/>
          <w:szCs w:val="28"/>
        </w:rPr>
      </w:pPr>
      <w:r w:rsidRPr="00D92929">
        <w:rPr>
          <w:sz w:val="28"/>
          <w:szCs w:val="28"/>
        </w:rPr>
        <w:t>В первой половине XII века после смерти Мстислава Великого Русь с единым центром в Киеве распалась на 12 удельных княжеств. Самыми крупными на карте были Новгородская земля, Галицко-Волынское княжество и Владимиро-Суздальская Русь, в каждом из которых была своя форма правления.</w:t>
      </w:r>
    </w:p>
    <w:p w:rsidR="00D13A4A" w:rsidRPr="00D92929" w:rsidRDefault="00D13A4A" w:rsidP="00D13A4A">
      <w:pPr>
        <w:jc w:val="both"/>
        <w:rPr>
          <w:sz w:val="28"/>
          <w:szCs w:val="28"/>
        </w:rPr>
      </w:pPr>
    </w:p>
    <w:p w:rsidR="00D13A4A" w:rsidRPr="006509A0" w:rsidRDefault="00D13A4A" w:rsidP="00D13A4A">
      <w:pPr>
        <w:jc w:val="both"/>
        <w:rPr>
          <w:sz w:val="28"/>
          <w:szCs w:val="28"/>
        </w:rPr>
      </w:pPr>
      <w:proofErr w:type="gramStart"/>
      <w:r w:rsidRPr="006509A0">
        <w:rPr>
          <w:b/>
          <w:bCs/>
          <w:sz w:val="28"/>
          <w:szCs w:val="28"/>
        </w:rPr>
        <w:t>Как  осуществлялась</w:t>
      </w:r>
      <w:proofErr w:type="gramEnd"/>
      <w:r w:rsidRPr="006509A0">
        <w:rPr>
          <w:b/>
          <w:bCs/>
          <w:sz w:val="28"/>
          <w:szCs w:val="28"/>
        </w:rPr>
        <w:t xml:space="preserve"> власть в уездных княжествах в период феодальной раздробленности</w:t>
      </w:r>
    </w:p>
    <w:p w:rsidR="00D13A4A" w:rsidRDefault="00D13A4A" w:rsidP="00D13A4A">
      <w:pPr>
        <w:jc w:val="both"/>
        <w:rPr>
          <w:b/>
          <w:bCs/>
          <w:i/>
          <w:iCs/>
          <w:sz w:val="28"/>
          <w:szCs w:val="28"/>
        </w:rPr>
      </w:pPr>
      <w:r w:rsidRPr="006509A0">
        <w:rPr>
          <w:sz w:val="28"/>
          <w:szCs w:val="28"/>
        </w:rPr>
        <w:t xml:space="preserve">Можно </w:t>
      </w:r>
      <w:proofErr w:type="gramStart"/>
      <w:r w:rsidRPr="006509A0">
        <w:rPr>
          <w:sz w:val="28"/>
          <w:szCs w:val="28"/>
        </w:rPr>
        <w:t>выделить  три</w:t>
      </w:r>
      <w:proofErr w:type="gramEnd"/>
      <w:r w:rsidRPr="006509A0">
        <w:rPr>
          <w:sz w:val="28"/>
          <w:szCs w:val="28"/>
        </w:rPr>
        <w:t xml:space="preserve"> типа осуществления власти, которые характерны для трёх, наиболее влиятельных центров  Руси того периода </w:t>
      </w:r>
    </w:p>
    <w:p w:rsidR="00D13A4A" w:rsidRPr="006509A0" w:rsidRDefault="00D13A4A" w:rsidP="00D13A4A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</w:t>
      </w:r>
      <w:r w:rsidRPr="006509A0">
        <w:rPr>
          <w:b/>
          <w:bCs/>
          <w:i/>
          <w:iCs/>
          <w:sz w:val="28"/>
          <w:szCs w:val="28"/>
        </w:rPr>
        <w:t>Владимиро-Суздальское княжество</w:t>
      </w:r>
    </w:p>
    <w:p w:rsidR="00D13A4A" w:rsidRPr="006509A0" w:rsidRDefault="00D13A4A" w:rsidP="00D13A4A">
      <w:pPr>
        <w:jc w:val="both"/>
        <w:rPr>
          <w:sz w:val="28"/>
          <w:szCs w:val="28"/>
        </w:rPr>
      </w:pPr>
      <w:r w:rsidRPr="006509A0">
        <w:rPr>
          <w:sz w:val="28"/>
          <w:szCs w:val="28"/>
        </w:rPr>
        <w:t xml:space="preserve">Для Владимиро-Суздальского </w:t>
      </w:r>
      <w:proofErr w:type="gramStart"/>
      <w:r w:rsidRPr="006509A0">
        <w:rPr>
          <w:sz w:val="28"/>
          <w:szCs w:val="28"/>
        </w:rPr>
        <w:t>княжества  характерна</w:t>
      </w:r>
      <w:proofErr w:type="gramEnd"/>
      <w:r w:rsidRPr="006509A0">
        <w:rPr>
          <w:sz w:val="28"/>
          <w:szCs w:val="28"/>
        </w:rPr>
        <w:t> </w:t>
      </w:r>
      <w:r w:rsidRPr="006509A0">
        <w:rPr>
          <w:b/>
          <w:bCs/>
          <w:i/>
          <w:iCs/>
          <w:sz w:val="28"/>
          <w:szCs w:val="28"/>
        </w:rPr>
        <w:t>сильная княжеская власть</w:t>
      </w:r>
      <w:r w:rsidRPr="006509A0">
        <w:rPr>
          <w:sz w:val="28"/>
          <w:szCs w:val="28"/>
        </w:rPr>
        <w:t xml:space="preserve">, разрушение вечевых традиций, борьба с непокорным боярством. Именно здесь формировался тип правления, который станет на долгие столетия основным на Руси- авторитарное правление. В будущем именно </w:t>
      </w:r>
      <w:r w:rsidRPr="006509A0">
        <w:rPr>
          <w:sz w:val="28"/>
          <w:szCs w:val="28"/>
        </w:rPr>
        <w:lastRenderedPageBreak/>
        <w:t xml:space="preserve">отсюда начнётся процесс объединения государства. Яркие личности: Юрий </w:t>
      </w:r>
      <w:proofErr w:type="gramStart"/>
      <w:r w:rsidRPr="006509A0">
        <w:rPr>
          <w:sz w:val="28"/>
          <w:szCs w:val="28"/>
        </w:rPr>
        <w:t>Долгорукий(</w:t>
      </w:r>
      <w:proofErr w:type="gramEnd"/>
      <w:r w:rsidRPr="006509A0">
        <w:rPr>
          <w:sz w:val="28"/>
          <w:szCs w:val="28"/>
        </w:rPr>
        <w:t xml:space="preserve">1125-1157), Андрей </w:t>
      </w:r>
      <w:proofErr w:type="spellStart"/>
      <w:r w:rsidRPr="006509A0">
        <w:rPr>
          <w:sz w:val="28"/>
          <w:szCs w:val="28"/>
        </w:rPr>
        <w:t>Боголюбский</w:t>
      </w:r>
      <w:proofErr w:type="spellEnd"/>
      <w:r w:rsidRPr="006509A0">
        <w:rPr>
          <w:sz w:val="28"/>
          <w:szCs w:val="28"/>
        </w:rPr>
        <w:t>  (1157-1174), Всеволод Большое Гнездо(1176-1212).</w:t>
      </w:r>
    </w:p>
    <w:p w:rsidR="00D13A4A" w:rsidRPr="006509A0" w:rsidRDefault="00D13A4A" w:rsidP="00D13A4A">
      <w:pPr>
        <w:numPr>
          <w:ilvl w:val="0"/>
          <w:numId w:val="2"/>
        </w:numPr>
        <w:jc w:val="both"/>
        <w:rPr>
          <w:sz w:val="28"/>
          <w:szCs w:val="28"/>
        </w:rPr>
      </w:pPr>
      <w:r w:rsidRPr="006509A0">
        <w:rPr>
          <w:b/>
          <w:bCs/>
          <w:i/>
          <w:iCs/>
          <w:sz w:val="28"/>
          <w:szCs w:val="28"/>
        </w:rPr>
        <w:t>Галицко-Волынское княжество</w:t>
      </w:r>
    </w:p>
    <w:p w:rsidR="00D13A4A" w:rsidRPr="006509A0" w:rsidRDefault="00D13A4A" w:rsidP="00D13A4A">
      <w:pPr>
        <w:jc w:val="both"/>
        <w:rPr>
          <w:sz w:val="28"/>
          <w:szCs w:val="28"/>
        </w:rPr>
      </w:pPr>
      <w:r w:rsidRPr="006509A0">
        <w:rPr>
          <w:sz w:val="28"/>
          <w:szCs w:val="28"/>
        </w:rPr>
        <w:t>Галицко-Волынское княжество отличалось тем, что власть в нём попеременно была в руках </w:t>
      </w:r>
      <w:r w:rsidRPr="006509A0">
        <w:rPr>
          <w:b/>
          <w:bCs/>
          <w:i/>
          <w:iCs/>
          <w:sz w:val="28"/>
          <w:szCs w:val="28"/>
        </w:rPr>
        <w:t>то</w:t>
      </w:r>
      <w:r w:rsidRPr="006509A0">
        <w:rPr>
          <w:sz w:val="28"/>
          <w:szCs w:val="28"/>
        </w:rPr>
        <w:t> </w:t>
      </w:r>
      <w:r w:rsidRPr="006509A0">
        <w:rPr>
          <w:b/>
          <w:bCs/>
          <w:i/>
          <w:iCs/>
          <w:sz w:val="28"/>
          <w:szCs w:val="28"/>
        </w:rPr>
        <w:t>князей, то бояр</w:t>
      </w:r>
      <w:r w:rsidRPr="006509A0">
        <w:rPr>
          <w:sz w:val="28"/>
          <w:szCs w:val="28"/>
        </w:rPr>
        <w:t xml:space="preserve">. Борьба между ними не утихала. Возможно, это и привело к ослаблению </w:t>
      </w:r>
      <w:proofErr w:type="gramStart"/>
      <w:r w:rsidRPr="006509A0">
        <w:rPr>
          <w:sz w:val="28"/>
          <w:szCs w:val="28"/>
        </w:rPr>
        <w:t>и  полному</w:t>
      </w:r>
      <w:proofErr w:type="gramEnd"/>
      <w:r w:rsidRPr="006509A0">
        <w:rPr>
          <w:sz w:val="28"/>
          <w:szCs w:val="28"/>
        </w:rPr>
        <w:t xml:space="preserve"> исчезновению княжества в период нашествия Батыя (часть земель вообще перешла к Литве и Польше, а Киев престал иметь статус столицы).Яркие личности княжества: Ярослав </w:t>
      </w:r>
      <w:proofErr w:type="spellStart"/>
      <w:r w:rsidRPr="006509A0">
        <w:rPr>
          <w:sz w:val="28"/>
          <w:szCs w:val="28"/>
        </w:rPr>
        <w:t>Осмомысл</w:t>
      </w:r>
      <w:proofErr w:type="spellEnd"/>
      <w:r w:rsidRPr="006509A0">
        <w:rPr>
          <w:sz w:val="28"/>
          <w:szCs w:val="28"/>
        </w:rPr>
        <w:t>(1153-1187), Роман Мстиславович(1199-1205), Даниил Романович  (1221-1264)</w:t>
      </w:r>
    </w:p>
    <w:p w:rsidR="00D13A4A" w:rsidRPr="006509A0" w:rsidRDefault="00D13A4A" w:rsidP="00D13A4A">
      <w:pPr>
        <w:numPr>
          <w:ilvl w:val="0"/>
          <w:numId w:val="3"/>
        </w:numPr>
        <w:jc w:val="both"/>
        <w:rPr>
          <w:sz w:val="28"/>
          <w:szCs w:val="28"/>
        </w:rPr>
      </w:pPr>
      <w:r w:rsidRPr="006509A0">
        <w:rPr>
          <w:b/>
          <w:bCs/>
          <w:i/>
          <w:iCs/>
          <w:sz w:val="28"/>
          <w:szCs w:val="28"/>
        </w:rPr>
        <w:t>Новгородская республика</w:t>
      </w:r>
    </w:p>
    <w:p w:rsidR="00D13A4A" w:rsidRPr="006509A0" w:rsidRDefault="00D13A4A" w:rsidP="00D13A4A">
      <w:pPr>
        <w:jc w:val="both"/>
        <w:rPr>
          <w:sz w:val="28"/>
          <w:szCs w:val="28"/>
        </w:rPr>
      </w:pPr>
      <w:r w:rsidRPr="006509A0">
        <w:rPr>
          <w:sz w:val="28"/>
          <w:szCs w:val="28"/>
        </w:rPr>
        <w:t xml:space="preserve">Новгородская республика долгое время осталась независимой от власти князя. Князь здесь избирался на вече, и мог в любой момент быть переизбран. Полномочия его в основном сводились к военной защите княжества. </w:t>
      </w:r>
      <w:proofErr w:type="gramStart"/>
      <w:r w:rsidRPr="006509A0">
        <w:rPr>
          <w:sz w:val="28"/>
          <w:szCs w:val="28"/>
        </w:rPr>
        <w:t>Просуществовала  Новгородская</w:t>
      </w:r>
      <w:proofErr w:type="gramEnd"/>
      <w:r w:rsidRPr="006509A0">
        <w:rPr>
          <w:sz w:val="28"/>
          <w:szCs w:val="28"/>
        </w:rPr>
        <w:t xml:space="preserve"> республика довольно долго: </w:t>
      </w:r>
      <w:r w:rsidRPr="006509A0">
        <w:rPr>
          <w:b/>
          <w:bCs/>
          <w:sz w:val="28"/>
          <w:szCs w:val="28"/>
        </w:rPr>
        <w:t>с 1136 до 1478</w:t>
      </w:r>
      <w:r w:rsidRPr="006509A0">
        <w:rPr>
          <w:sz w:val="28"/>
          <w:szCs w:val="28"/>
        </w:rPr>
        <w:t> , когда Иван 3 окончательно присоединил Новгород к Московскому княжеству и была прекращена новгородская вольница.</w:t>
      </w:r>
    </w:p>
    <w:p w:rsidR="00D13A4A" w:rsidRPr="006509A0" w:rsidRDefault="00D13A4A" w:rsidP="00D13A4A">
      <w:pPr>
        <w:jc w:val="both"/>
        <w:rPr>
          <w:sz w:val="28"/>
          <w:szCs w:val="28"/>
        </w:rPr>
      </w:pPr>
      <w:r w:rsidRPr="006509A0">
        <w:rPr>
          <w:sz w:val="28"/>
          <w:szCs w:val="28"/>
        </w:rPr>
        <w:t> </w:t>
      </w:r>
    </w:p>
    <w:p w:rsidR="00D13A4A" w:rsidRPr="00274244" w:rsidRDefault="00D13A4A" w:rsidP="00D13A4A">
      <w:pPr>
        <w:jc w:val="both"/>
        <w:rPr>
          <w:sz w:val="28"/>
          <w:szCs w:val="28"/>
        </w:rPr>
      </w:pPr>
    </w:p>
    <w:p w:rsidR="0066656D" w:rsidRDefault="00D13A4A"/>
    <w:sectPr w:rsidR="0066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A61"/>
    <w:multiLevelType w:val="multilevel"/>
    <w:tmpl w:val="840C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73BBF"/>
    <w:multiLevelType w:val="multilevel"/>
    <w:tmpl w:val="91469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664B4"/>
    <w:multiLevelType w:val="multilevel"/>
    <w:tmpl w:val="3B823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64"/>
    <w:rsid w:val="0026436E"/>
    <w:rsid w:val="00914564"/>
    <w:rsid w:val="009A53A9"/>
    <w:rsid w:val="00D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290E"/>
  <w15:chartTrackingRefBased/>
  <w15:docId w15:val="{F6D38B0B-0128-46F4-B517-3532D81C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2020-12-29T06:51:00Z</dcterms:created>
  <dcterms:modified xsi:type="dcterms:W3CDTF">2020-12-29T06:52:00Z</dcterms:modified>
</cp:coreProperties>
</file>