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55" w:rsidRPr="00B51862" w:rsidRDefault="00B51862" w:rsidP="00B5186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86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1156335</wp:posOffset>
            </wp:positionV>
            <wp:extent cx="6470332" cy="8028000"/>
            <wp:effectExtent l="0" t="0" r="6985" b="0"/>
            <wp:wrapNone/>
            <wp:docPr id="2" name="Рисунок 2" descr="Задача №1. Определить реакции стержней, удерживающих грузы F1 и F2. Массой стержней пренебречь. Схему для решения задачи выберете из таблицы 4, числовые данные - из таблицы 3, в соответствии с номером своего вари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ча №1. Определить реакции стержней, удерживающих грузы F1 и F2. Массой стержней пренебречь. Схему для решения задачи выберете из таблицы 4, числовые данные - из таблицы 3, в соответствии с номером своего вариан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6407" r="1689" b="12249"/>
                    <a:stretch/>
                  </pic:blipFill>
                  <pic:spPr bwMode="auto">
                    <a:xfrm>
                      <a:off x="0" y="0"/>
                      <a:ext cx="6470332" cy="80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862">
        <w:rPr>
          <w:rFonts w:ascii="Times New Roman" w:hAnsi="Times New Roman" w:cs="Times New Roman"/>
          <w:b/>
          <w:sz w:val="26"/>
          <w:szCs w:val="26"/>
        </w:rPr>
        <w:t xml:space="preserve">Добрый день, обучающиеся гр. 46. Выполняем на двойном листе контрольную работу по пройденному материалу. </w:t>
      </w:r>
      <w:r>
        <w:rPr>
          <w:rFonts w:ascii="Times New Roman" w:hAnsi="Times New Roman" w:cs="Times New Roman"/>
          <w:b/>
          <w:sz w:val="26"/>
          <w:szCs w:val="26"/>
        </w:rPr>
        <w:t xml:space="preserve">Берем первую схему своего варианта по списку </w:t>
      </w:r>
      <w:r>
        <w:rPr>
          <w:rFonts w:ascii="Times New Roman" w:hAnsi="Times New Roman" w:cs="Times New Roman"/>
          <w:b/>
          <w:sz w:val="26"/>
          <w:szCs w:val="26"/>
        </w:rPr>
        <w:t>в жу</w:t>
      </w:r>
      <w:r>
        <w:rPr>
          <w:rFonts w:ascii="Times New Roman" w:hAnsi="Times New Roman" w:cs="Times New Roman"/>
          <w:b/>
          <w:sz w:val="26"/>
          <w:szCs w:val="26"/>
        </w:rPr>
        <w:t>рнале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, а для второго варианта прибавляете 5. </w:t>
      </w:r>
      <w:r w:rsidRPr="00B51862">
        <w:rPr>
          <w:rFonts w:ascii="Times New Roman" w:hAnsi="Times New Roman" w:cs="Times New Roman"/>
          <w:b/>
          <w:sz w:val="26"/>
          <w:szCs w:val="26"/>
        </w:rPr>
        <w:t xml:space="preserve">Срок сдачи – четверг до 15.00. Высылаем на почту понятные фотографии ваших работ. Успехов. Жду. С </w:t>
      </w:r>
      <w:proofErr w:type="spellStart"/>
      <w:r w:rsidRPr="00B51862">
        <w:rPr>
          <w:rFonts w:ascii="Times New Roman" w:hAnsi="Times New Roman" w:cs="Times New Roman"/>
          <w:b/>
          <w:sz w:val="26"/>
          <w:szCs w:val="26"/>
        </w:rPr>
        <w:t>ув</w:t>
      </w:r>
      <w:proofErr w:type="spellEnd"/>
      <w:r w:rsidRPr="00B51862">
        <w:rPr>
          <w:rFonts w:ascii="Times New Roman" w:hAnsi="Times New Roman" w:cs="Times New Roman"/>
          <w:b/>
          <w:sz w:val="26"/>
          <w:szCs w:val="26"/>
        </w:rPr>
        <w:t xml:space="preserve">. Мамонова Н.В. </w:t>
      </w:r>
    </w:p>
    <w:sectPr w:rsidR="00416F55" w:rsidRPr="00B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D"/>
    <w:rsid w:val="00416F55"/>
    <w:rsid w:val="00B51862"/>
    <w:rsid w:val="00B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2AD"/>
  <w15:chartTrackingRefBased/>
  <w15:docId w15:val="{941FBA04-CB35-48F8-B870-396051AC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2020-12-08T08:56:00Z</dcterms:created>
  <dcterms:modified xsi:type="dcterms:W3CDTF">2020-12-08T09:06:00Z</dcterms:modified>
</cp:coreProperties>
</file>