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A5" w:rsidRDefault="005445A5" w:rsidP="0054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03.12.20 19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гр. Экономика</w:t>
      </w:r>
    </w:p>
    <w:p w:rsidR="005445A5" w:rsidRDefault="005445A5" w:rsidP="0054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45A5" w:rsidRDefault="005445A5" w:rsidP="005445A5">
      <w:pPr>
        <w:shd w:val="clear" w:color="auto" w:fill="FFFFFF"/>
        <w:spacing w:after="150" w:line="360" w:lineRule="auto"/>
        <w:ind w:left="-567" w:hanging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Выполнить практическую работу на двойном листке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аботы вложим в тетради для практических) Сфотографиров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ать и выслать на эл. почту до 04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.12.20.</w:t>
      </w:r>
      <w:r>
        <w:t xml:space="preserve"> </w:t>
      </w:r>
      <w:r>
        <w:fldChar w:fldCharType="begin"/>
      </w:r>
      <w:r>
        <w:instrText xml:space="preserve"> HYPERLINK "mailto:smv@apt29.ru" </w:instrText>
      </w:r>
      <w:r>
        <w:fldChar w:fldCharType="separate"/>
      </w:r>
      <w:r>
        <w:rPr>
          <w:rStyle w:val="a3"/>
          <w:rFonts w:ascii="Times New Roman" w:eastAsia="Times New Roman" w:hAnsi="Times New Roman"/>
          <w:b/>
          <w:sz w:val="26"/>
          <w:szCs w:val="26"/>
          <w:lang w:eastAsia="ru-RU"/>
        </w:rPr>
        <w:t>smv@apt29.ru</w:t>
      </w:r>
      <w:r>
        <w:fldChar w:fldCharType="end"/>
      </w:r>
    </w:p>
    <w:p w:rsidR="005445A5" w:rsidRDefault="005445A5" w:rsidP="0054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Практическая работа №11  Уровень безработицы</w:t>
      </w:r>
    </w:p>
    <w:p w:rsidR="005445A5" w:rsidRDefault="005445A5" w:rsidP="005445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Теоретическая часть:</w:t>
      </w:r>
    </w:p>
    <w:p w:rsidR="005445A5" w:rsidRDefault="005445A5" w:rsidP="005445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категории населения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Население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population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POP) страны с макроэкономической точки зрения делится на две группы: включаемые в численность рабочей силы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labour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force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L) и не включаемые в численность рабочей силы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non-labour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force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NL):         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POP = L + NL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non-labour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force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относят людей, не занятых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производстве и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стремящихся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получить работу. В эту категорию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автоматически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включаются следующие группы населения: 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до 16 лет;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отбывающие  срок  заключения в  тюрьмах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люди,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находящиеся в психиатрических лечебницах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(Эти категории людей называют «институциональным населением», поскольку они находятся на содержании государственных институтов.)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к категории не включаемых в численность рабочей силы относятся люди, которые в принципе могли бы трудиться, но не делают этого в силу разных причин, т.е. которые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 хотят или не могут работать и работу не ищут:   студенты дневного отделения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(поскольку должны учиться);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вышедшие на пенсию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(поскольку уже отработали свое);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домохозяйки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(поскольку хотя и трудятся полный рабочий день, но не в общественном производстве и не получают плату за свой труд);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бродяги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(поскольку просто не хотят работать); люди,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прекратившие поиск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(искавшие работу, но отчаявшиеся ее найти и поэтому выбывшие из состава рабочей силы).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labour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force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относят людей, которые работать могут, работать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хотят и работу активно ищут. Т.е. это люди, либо уже занятые в общественном производстве, либо не имеющие места работы, но предпринимающие специальные усилия по ее поиску. Таким образом, общая численность рабочей силы делится на две части: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занятые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employed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E)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т.е.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имеющие 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причем неважно, занят человек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полный рабочий день или неполный, полную рабочую неделю или неполную. Человек также считается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заня-тым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он не работает по следующим причинам: а) находится в отпуске; б) болеет; в) бастует и г) из-за плохой погоды;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·       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безработные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unemployed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U)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т.е.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 имеющие работу,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активно ее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ищущие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Поиск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главным критерием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отличающим безработных от людей, не включаемых в рабочую силу.</w:t>
      </w:r>
    </w:p>
    <w:p w:rsidR="005445A5" w:rsidRDefault="005445A5" w:rsidP="005445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бщая численность рабочей силы равна: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L = E + U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(При этом военнослужащие, находящиеся на действительной воинской службе, хотя формально и относятся к занятым, как правило, при подсчете показателя уровня безработицы не учитываются в общей численности рабочей силы.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Этот показатель обычно (если это не оговаривается специально) рассчитывается только для гражданского сектора экономики.)</w:t>
      </w:r>
      <w:proofErr w:type="gramEnd"/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Практикум по расчету уровней безработицы   Вариант 1</w:t>
      </w:r>
    </w:p>
    <w:p w:rsidR="005445A5" w:rsidRDefault="005445A5" w:rsidP="005445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Имеются данные (* военнослужащие в расчет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ВКЛЮЧЕНЫ)</w:t>
      </w:r>
    </w:p>
    <w:p w:rsidR="005445A5" w:rsidRDefault="005445A5" w:rsidP="005445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Численность трудоспособного населения, млн. чел.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том числе, млн. чел.:</w:t>
      </w:r>
    </w:p>
    <w:p w:rsidR="005445A5" w:rsidRDefault="005445A5" w:rsidP="0054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      Студенты – дневной формы обучения-3,5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      Неработающие пенсионеры-9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      Домашние хозяйки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2,7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      Заключенные-2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      Находящиеся в отпуске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2,9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      Военнослужащие-4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      Инвалиды-0,3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      Уволенные в связи с изменением отраслевой структуры производства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0,7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      Бродяги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0,6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  Занятые неполную рабочую неделю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1,5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   Уволенные и не ищущие 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0,8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12.  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Уволившиеся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поисках лучшей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0,2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13.   Находящиеся на больничном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1,8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14.  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Уволенные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результате спада в экономике-2,1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15.   Выпускники ВУЗов -1,4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16.   Сезонные рабочие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1,3</w:t>
      </w:r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17.   из них работающие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0,5</w:t>
      </w:r>
      <w:proofErr w:type="gramEnd"/>
    </w:p>
    <w:p w:rsidR="005445A5" w:rsidRDefault="005445A5" w:rsidP="00544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18.   Численность остальных видов занятых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68</w:t>
      </w: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445A5" w:rsidRDefault="005445A5" w:rsidP="005445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Определите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включаемых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рабочую силу,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общую численность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общую численность безработных,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общую численность рабочей силы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уровень безработицы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фрикционных безработных,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фрикционной безработицы,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структурных безработных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уровень структурной безработицы</w:t>
      </w:r>
    </w:p>
    <w:p w:rsidR="005445A5" w:rsidRDefault="005445A5" w:rsidP="005445A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естественный уровень безработицы</w:t>
      </w:r>
    </w:p>
    <w:p w:rsidR="005445A5" w:rsidRDefault="005445A5" w:rsidP="005445A5">
      <w:pPr>
        <w:rPr>
          <w:rFonts w:ascii="Times New Roman" w:hAnsi="Times New Roman"/>
          <w:sz w:val="28"/>
          <w:szCs w:val="28"/>
        </w:rPr>
      </w:pPr>
    </w:p>
    <w:p w:rsidR="00CB188E" w:rsidRDefault="00CB188E"/>
    <w:sectPr w:rsidR="00CB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27EB"/>
    <w:multiLevelType w:val="multilevel"/>
    <w:tmpl w:val="2DDC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B"/>
    <w:rsid w:val="00402C7B"/>
    <w:rsid w:val="005445A5"/>
    <w:rsid w:val="00C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2020-12-02T11:03:00Z</dcterms:created>
  <dcterms:modified xsi:type="dcterms:W3CDTF">2020-12-02T11:04:00Z</dcterms:modified>
</cp:coreProperties>
</file>