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31A" w:rsidRPr="003476E0" w:rsidRDefault="003476E0" w:rsidP="001F331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</w:p>
    <w:p w:rsidR="001F331A" w:rsidRPr="0027774C" w:rsidRDefault="001F331A" w:rsidP="001F331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7774C"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r w:rsidRPr="0027774C">
        <w:rPr>
          <w:rFonts w:ascii="Times New Roman" w:hAnsi="Times New Roman" w:cs="Times New Roman"/>
          <w:sz w:val="28"/>
          <w:szCs w:val="28"/>
        </w:rPr>
        <w:t>Комлева М.Н.</w:t>
      </w:r>
    </w:p>
    <w:p w:rsidR="001F331A" w:rsidRPr="0027774C" w:rsidRDefault="001F331A" w:rsidP="001F331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7774C">
        <w:rPr>
          <w:rFonts w:ascii="Times New Roman" w:hAnsi="Times New Roman" w:cs="Times New Roman"/>
          <w:b/>
          <w:sz w:val="28"/>
          <w:szCs w:val="28"/>
        </w:rPr>
        <w:t xml:space="preserve">Дисциплина: </w:t>
      </w:r>
      <w:r w:rsidRPr="0027774C">
        <w:rPr>
          <w:rFonts w:ascii="Times New Roman" w:hAnsi="Times New Roman" w:cs="Times New Roman"/>
          <w:sz w:val="28"/>
          <w:szCs w:val="28"/>
        </w:rPr>
        <w:t>Технология малярных работ</w:t>
      </w:r>
    </w:p>
    <w:p w:rsidR="001F331A" w:rsidRDefault="001F331A" w:rsidP="001F331A">
      <w:pPr>
        <w:rPr>
          <w:rFonts w:ascii="Times New Roman" w:hAnsi="Times New Roman" w:cs="Times New Roman"/>
          <w:sz w:val="28"/>
          <w:szCs w:val="28"/>
        </w:rPr>
      </w:pPr>
      <w:r w:rsidRPr="0027774C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27774C">
        <w:rPr>
          <w:rFonts w:ascii="Times New Roman" w:hAnsi="Times New Roman" w:cs="Times New Roman"/>
          <w:sz w:val="28"/>
          <w:szCs w:val="28"/>
        </w:rPr>
        <w:t>:</w:t>
      </w:r>
    </w:p>
    <w:p w:rsidR="001F331A" w:rsidRDefault="001F331A" w:rsidP="001F3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Изучить теоретический материал.</w:t>
      </w:r>
    </w:p>
    <w:p w:rsidR="001F331A" w:rsidRDefault="0062162E" w:rsidP="001F3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D409E">
        <w:rPr>
          <w:rFonts w:ascii="Times New Roman" w:hAnsi="Times New Roman" w:cs="Times New Roman"/>
          <w:sz w:val="28"/>
          <w:szCs w:val="28"/>
        </w:rPr>
        <w:t>Выполнить самостоятельную работу</w:t>
      </w:r>
      <w:r w:rsidR="001642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42A5">
        <w:rPr>
          <w:rFonts w:ascii="Times New Roman" w:hAnsi="Times New Roman" w:cs="Times New Roman"/>
          <w:sz w:val="28"/>
          <w:szCs w:val="28"/>
        </w:rPr>
        <w:t>в рабочей тетради</w:t>
      </w:r>
      <w:bookmarkStart w:id="0" w:name="_GoBack"/>
      <w:bookmarkEnd w:id="0"/>
      <w:r w:rsidR="009D409E">
        <w:rPr>
          <w:rFonts w:ascii="Times New Roman" w:hAnsi="Times New Roman" w:cs="Times New Roman"/>
          <w:sz w:val="28"/>
          <w:szCs w:val="28"/>
        </w:rPr>
        <w:t>:</w:t>
      </w:r>
    </w:p>
    <w:p w:rsidR="009D409E" w:rsidRDefault="009D409E" w:rsidP="009D409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09E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по теме: </w:t>
      </w:r>
    </w:p>
    <w:p w:rsidR="009D409E" w:rsidRPr="009D409E" w:rsidRDefault="009D409E" w:rsidP="009D409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D409E">
        <w:rPr>
          <w:rFonts w:ascii="Times New Roman" w:hAnsi="Times New Roman" w:cs="Times New Roman"/>
          <w:b/>
          <w:sz w:val="28"/>
          <w:szCs w:val="28"/>
        </w:rPr>
        <w:t>Вытягивание филенок. Отделка по трафарету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D409E" w:rsidRDefault="009D409E" w:rsidP="001F3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Дополните:</w:t>
      </w:r>
    </w:p>
    <w:p w:rsidR="0062162E" w:rsidRDefault="009D409E" w:rsidP="001F3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2162E">
        <w:rPr>
          <w:rFonts w:ascii="Times New Roman" w:hAnsi="Times New Roman" w:cs="Times New Roman"/>
          <w:sz w:val="28"/>
          <w:szCs w:val="28"/>
        </w:rPr>
        <w:t>Филенки – это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2162E" w:rsidRDefault="009D409E" w:rsidP="001F3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2162E">
        <w:rPr>
          <w:rFonts w:ascii="Times New Roman" w:hAnsi="Times New Roman" w:cs="Times New Roman"/>
          <w:sz w:val="28"/>
          <w:szCs w:val="28"/>
        </w:rPr>
        <w:t xml:space="preserve">Филенки предназначены </w:t>
      </w:r>
      <w:r>
        <w:rPr>
          <w:rFonts w:ascii="Times New Roman" w:hAnsi="Times New Roman" w:cs="Times New Roman"/>
          <w:sz w:val="28"/>
          <w:szCs w:val="28"/>
        </w:rPr>
        <w:t>для: _______________________________________</w:t>
      </w:r>
    </w:p>
    <w:p w:rsidR="0062162E" w:rsidRDefault="009D409E" w:rsidP="001F3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2162E" w:rsidRPr="001F331A">
        <w:rPr>
          <w:rFonts w:ascii="Times New Roman" w:hAnsi="Times New Roman" w:cs="Times New Roman"/>
          <w:sz w:val="28"/>
          <w:szCs w:val="28"/>
        </w:rPr>
        <w:t xml:space="preserve">Вытягивают филенки различными </w:t>
      </w:r>
      <w:r w:rsidRPr="001F331A">
        <w:rPr>
          <w:rFonts w:ascii="Times New Roman" w:hAnsi="Times New Roman" w:cs="Times New Roman"/>
          <w:sz w:val="28"/>
          <w:szCs w:val="28"/>
        </w:rPr>
        <w:t>способами: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62162E" w:rsidRDefault="009D409E" w:rsidP="001F3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2162E">
        <w:rPr>
          <w:rFonts w:ascii="Times New Roman" w:hAnsi="Times New Roman" w:cs="Times New Roman"/>
          <w:sz w:val="28"/>
          <w:szCs w:val="28"/>
        </w:rPr>
        <w:t xml:space="preserve">Как вытягивают филенку при помощи </w:t>
      </w:r>
      <w:r>
        <w:rPr>
          <w:rFonts w:ascii="Times New Roman" w:hAnsi="Times New Roman" w:cs="Times New Roman"/>
          <w:sz w:val="28"/>
          <w:szCs w:val="28"/>
        </w:rPr>
        <w:t>шаблона? ______________________</w:t>
      </w:r>
    </w:p>
    <w:p w:rsidR="0062162E" w:rsidRDefault="009D409E" w:rsidP="001F3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2162E">
        <w:rPr>
          <w:rFonts w:ascii="Times New Roman" w:hAnsi="Times New Roman" w:cs="Times New Roman"/>
          <w:sz w:val="28"/>
          <w:szCs w:val="28"/>
        </w:rPr>
        <w:t xml:space="preserve">Трафарет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2162E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9D409E" w:rsidRDefault="009D409E" w:rsidP="001F3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Виды трафарета: _________________________________________________</w:t>
      </w:r>
    </w:p>
    <w:p w:rsidR="009D409E" w:rsidRDefault="009D409E" w:rsidP="001F331A">
      <w:pPr>
        <w:rPr>
          <w:rFonts w:ascii="Times New Roman" w:hAnsi="Times New Roman" w:cs="Times New Roman"/>
          <w:bCs/>
          <w:sz w:val="28"/>
          <w:szCs w:val="28"/>
          <w:highlight w:val="yellow"/>
          <w:lang w:bidi="ru-RU"/>
        </w:rPr>
      </w:pPr>
    </w:p>
    <w:p w:rsidR="009D409E" w:rsidRDefault="009D409E" w:rsidP="001F331A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</w:pPr>
    </w:p>
    <w:p w:rsidR="001F331A" w:rsidRPr="001F331A" w:rsidRDefault="001F331A" w:rsidP="001F331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331A">
        <w:rPr>
          <w:rFonts w:ascii="Times New Roman" w:hAnsi="Times New Roman" w:cs="Times New Roman"/>
          <w:i/>
          <w:sz w:val="28"/>
          <w:szCs w:val="28"/>
        </w:rPr>
        <w:t>Вытягивание филенок</w:t>
      </w:r>
    </w:p>
    <w:p w:rsidR="001F331A" w:rsidRPr="001F331A" w:rsidRDefault="001F331A" w:rsidP="001F33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31A">
        <w:rPr>
          <w:rFonts w:ascii="Times New Roman" w:hAnsi="Times New Roman" w:cs="Times New Roman"/>
          <w:sz w:val="28"/>
          <w:szCs w:val="28"/>
        </w:rPr>
        <w:t xml:space="preserve">Филенки вытягивают по границе панели и фриза или гобелена, а также по краям зеркала. При масляных панелях и клеевых гобеленах филенки вытягивают для того, чтобы прикрыть следы масляных </w:t>
      </w:r>
      <w:proofErr w:type="spellStart"/>
      <w:r w:rsidRPr="001F331A">
        <w:rPr>
          <w:rFonts w:ascii="Times New Roman" w:hAnsi="Times New Roman" w:cs="Times New Roman"/>
          <w:sz w:val="28"/>
          <w:szCs w:val="28"/>
        </w:rPr>
        <w:t>расплывов</w:t>
      </w:r>
      <w:proofErr w:type="spellEnd"/>
      <w:r w:rsidRPr="001F331A">
        <w:rPr>
          <w:rFonts w:ascii="Times New Roman" w:hAnsi="Times New Roman" w:cs="Times New Roman"/>
          <w:sz w:val="28"/>
          <w:szCs w:val="28"/>
        </w:rPr>
        <w:t xml:space="preserve"> на клеевой окраске гобелена или фриза. Большое значение филенка приобретает как декоративный элемент оформления, используемый (при правильно подобранном цвете) для объединения в одно целое различных цветовых тонов панелей, гобеленов и фризов и для оживления поверхности стен, окрашенных в один цвет.</w:t>
      </w:r>
      <w:r w:rsidRPr="001F331A">
        <w:rPr>
          <w:sz w:val="28"/>
          <w:szCs w:val="28"/>
        </w:rPr>
        <w:t xml:space="preserve"> </w:t>
      </w:r>
      <w:r w:rsidRPr="001F331A">
        <w:rPr>
          <w:rFonts w:ascii="Times New Roman" w:hAnsi="Times New Roman" w:cs="Times New Roman"/>
          <w:sz w:val="28"/>
          <w:szCs w:val="28"/>
        </w:rPr>
        <w:t xml:space="preserve">Цвет филенки должен соответствовать цветовым тонам обеих пограничных плоскостей или дополнительному цвету одного из колеров. Филенки насыщенного хроматического цвета вытягивают узкие (6-8 мм, а иногда и уже), а малонасыщенные или окрашенные ахроматическим цветом - более широкие. </w:t>
      </w:r>
    </w:p>
    <w:p w:rsidR="001F331A" w:rsidRDefault="001F331A" w:rsidP="001F33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31A">
        <w:rPr>
          <w:rFonts w:ascii="Times New Roman" w:hAnsi="Times New Roman" w:cs="Times New Roman"/>
          <w:sz w:val="28"/>
          <w:szCs w:val="28"/>
        </w:rPr>
        <w:t xml:space="preserve">Вытягивают филенки различными способами: по линейке круглыми щетинными филенчатыми кистями, с помощью трафарета, а также специальным прибором. </w:t>
      </w:r>
    </w:p>
    <w:p w:rsidR="001F331A" w:rsidRDefault="001F331A" w:rsidP="001F331A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331A" w:rsidRPr="001F331A" w:rsidRDefault="001F331A" w:rsidP="001F33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0" cy="3674359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7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6" r="4115"/>
                    <a:stretch/>
                  </pic:blipFill>
                  <pic:spPr bwMode="auto">
                    <a:xfrm>
                      <a:off x="0" y="0"/>
                      <a:ext cx="4587287" cy="3686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331A" w:rsidRPr="001F331A" w:rsidRDefault="001F331A" w:rsidP="001F33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31A">
        <w:rPr>
          <w:rFonts w:ascii="Times New Roman" w:hAnsi="Times New Roman" w:cs="Times New Roman"/>
          <w:sz w:val="28"/>
          <w:szCs w:val="28"/>
        </w:rPr>
        <w:t xml:space="preserve">При вытягивании филенок кистями необходимо иметь: линейку длиной около 1 м с фасками на обеих сторонах линейки; шнур; мешочек с угольной пылью от сожженной бумаги; металлическую банку объемом 200-300 см3 со шнурком для подвески (обычно банку маляр подвешивает на шее). </w:t>
      </w:r>
    </w:p>
    <w:p w:rsidR="001F331A" w:rsidRPr="001F331A" w:rsidRDefault="001F331A" w:rsidP="001F33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31A">
        <w:rPr>
          <w:rFonts w:ascii="Times New Roman" w:hAnsi="Times New Roman" w:cs="Times New Roman"/>
          <w:sz w:val="28"/>
          <w:szCs w:val="28"/>
        </w:rPr>
        <w:t>При вытягивании филенок филенчатой кистью по деревянной линейке один конец линейки прикладывают к стене, а другой держат левой рукой. Кисть держат за конец деревянной ручки под углом 45° к стене и передвигают слева направо вдоль линейки так, чтобы металлическая оправка кисти все время скользила по ней. Филенка, выполняемая с помощью трафаретных шаблонов, представляет собой чаще всего какой-либо геометрический узкий орнамент или сочетание переплетающихся филенок с трафаретным рисунком. В этом случае рисунок располагают в верхних углах стен, причем он не должен быть более 1/6-1/7 всей высоты комнаты.</w:t>
      </w:r>
    </w:p>
    <w:p w:rsidR="001F331A" w:rsidRPr="001F331A" w:rsidRDefault="001F331A" w:rsidP="001F33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31A" w:rsidRPr="001F331A" w:rsidRDefault="001F331A" w:rsidP="001F33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31A" w:rsidRPr="001F331A" w:rsidRDefault="001F331A" w:rsidP="001F331A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331A">
        <w:rPr>
          <w:rFonts w:ascii="Times New Roman" w:hAnsi="Times New Roman" w:cs="Times New Roman"/>
          <w:i/>
          <w:sz w:val="28"/>
          <w:szCs w:val="28"/>
        </w:rPr>
        <w:t>Отделка по трафарету</w:t>
      </w:r>
    </w:p>
    <w:p w:rsidR="001F331A" w:rsidRPr="001F331A" w:rsidRDefault="001F331A" w:rsidP="001F33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331A" w:rsidRPr="001F331A" w:rsidRDefault="001F331A" w:rsidP="001F33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31A">
        <w:rPr>
          <w:rFonts w:ascii="Times New Roman" w:hAnsi="Times New Roman" w:cs="Times New Roman"/>
          <w:sz w:val="28"/>
          <w:szCs w:val="28"/>
        </w:rPr>
        <w:t xml:space="preserve">Ритмическое повторение основного мотива в орнаменте позволяет применять для этого виды отделки - шаблоны, называемые трафаретами. Трафареты изготовляют из ватманской или </w:t>
      </w:r>
      <w:proofErr w:type="spellStart"/>
      <w:r w:rsidRPr="001F331A">
        <w:rPr>
          <w:rFonts w:ascii="Times New Roman" w:hAnsi="Times New Roman" w:cs="Times New Roman"/>
          <w:sz w:val="28"/>
          <w:szCs w:val="28"/>
        </w:rPr>
        <w:t>полуватманской</w:t>
      </w:r>
      <w:proofErr w:type="spellEnd"/>
      <w:r w:rsidRPr="001F331A">
        <w:rPr>
          <w:rFonts w:ascii="Times New Roman" w:hAnsi="Times New Roman" w:cs="Times New Roman"/>
          <w:sz w:val="28"/>
          <w:szCs w:val="28"/>
        </w:rPr>
        <w:t xml:space="preserve"> бумаги, в которой вырезаны отверстия, составляющие более или менее сложный рисунок.   </w:t>
      </w:r>
    </w:p>
    <w:p w:rsidR="001F331A" w:rsidRPr="001F331A" w:rsidRDefault="001F331A" w:rsidP="001F33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31A">
        <w:rPr>
          <w:rFonts w:ascii="Times New Roman" w:hAnsi="Times New Roman" w:cs="Times New Roman"/>
          <w:sz w:val="28"/>
          <w:szCs w:val="28"/>
        </w:rPr>
        <w:t xml:space="preserve">Вырезка и хранение шаблонов. Бумагу с законченным рисунком покрывают лаком или олифой, содержащими небольшое количество пигмента, что предохраняет трафарет от порчи во время работы водными красками. </w:t>
      </w:r>
      <w:r w:rsidRPr="001F331A">
        <w:rPr>
          <w:rFonts w:ascii="Times New Roman" w:hAnsi="Times New Roman" w:cs="Times New Roman"/>
          <w:sz w:val="28"/>
          <w:szCs w:val="28"/>
        </w:rPr>
        <w:lastRenderedPageBreak/>
        <w:t xml:space="preserve">Когда просохнет олифа или лак, поверхность бумаги протирают тальком, чтобы трафареты не прилипали один к другому при хранении. </w:t>
      </w:r>
    </w:p>
    <w:p w:rsidR="001F331A" w:rsidRPr="001F331A" w:rsidRDefault="001F331A" w:rsidP="001F33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31A">
        <w:rPr>
          <w:rFonts w:ascii="Times New Roman" w:hAnsi="Times New Roman" w:cs="Times New Roman"/>
          <w:sz w:val="28"/>
          <w:szCs w:val="28"/>
        </w:rPr>
        <w:t xml:space="preserve">Рисунок трафарета вырезают небольшим ножом или копьевидным перышком. Лезвие перышка или ножа следует время от времени подтачивать на бруске. Круглые отверстия удобнее вырезать с помощью пробойников. </w:t>
      </w:r>
    </w:p>
    <w:p w:rsidR="001F331A" w:rsidRPr="001F331A" w:rsidRDefault="001F331A" w:rsidP="001F33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31A">
        <w:rPr>
          <w:rFonts w:ascii="Times New Roman" w:hAnsi="Times New Roman" w:cs="Times New Roman"/>
          <w:sz w:val="28"/>
          <w:szCs w:val="28"/>
        </w:rPr>
        <w:t xml:space="preserve">Изготовленные трафареты нумеруют; парные или тройные трафареты нумеруют одним номером с дополнительными буквенными обозначениями. Хранят готовые трафареты в сухом помещении в специальных зажимах-держателях. </w:t>
      </w:r>
    </w:p>
    <w:p w:rsidR="001F331A" w:rsidRPr="001F331A" w:rsidRDefault="001F331A" w:rsidP="001F33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31A">
        <w:rPr>
          <w:rFonts w:ascii="Times New Roman" w:hAnsi="Times New Roman" w:cs="Times New Roman"/>
          <w:sz w:val="28"/>
          <w:szCs w:val="28"/>
        </w:rPr>
        <w:t xml:space="preserve">Виды трафаретов. В малярных работах используют разнообразные виды однокрасочных и многокрасочных трафаретов. </w:t>
      </w:r>
    </w:p>
    <w:p w:rsidR="001F331A" w:rsidRPr="001F331A" w:rsidRDefault="001F331A" w:rsidP="001F33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31A">
        <w:rPr>
          <w:rFonts w:ascii="Times New Roman" w:hAnsi="Times New Roman" w:cs="Times New Roman"/>
          <w:sz w:val="28"/>
          <w:szCs w:val="28"/>
        </w:rPr>
        <w:t xml:space="preserve">Простые прямые трафареты служат для набивки рисунка бордюров и фризов в одну краску, к этому же виду относятся трафареты для набивки филенок. </w:t>
      </w:r>
    </w:p>
    <w:p w:rsidR="001F331A" w:rsidRPr="001F331A" w:rsidRDefault="001F331A" w:rsidP="001F33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31A">
        <w:rPr>
          <w:rFonts w:ascii="Times New Roman" w:hAnsi="Times New Roman" w:cs="Times New Roman"/>
          <w:sz w:val="28"/>
          <w:szCs w:val="28"/>
        </w:rPr>
        <w:t xml:space="preserve">Обратные трафареты применяют для набивки рисунков бордюров и фризов в одну краску. Обратные трафареты отличаются от прямых тем, что при их применении узор образуется за счет цвета основного фона; через трафарет же наносится краска фона, окружающего рисунок. Многокрасочные трафареты используют для набивки рисунка в несколько красок, изготовляя для каждого цвета отдельный трафарет. При работе с многокрасочными трафаретами необходимо придерживаться определенного порядка их наложения, чтобы обеспечить точность рисунка, поэтому трафареты нумеруют римскими цифрами или различают буквами в порядке последователь. Набивка трафаретов. Рисунок набивают по трафарету трафаретными кистями с коротким волосом или кистями-ручниками с укороченным волосом, который обвязывают шпагатом. При работе трафарет плотно прижимают к поверхности. Иногда на поверхности отбивают опыленным шнуром одну или две параллельные линии, расстояние между которыми равно ширине трафарета. Для удобства перестановки на трафарете делают метки. После набивки рисунка трафарет снимают и тщательно протирают, чтобы при повторной установке не испачкать отделываемую поверхность. После набивки, если это требуется по условиям работы, рисунок подправляют кистью, заполняя перемычки и накладывая блики. </w:t>
      </w:r>
    </w:p>
    <w:p w:rsidR="001F331A" w:rsidRPr="001F331A" w:rsidRDefault="001F331A" w:rsidP="001F33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31A">
        <w:rPr>
          <w:rFonts w:ascii="Times New Roman" w:hAnsi="Times New Roman" w:cs="Times New Roman"/>
          <w:sz w:val="28"/>
          <w:szCs w:val="28"/>
        </w:rPr>
        <w:t>При набивке многокрасочного трафаретного рисунка каждый последующий рисунок наносят после того, как просохнет предыдущий.</w:t>
      </w:r>
    </w:p>
    <w:p w:rsidR="0062162E" w:rsidRDefault="0062162E">
      <w:pPr>
        <w:rPr>
          <w:noProof/>
          <w:lang w:eastAsia="ru-RU"/>
        </w:rPr>
      </w:pPr>
    </w:p>
    <w:p w:rsidR="001B498B" w:rsidRDefault="001F331A">
      <w:r>
        <w:rPr>
          <w:noProof/>
          <w:lang w:eastAsia="ru-RU"/>
        </w:rPr>
        <w:lastRenderedPageBreak/>
        <w:drawing>
          <wp:inline distT="0" distB="0" distL="0" distR="0">
            <wp:extent cx="6048375" cy="480279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3" t="855" r="4276"/>
                    <a:stretch/>
                  </pic:blipFill>
                  <pic:spPr bwMode="auto">
                    <a:xfrm>
                      <a:off x="0" y="0"/>
                      <a:ext cx="6057134" cy="4809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B4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1A"/>
    <w:rsid w:val="001642A5"/>
    <w:rsid w:val="001F331A"/>
    <w:rsid w:val="00242E1C"/>
    <w:rsid w:val="003476E0"/>
    <w:rsid w:val="003C56C8"/>
    <w:rsid w:val="0062162E"/>
    <w:rsid w:val="009D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3F9D5-A920-40D1-AE9B-A0BCAE00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комлева</dc:creator>
  <cp:keywords/>
  <dc:description/>
  <cp:lastModifiedBy>марина комлева</cp:lastModifiedBy>
  <cp:revision>3</cp:revision>
  <dcterms:created xsi:type="dcterms:W3CDTF">2020-12-02T15:57:00Z</dcterms:created>
  <dcterms:modified xsi:type="dcterms:W3CDTF">2020-12-02T15:57:00Z</dcterms:modified>
</cp:coreProperties>
</file>