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E8481C" w:rsidP="00D41703">
            <w:r w:rsidRPr="00E8481C">
              <w:t>24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</w:t>
            </w:r>
            <w:r>
              <w:t xml:space="preserve">, группа № </w:t>
            </w:r>
            <w:r w:rsidRPr="00E8481C">
              <w:t>1</w:t>
            </w:r>
            <w:r w:rsidR="003917AA">
              <w:t>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E8481C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82D8B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r w:rsidR="003917A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F337BC">
              <w:rPr>
                <w:rFonts w:eastAsia="Calibri"/>
                <w:bCs/>
              </w:rPr>
              <w:t>Вредные привычки, их влияние на здоровье. Профилактика вредных привычек</w:t>
            </w:r>
            <w:r w:rsidRPr="000553F6">
              <w:t>»</w:t>
            </w:r>
            <w:r w:rsidR="00F337BC">
              <w:t>.</w:t>
            </w:r>
            <w:r w:rsidR="00266C87">
              <w:t xml:space="preserve"> 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F337BC" w:rsidP="00874379">
            <w:r>
              <w:t>Прочитать материал и написать доклад в тетради или в файле.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E8481C" w:rsidP="00D41703">
            <w:r>
              <w:t>2</w:t>
            </w:r>
            <w:r w:rsidRPr="00E8481C">
              <w:t>5</w:t>
            </w:r>
            <w:r>
              <w:t>.</w:t>
            </w:r>
            <w:r>
              <w:rPr>
                <w:lang w:val="en-US"/>
              </w:rPr>
              <w:t>11</w:t>
            </w:r>
            <w:r w:rsidR="003917AA" w:rsidRPr="000553F6">
              <w:t>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3917AA" w:rsidRDefault="003917AA"/>
    <w:p w:rsidR="00F337BC" w:rsidRPr="00B65FB9" w:rsidRDefault="00F337BC" w:rsidP="00F337BC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B9">
        <w:rPr>
          <w:rFonts w:ascii="Times New Roman" w:eastAsia="Calibri" w:hAnsi="Times New Roman" w:cs="Times New Roman"/>
          <w:b/>
          <w:sz w:val="24"/>
          <w:szCs w:val="24"/>
        </w:rPr>
        <w:t>Вредные привычки, их влияние на здоровье. Профилактика вредных привычек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337BC" w:rsidRDefault="00F337BC" w:rsidP="00F337BC">
      <w:pPr>
        <w:jc w:val="both"/>
      </w:pP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rPr>
          <w:b/>
        </w:rPr>
        <w:t>Здоровье – это состояние полного физического, духовного и социального благополучия, а не только отсутствие болезней и физических недостатков.</w:t>
      </w:r>
      <w:r w:rsidRPr="009F20FF">
        <w:t xml:space="preserve"> Духовное здоровье – это здоровье нашего разума, а физическое – здоровье нашего тела. Составляющие здоровья должны гармонично развиваться.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 труда и отдыха; личная гигиена; психическая и эмоциональная устойчивость; </w:t>
      </w:r>
      <w:r w:rsidRPr="009F20FF">
        <w:rPr>
          <w:u w:val="single"/>
        </w:rPr>
        <w:t>отказ от вредных привычек</w:t>
      </w:r>
      <w:r w:rsidRPr="009F20FF">
        <w:t>. Об этом мы сегодня будем говорить на уроке.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 xml:space="preserve">        Каждый день можно видеть, в какой ужасной действительности мы живем. Что разрушает здоровье? Окурки, пивные банки, шприцы в подъездах, над которыми дрожат обезумевшие парни и девушки.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>В настоящее время курение и употребление алкоголя глубоко вошло в быт многих людей, стало повседневным явлением. В среднем в мире курит около 50 % мужчин и 25 % женщин. По данным ВОЗ - 3 миллиона человек в год убивает табак в настоящее время, а в 2020 году от курения погибнут около 10 миллионов человек в возрасте от 30 до 40 лет. Алкоголизм ежегодно уносит около 6 млн. человеческих жизней. Продолжительность жизни курильщика сокращается на 10 лет в среднем, а алкоголика – на 15. Поэтому, остается актуальной проблема отказа от вредных привычек. К тому же еще одна проблема: по статистке к окончанию школы среди выпускников практически нет здоровых детей. Задумайтесь об этом!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>До XVI века в Европе не знали о табаке. Моряки из Испании - спутники Христофора Колумба привезли его из Америки (12 октября 1492 г). Ритуал курения имел у индейцев символический смысл. Противники садились в кружок, вождь раскуривал трубку и передавал ее соседу. Тот после одной - двух затяжек передавал трубку своему соседу, а он своему. И так по кругу шла "трубка мира".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 xml:space="preserve">Несмотря на широкое распространение табака в Европе, курение через некоторое время было запрещено в разных странах. В </w:t>
      </w:r>
      <w:proofErr w:type="spellStart"/>
      <w:r w:rsidRPr="009F20FF">
        <w:t>Сант-Яго</w:t>
      </w:r>
      <w:proofErr w:type="spellEnd"/>
      <w:r w:rsidRPr="009F20FF">
        <w:t xml:space="preserve"> в 1692 г. за курение были </w:t>
      </w:r>
      <w:r w:rsidRPr="009F20FF">
        <w:lastRenderedPageBreak/>
        <w:t>замурованы в стены 5 монахов. В Турции курение рассматривалось как нарушение законов Корана: человека избивали и возили на осле по улицам Константинополя, а после пожара состоялись массовые казни курильщиков. В Персии запрещали курение под страхом лишения губ и носа, а торговцев табака было приказано сжечь на костре.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>Табак в России. В Россию табак был завезен через Архангельск, еще при Иване Грозном. При царе Михаиле Федоровиче - первом царе династии Романовых - за употребление "зелья табачища" рвали ноздри, били плетьми и ссылали в Сибирь, однако курильщики не переводились. В 16 – 17 веке Москва была деревянная, и из-за частых пожаров курение запретили. Во времена Петра I, внука Михаила Федоровича, курение даже поощрялось. Много сделавший прогрессивного, в данном случае он оказал жителям России плохую услугу.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 xml:space="preserve">А сейчас послушайте притчу: “Говорят, чтобы уберечь первую виноградную лозу от высыхания, Вакх (бог виноделия) вначале вложил ее в птичью косточку. Но веточка стала расти на глазах. И тогда юноша нашел львиную косточку, которая вместила растение с птичьей косточкой. Но веточка продолжала расти. И тут Вакх увидел на обочине кость осла… Затем, когда вино было готово, Вакх стал щедро угощать им людей. И произошло странное событие: когда гости выпивали по одному бокалу, они веселились и пели, как птички; еще по бокалу – становились сильными и бесстрашными, как львы; но если выпивали больше – превращались в </w:t>
      </w:r>
      <w:proofErr w:type="gramStart"/>
      <w:r w:rsidRPr="009F20FF">
        <w:t>тупых</w:t>
      </w:r>
      <w:proofErr w:type="gramEnd"/>
      <w:r w:rsidRPr="009F20FF">
        <w:t xml:space="preserve"> упрямых ослов”.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>Еще в древности познакомился человек с необычным веселящим действием некоторых напитков из молока, меда, сока плодов. И не сразу заметили, что на следующий день приходит разбитость, головная боль, дурное настроение. Поэтому с пьянством боролись практически во все времена. В Древней Индии уличенных в пьянстве заставляли пить из раскаленного металлического сосуда горячее вино или кипяток до наступления смерти. Каждый римлянин, заставший жену в пьяном виде, имел право убить ее. В Голландии женщин-алкоголичек три раза погружали в воду. Русь была одной из трезвых держав в истории. При Петре 1 были изданы законы, согласно которым опьянение отягощало вину. При Екатерине II пьяниц наказывали розгами. В 1917 году в Красной армии пьянство карается расстрелом. В 1941 году война возвращает людей к трезвости. В 1964, 1982 годах появляется понятие алкогольной эпидемии, алкоголь стал опасен из-за вырождения нации в России.</w:t>
      </w:r>
    </w:p>
    <w:p w:rsidR="00F337BC" w:rsidRPr="009F20FF" w:rsidRDefault="00F337BC" w:rsidP="00F337BC">
      <w:pPr>
        <w:shd w:val="clear" w:color="auto" w:fill="FFFFFF"/>
        <w:ind w:firstLine="708"/>
        <w:jc w:val="both"/>
      </w:pPr>
      <w:r w:rsidRPr="009F20FF">
        <w:t>Причины (мотивы) употребления табака и алкоголя: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любопытство,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желание быть принятым в группе “взрослых сверстников”,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быть “крутым”; “легкое” общение,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заниженная самооценка,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неумение отдыхать без допинга,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неумение отказать,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просто так,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удовольствие,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развлечение,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пример друзей и взрослых,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наличие свободных денег;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влияние кино, телевидения, рекламы;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-баловство,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-от нечего делать,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- уйти от проблем.</w:t>
      </w: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 xml:space="preserve">Наиболее характерные последствия </w:t>
      </w:r>
      <w:proofErr w:type="spellStart"/>
      <w:r w:rsidRPr="009F20FF">
        <w:t>табакокурения</w:t>
      </w:r>
      <w:proofErr w:type="spellEnd"/>
      <w:r w:rsidRPr="009F20FF">
        <w:t>: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Воспаление носоглотки и гортани. Хронический бронхит.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Раковые заболевания легких, гортани.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Хронический гастрит, язвы в желудке и кишечнике.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 xml:space="preserve">Спазм артерий, </w:t>
      </w:r>
      <w:proofErr w:type="spellStart"/>
      <w:r w:rsidRPr="009F20FF">
        <w:t>облитерирующий</w:t>
      </w:r>
      <w:proofErr w:type="spellEnd"/>
      <w:r w:rsidRPr="009F20FF">
        <w:t xml:space="preserve"> </w:t>
      </w:r>
      <w:proofErr w:type="spellStart"/>
      <w:r w:rsidRPr="009F20FF">
        <w:t>эндоартрит</w:t>
      </w:r>
      <w:proofErr w:type="spellEnd"/>
      <w:r w:rsidRPr="009F20FF">
        <w:t>, инфаркт, инсульт, мигрень.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lastRenderedPageBreak/>
        <w:t>Угнетение нервной системы. Память и внимание ослабевают, работоспособность понижается. Раздражительность, агрессивность.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Расстроена работа потовых и сальных желез.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Волосы истончены, секутся и выпадают.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Снижается сексуальная потенция, репродуктивная функция (заячья губа).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Оголяются шейки зубов, развивается пародонтоз.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Нарушаются вкусовые ощущения, обоняние</w:t>
      </w:r>
      <w:r w:rsidRPr="009F20FF">
        <w:rPr>
          <w:u w:val="single"/>
        </w:rPr>
        <w:t>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Понижается острота слуха.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Иногда возникает потеря зрения, нарушается цветоощущение.</w:t>
      </w:r>
    </w:p>
    <w:p w:rsidR="00F337BC" w:rsidRPr="009F20FF" w:rsidRDefault="00F337BC" w:rsidP="00F337BC">
      <w:pPr>
        <w:numPr>
          <w:ilvl w:val="0"/>
          <w:numId w:val="28"/>
        </w:numPr>
        <w:shd w:val="clear" w:color="auto" w:fill="FFFFFF"/>
        <w:jc w:val="both"/>
      </w:pPr>
      <w:r w:rsidRPr="009F20FF">
        <w:t>“Синдром хронической усталости”.</w:t>
      </w:r>
    </w:p>
    <w:p w:rsidR="00F337BC" w:rsidRPr="009F20FF" w:rsidRDefault="00F337BC" w:rsidP="00F337BC">
      <w:pPr>
        <w:shd w:val="clear" w:color="auto" w:fill="FFFFFF"/>
        <w:jc w:val="both"/>
      </w:pP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>Последствия употребления алкоголя: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Психические и неврологические расстройства (повышенная утомляемость, рассеянность, раздражённое настроение, увеличение агрессивности).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Гибель клеток головного мозга, снижение памяти.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Сердечно-сосудистые заболевания, инфаркт.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Заболевания желудочно-кишечного тракта – гепатит, цирроз, гастрит, холецистит.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Снижение сексуальной потенции, влияние на беременность (потеря ребенка, преждевременное появление).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“Синдром хронической усталости”.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Снижение иммунитета.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Раннее старение (особенно девушек).</w:t>
      </w:r>
    </w:p>
    <w:p w:rsidR="00F337BC" w:rsidRPr="009F20FF" w:rsidRDefault="00F337BC" w:rsidP="00F337BC">
      <w:pPr>
        <w:numPr>
          <w:ilvl w:val="0"/>
          <w:numId w:val="29"/>
        </w:numPr>
        <w:shd w:val="clear" w:color="auto" w:fill="FFFFFF"/>
        <w:jc w:val="both"/>
      </w:pPr>
      <w:r w:rsidRPr="009F20FF">
        <w:t>Ухудшение работы желез внутренней секреции.</w:t>
      </w: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 xml:space="preserve">Мы с вами выяснили, что лучший способ борьбы с вредными соблазнами – никогда не брать в рот сигарету, не употреблять алкогольные напитки, не пробовать </w:t>
      </w:r>
      <w:proofErr w:type="spellStart"/>
      <w:r w:rsidRPr="009F20FF">
        <w:t>психоактивные</w:t>
      </w:r>
      <w:proofErr w:type="spellEnd"/>
      <w:r w:rsidRPr="009F20FF">
        <w:t xml:space="preserve"> и наркотические вещества. Или немедленно последовать примеру людей, бросивших и отказавшихся от вредных привычек. Как сказал великий китайский мудрец </w:t>
      </w:r>
      <w:proofErr w:type="spellStart"/>
      <w:r w:rsidRPr="009F20FF">
        <w:t>Лао</w:t>
      </w:r>
      <w:proofErr w:type="spellEnd"/>
      <w:r w:rsidRPr="009F20FF">
        <w:t xml:space="preserve"> То: “Тот, кто может победить другого – силен, тот, кто может победить самого себя – поистине могуществен!”</w:t>
      </w: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>Любая положительная деятельность может быть толчком к отказу от вредных привычек.</w:t>
      </w: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>Для того, чтобы быть здоровым, счастливым и веселым, лучше заниматься любимым делом: тренировать свое тело, петь, рисовать, вышивать, слушать пение птиц, ходить в походы, на концерты, посещать театры, читать книги, дружить...</w:t>
      </w:r>
    </w:p>
    <w:p w:rsidR="00F337BC" w:rsidRPr="009F20FF" w:rsidRDefault="00F337BC" w:rsidP="00F337BC">
      <w:pPr>
        <w:shd w:val="clear" w:color="auto" w:fill="FFFFFF"/>
        <w:ind w:firstLine="360"/>
        <w:jc w:val="both"/>
      </w:pPr>
      <w:r w:rsidRPr="009F20FF">
        <w:t>Вредные привычки, это порождение варварства, мёртвой хваткой держат человечество со времён седой старины и собирают с него чудовищную дань, пожирая молодость, подрывая силы, подавляя энергию, губя лучший цвет рода людского. Я думаю, что знания, полученные на сегодняшнем уроке, помогут вам избежать этой участи.</w:t>
      </w:r>
    </w:p>
    <w:p w:rsidR="00F337BC" w:rsidRPr="009F20FF" w:rsidRDefault="00F337BC" w:rsidP="00F337BC">
      <w:pPr>
        <w:shd w:val="clear" w:color="auto" w:fill="FFFFFF"/>
        <w:jc w:val="both"/>
      </w:pPr>
    </w:p>
    <w:p w:rsidR="00F337BC" w:rsidRDefault="00F337BC" w:rsidP="00F337BC">
      <w:pPr>
        <w:shd w:val="clear" w:color="auto" w:fill="FFFFFF"/>
        <w:jc w:val="both"/>
      </w:pPr>
    </w:p>
    <w:p w:rsidR="00F337BC" w:rsidRPr="009F20FF" w:rsidRDefault="00F337BC" w:rsidP="00F337BC">
      <w:pPr>
        <w:shd w:val="clear" w:color="auto" w:fill="FFFFFF"/>
        <w:jc w:val="both"/>
      </w:pPr>
    </w:p>
    <w:p w:rsidR="00F337BC" w:rsidRDefault="00F337BC" w:rsidP="00F337BC">
      <w:pPr>
        <w:shd w:val="clear" w:color="auto" w:fill="FFFFFF"/>
        <w:jc w:val="center"/>
      </w:pPr>
      <w:r w:rsidRPr="009F20FF">
        <w:t>Литература:</w:t>
      </w:r>
    </w:p>
    <w:p w:rsidR="00F337BC" w:rsidRPr="009F20FF" w:rsidRDefault="00F337BC" w:rsidP="00F337BC">
      <w:pPr>
        <w:shd w:val="clear" w:color="auto" w:fill="FFFFFF"/>
        <w:jc w:val="center"/>
      </w:pPr>
    </w:p>
    <w:p w:rsidR="00F337BC" w:rsidRPr="009F20FF" w:rsidRDefault="00F337BC" w:rsidP="00F337BC">
      <w:pPr>
        <w:shd w:val="clear" w:color="auto" w:fill="FFFFFF"/>
        <w:jc w:val="both"/>
      </w:pPr>
      <w:r w:rsidRPr="009F20FF">
        <w:t>1. Смирнов А.Т., Основы безопасности жизнедеятельности. 10 класс. Москва «Просвещение» 2019 г.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 xml:space="preserve">2. Ерхова Н.В., Климович В.Ю. День здоровья. Профилактика употребления ПАВ. Центр </w:t>
      </w:r>
      <w:proofErr w:type="spellStart"/>
      <w:r w:rsidRPr="009F20FF">
        <w:t>Планетариум</w:t>
      </w:r>
      <w:proofErr w:type="spellEnd"/>
      <w:r w:rsidRPr="009F20FF">
        <w:t>. Москва. 2017</w:t>
      </w:r>
    </w:p>
    <w:p w:rsidR="00F337BC" w:rsidRPr="009F20FF" w:rsidRDefault="00F337BC" w:rsidP="00F337BC">
      <w:pPr>
        <w:shd w:val="clear" w:color="auto" w:fill="FFFFFF"/>
        <w:jc w:val="both"/>
      </w:pPr>
      <w:r w:rsidRPr="009F20FF">
        <w:t>3. Еременко Н.И. Профилактика вредных привычек. Волгоград. Панорама; Москва. Глобус. 2017</w:t>
      </w:r>
    </w:p>
    <w:p w:rsidR="00F337BC" w:rsidRPr="009F20FF" w:rsidRDefault="00F337BC" w:rsidP="00F337BC">
      <w:pPr>
        <w:jc w:val="both"/>
      </w:pPr>
    </w:p>
    <w:p w:rsidR="00F337BC" w:rsidRDefault="00F337BC" w:rsidP="00F337BC"/>
    <w:p w:rsidR="00266C87" w:rsidRDefault="00266C87"/>
    <w:sectPr w:rsidR="00266C8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7"/>
  </w:num>
  <w:num w:numId="5">
    <w:abstractNumId w:val="23"/>
  </w:num>
  <w:num w:numId="6">
    <w:abstractNumId w:val="19"/>
  </w:num>
  <w:num w:numId="7">
    <w:abstractNumId w:val="26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21"/>
  </w:num>
  <w:num w:numId="14">
    <w:abstractNumId w:val="27"/>
  </w:num>
  <w:num w:numId="15">
    <w:abstractNumId w:val="12"/>
  </w:num>
  <w:num w:numId="16">
    <w:abstractNumId w:val="18"/>
  </w:num>
  <w:num w:numId="17">
    <w:abstractNumId w:val="20"/>
  </w:num>
  <w:num w:numId="18">
    <w:abstractNumId w:val="17"/>
  </w:num>
  <w:num w:numId="19">
    <w:abstractNumId w:val="16"/>
  </w:num>
  <w:num w:numId="20">
    <w:abstractNumId w:val="1"/>
  </w:num>
  <w:num w:numId="21">
    <w:abstractNumId w:val="14"/>
  </w:num>
  <w:num w:numId="22">
    <w:abstractNumId w:val="15"/>
  </w:num>
  <w:num w:numId="23">
    <w:abstractNumId w:val="8"/>
  </w:num>
  <w:num w:numId="24">
    <w:abstractNumId w:val="5"/>
  </w:num>
  <w:num w:numId="25">
    <w:abstractNumId w:val="22"/>
  </w:num>
  <w:num w:numId="26">
    <w:abstractNumId w:val="4"/>
  </w:num>
  <w:num w:numId="27">
    <w:abstractNumId w:val="6"/>
  </w:num>
  <w:num w:numId="28">
    <w:abstractNumId w:val="1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51F"/>
    <w:rsid w:val="00062790"/>
    <w:rsid w:val="0015660E"/>
    <w:rsid w:val="00206C68"/>
    <w:rsid w:val="00266C87"/>
    <w:rsid w:val="0031189E"/>
    <w:rsid w:val="003917AA"/>
    <w:rsid w:val="003943F8"/>
    <w:rsid w:val="0047007E"/>
    <w:rsid w:val="004C2883"/>
    <w:rsid w:val="005435AC"/>
    <w:rsid w:val="00550B1C"/>
    <w:rsid w:val="005E40D1"/>
    <w:rsid w:val="005F2CA0"/>
    <w:rsid w:val="006657A2"/>
    <w:rsid w:val="00810332"/>
    <w:rsid w:val="0083451F"/>
    <w:rsid w:val="00874379"/>
    <w:rsid w:val="008F4908"/>
    <w:rsid w:val="009675C3"/>
    <w:rsid w:val="00A0079F"/>
    <w:rsid w:val="00A32B00"/>
    <w:rsid w:val="00AE7568"/>
    <w:rsid w:val="00CE42D2"/>
    <w:rsid w:val="00D73B46"/>
    <w:rsid w:val="00DB326C"/>
    <w:rsid w:val="00DC276F"/>
    <w:rsid w:val="00E1077A"/>
    <w:rsid w:val="00E8481C"/>
    <w:rsid w:val="00F337BC"/>
    <w:rsid w:val="00F423D9"/>
    <w:rsid w:val="00F678CC"/>
    <w:rsid w:val="00F74379"/>
    <w:rsid w:val="00F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79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79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79F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7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15660E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15660E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15660E"/>
    <w:pPr>
      <w:widowControl w:val="0"/>
      <w:shd w:val="clear" w:color="auto" w:fill="FFFFFF"/>
      <w:spacing w:line="223" w:lineRule="exact"/>
      <w:jc w:val="both"/>
    </w:pPr>
    <w:rPr>
      <w:rFonts w:ascii="Book Antiqua" w:eastAsia="Book Antiqua" w:hAnsi="Book Antiqua" w:cs="Book Antiqua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7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A0079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0079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semiHidden/>
    <w:rsid w:val="00A0079F"/>
    <w:pPr>
      <w:shd w:val="clear" w:color="auto" w:fill="FFFFFF"/>
      <w:jc w:val="both"/>
    </w:pPr>
    <w:rPr>
      <w:color w:val="323232"/>
    </w:rPr>
  </w:style>
  <w:style w:type="character" w:customStyle="1" w:styleId="ab">
    <w:name w:val="Основной текст Знак"/>
    <w:basedOn w:val="a0"/>
    <w:link w:val="aa"/>
    <w:semiHidden/>
    <w:rsid w:val="00A0079F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A0079F"/>
    <w:pPr>
      <w:shd w:val="clear" w:color="auto" w:fill="FFFFFF"/>
    </w:pPr>
    <w:rPr>
      <w:color w:val="3D3D3D"/>
    </w:rPr>
  </w:style>
  <w:style w:type="character" w:customStyle="1" w:styleId="21">
    <w:name w:val="Основной текст 2 Знак"/>
    <w:basedOn w:val="a0"/>
    <w:link w:val="20"/>
    <w:semiHidden/>
    <w:rsid w:val="00A0079F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A0079F"/>
    <w:pPr>
      <w:shd w:val="clear" w:color="auto" w:fill="FFFFFF"/>
    </w:pPr>
    <w:rPr>
      <w:color w:val="333333"/>
    </w:rPr>
  </w:style>
  <w:style w:type="character" w:customStyle="1" w:styleId="32">
    <w:name w:val="Основной текст 3 Знак"/>
    <w:basedOn w:val="a0"/>
    <w:link w:val="31"/>
    <w:semiHidden/>
    <w:rsid w:val="00A0079F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26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6C87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2020-11-24T06:14:00Z</dcterms:created>
  <dcterms:modified xsi:type="dcterms:W3CDTF">2020-11-24T06:14:00Z</dcterms:modified>
</cp:coreProperties>
</file>