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374961">
        <w:rPr>
          <w:rFonts w:ascii="Times New Roman" w:hAnsi="Times New Roman" w:cs="Times New Roman"/>
          <w:sz w:val="28"/>
          <w:szCs w:val="28"/>
        </w:rPr>
        <w:t xml:space="preserve">ия по Обществознанию </w:t>
      </w:r>
      <w:proofErr w:type="spellStart"/>
      <w:r w:rsidR="003749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74961">
        <w:rPr>
          <w:rFonts w:ascii="Times New Roman" w:hAnsi="Times New Roman" w:cs="Times New Roman"/>
          <w:sz w:val="28"/>
          <w:szCs w:val="28"/>
        </w:rPr>
        <w:t xml:space="preserve"> 31 на 13</w:t>
      </w:r>
      <w:r>
        <w:rPr>
          <w:rFonts w:ascii="Times New Roman" w:hAnsi="Times New Roman" w:cs="Times New Roman"/>
          <w:sz w:val="28"/>
          <w:szCs w:val="28"/>
        </w:rPr>
        <w:t>.11.2020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4961">
        <w:rPr>
          <w:rFonts w:ascii="Times New Roman" w:hAnsi="Times New Roman" w:cs="Times New Roman"/>
          <w:b/>
          <w:sz w:val="28"/>
          <w:szCs w:val="28"/>
        </w:rPr>
        <w:t>Типология обществ</w:t>
      </w: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70630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0630">
        <w:rPr>
          <w:rFonts w:ascii="Times New Roman" w:hAnsi="Times New Roman" w:cs="Times New Roman"/>
          <w:sz w:val="28"/>
          <w:szCs w:val="28"/>
        </w:rPr>
        <w:t xml:space="preserve"> </w:t>
      </w:r>
      <w:r w:rsidR="002158C0">
        <w:rPr>
          <w:rFonts w:ascii="Times New Roman" w:hAnsi="Times New Roman" w:cs="Times New Roman"/>
          <w:sz w:val="28"/>
          <w:szCs w:val="28"/>
        </w:rPr>
        <w:t xml:space="preserve"> Дать определение понятию ТИП</w:t>
      </w:r>
    </w:p>
    <w:p w:rsidR="002158C0" w:rsidRDefault="00470630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89">
        <w:rPr>
          <w:rFonts w:ascii="Times New Roman" w:hAnsi="Times New Roman" w:cs="Times New Roman"/>
          <w:sz w:val="28"/>
          <w:szCs w:val="28"/>
        </w:rPr>
        <w:t xml:space="preserve">2) </w:t>
      </w:r>
      <w:r w:rsidR="002158C0">
        <w:rPr>
          <w:rFonts w:ascii="Times New Roman" w:hAnsi="Times New Roman" w:cs="Times New Roman"/>
          <w:sz w:val="28"/>
          <w:szCs w:val="28"/>
        </w:rPr>
        <w:t>В чём отличие простого и сложного обществ?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58C0">
        <w:rPr>
          <w:rFonts w:ascii="Times New Roman" w:hAnsi="Times New Roman" w:cs="Times New Roman"/>
          <w:sz w:val="28"/>
          <w:szCs w:val="28"/>
        </w:rPr>
        <w:t>Основные черты закрытого и открытого обществ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58C0">
        <w:rPr>
          <w:rFonts w:ascii="Times New Roman" w:hAnsi="Times New Roman" w:cs="Times New Roman"/>
          <w:sz w:val="28"/>
          <w:szCs w:val="28"/>
        </w:rPr>
        <w:t>Общественно – экономическая формация – это….</w:t>
      </w:r>
    </w:p>
    <w:p w:rsidR="002158C0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58C0">
        <w:rPr>
          <w:rFonts w:ascii="Times New Roman" w:hAnsi="Times New Roman" w:cs="Times New Roman"/>
          <w:sz w:val="28"/>
          <w:szCs w:val="28"/>
        </w:rPr>
        <w:t>Типы общественно-экономических формаций</w:t>
      </w:r>
    </w:p>
    <w:p w:rsidR="00586389" w:rsidRDefault="002158C0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Заполните таблицу</w:t>
      </w:r>
    </w:p>
    <w:p w:rsidR="002158C0" w:rsidRDefault="002158C0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8C0" w:rsidRDefault="002158C0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158C0" w:rsidTr="002158C0">
        <w:tc>
          <w:tcPr>
            <w:tcW w:w="4785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обществ</w:t>
            </w:r>
          </w:p>
        </w:tc>
        <w:tc>
          <w:tcPr>
            <w:tcW w:w="4786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</w:t>
            </w:r>
          </w:p>
        </w:tc>
      </w:tr>
      <w:tr w:rsidR="002158C0" w:rsidTr="002158C0">
        <w:tc>
          <w:tcPr>
            <w:tcW w:w="4785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Доиндустриальное</w:t>
            </w:r>
            <w:proofErr w:type="spellEnd"/>
          </w:p>
        </w:tc>
        <w:tc>
          <w:tcPr>
            <w:tcW w:w="4786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C0" w:rsidTr="002158C0">
        <w:tc>
          <w:tcPr>
            <w:tcW w:w="4785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Индустриальное</w:t>
            </w:r>
          </w:p>
        </w:tc>
        <w:tc>
          <w:tcPr>
            <w:tcW w:w="4786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C0" w:rsidTr="002158C0">
        <w:tc>
          <w:tcPr>
            <w:tcW w:w="4785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Постиндустриальное</w:t>
            </w:r>
          </w:p>
        </w:tc>
        <w:tc>
          <w:tcPr>
            <w:tcW w:w="4786" w:type="dxa"/>
          </w:tcPr>
          <w:p w:rsidR="002158C0" w:rsidRDefault="002158C0" w:rsidP="0058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C0" w:rsidRDefault="002158C0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="002158C0">
        <w:rPr>
          <w:rFonts w:ascii="Times New Roman" w:hAnsi="Times New Roman" w:cs="Times New Roman"/>
          <w:sz w:val="28"/>
          <w:szCs w:val="28"/>
        </w:rPr>
        <w:t xml:space="preserve"> , стр.106 - 111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89"/>
    <w:rsid w:val="000754AF"/>
    <w:rsid w:val="000D71CA"/>
    <w:rsid w:val="002158C0"/>
    <w:rsid w:val="00374961"/>
    <w:rsid w:val="00460E5A"/>
    <w:rsid w:val="00470630"/>
    <w:rsid w:val="00586389"/>
    <w:rsid w:val="005F6E01"/>
    <w:rsid w:val="00696E4D"/>
    <w:rsid w:val="00B4249D"/>
    <w:rsid w:val="00B87ED6"/>
    <w:rsid w:val="00DB01E2"/>
    <w:rsid w:val="00F1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389"/>
    <w:rPr>
      <w:color w:val="0000FF" w:themeColor="hyperlink"/>
      <w:u w:val="single"/>
    </w:rPr>
  </w:style>
  <w:style w:type="paragraph" w:styleId="a4">
    <w:name w:val="No Spacing"/>
    <w:uiPriority w:val="1"/>
    <w:qFormat/>
    <w:rsid w:val="00586389"/>
    <w:pPr>
      <w:spacing w:after="0" w:line="240" w:lineRule="auto"/>
    </w:pPr>
  </w:style>
  <w:style w:type="table" w:styleId="a5">
    <w:name w:val="Table Grid"/>
    <w:basedOn w:val="a1"/>
    <w:uiPriority w:val="59"/>
    <w:rsid w:val="0021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2020-11-09T12:40:00Z</dcterms:created>
  <dcterms:modified xsi:type="dcterms:W3CDTF">2020-11-12T14:29:00Z</dcterms:modified>
</cp:coreProperties>
</file>