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F2" w:rsidRDefault="009142F2" w:rsidP="009142F2">
      <w:pPr>
        <w:jc w:val="center"/>
        <w:rPr>
          <w:b/>
          <w:sz w:val="40"/>
          <w:szCs w:val="40"/>
        </w:rPr>
      </w:pPr>
    </w:p>
    <w:p w:rsidR="009142F2" w:rsidRPr="000E065F" w:rsidRDefault="009142F2" w:rsidP="009142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E065F">
        <w:rPr>
          <w:b/>
          <w:sz w:val="40"/>
          <w:szCs w:val="40"/>
        </w:rPr>
        <w:t>Инструкция для выполнения работ.</w:t>
      </w:r>
    </w:p>
    <w:p w:rsidR="009142F2" w:rsidRPr="000E065F" w:rsidRDefault="009142F2" w:rsidP="009142F2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9142F2" w:rsidRPr="000E065F" w:rsidRDefault="009142F2" w:rsidP="009142F2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9142F2" w:rsidRPr="000E065F" w:rsidRDefault="009142F2" w:rsidP="009142F2">
      <w:pPr>
        <w:jc w:val="both"/>
        <w:rPr>
          <w:b/>
          <w:sz w:val="28"/>
          <w:szCs w:val="28"/>
        </w:rPr>
      </w:pPr>
    </w:p>
    <w:p w:rsidR="009142F2" w:rsidRPr="000E065F" w:rsidRDefault="009142F2" w:rsidP="009142F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 ВЫПОЛНЕНИЯ РАБОТЫ – ДО 28</w:t>
      </w:r>
      <w:r w:rsidRPr="000E065F">
        <w:rPr>
          <w:b/>
          <w:color w:val="FF0000"/>
          <w:sz w:val="28"/>
          <w:szCs w:val="28"/>
        </w:rPr>
        <w:t>.11 (включительно).</w:t>
      </w:r>
    </w:p>
    <w:p w:rsidR="009142F2" w:rsidRDefault="009142F2" w:rsidP="009142F2">
      <w:pPr>
        <w:jc w:val="both"/>
        <w:rPr>
          <w:b/>
          <w:sz w:val="28"/>
          <w:szCs w:val="28"/>
        </w:rPr>
      </w:pPr>
    </w:p>
    <w:p w:rsidR="009142F2" w:rsidRPr="00A64F36" w:rsidRDefault="009142F2" w:rsidP="009142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64F36">
        <w:rPr>
          <w:b/>
          <w:sz w:val="28"/>
          <w:szCs w:val="28"/>
        </w:rPr>
        <w:t xml:space="preserve"> Партизанское движение в СССР, формы борьбы, роль и значение. </w:t>
      </w:r>
    </w:p>
    <w:p w:rsidR="009142F2" w:rsidRPr="00A64F36" w:rsidRDefault="009142F2" w:rsidP="009142F2">
      <w:pPr>
        <w:jc w:val="both"/>
        <w:rPr>
          <w:bCs/>
          <w:sz w:val="28"/>
          <w:szCs w:val="28"/>
          <w:u w:val="single"/>
        </w:rPr>
      </w:pPr>
      <w:r w:rsidRPr="00A64F3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9142F2" w:rsidRPr="00A64F36" w:rsidRDefault="009142F2" w:rsidP="009142F2">
      <w:pPr>
        <w:jc w:val="both"/>
        <w:rPr>
          <w:bCs/>
          <w:sz w:val="28"/>
          <w:szCs w:val="28"/>
        </w:rPr>
      </w:pPr>
      <w:r w:rsidRPr="00A64F36">
        <w:rPr>
          <w:bCs/>
          <w:sz w:val="28"/>
          <w:szCs w:val="28"/>
        </w:rPr>
        <w:t xml:space="preserve">1. Прочитайте текст. </w:t>
      </w:r>
      <w:r>
        <w:rPr>
          <w:bCs/>
          <w:sz w:val="28"/>
          <w:szCs w:val="28"/>
        </w:rPr>
        <w:t xml:space="preserve">  </w:t>
      </w:r>
    </w:p>
    <w:p w:rsidR="009142F2" w:rsidRDefault="009142F2" w:rsidP="00914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Составьте конспект. </w:t>
      </w:r>
    </w:p>
    <w:p w:rsidR="009142F2" w:rsidRDefault="009142F2" w:rsidP="009142F2">
      <w:pPr>
        <w:jc w:val="both"/>
        <w:rPr>
          <w:sz w:val="28"/>
          <w:szCs w:val="28"/>
        </w:rPr>
      </w:pPr>
    </w:p>
    <w:p w:rsidR="009142F2" w:rsidRPr="00A64F36" w:rsidRDefault="009142F2" w:rsidP="009142F2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Партизанская война 1941-1945 годов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Партизанское движение (партизанская война 1941 – 1945 гг.) – одна из сторон сопротивления СССР фашистским войскам Германии и союзников во время </w:t>
      </w:r>
      <w:proofErr w:type="spellStart"/>
      <w:r w:rsidRPr="00A64F36">
        <w:rPr>
          <w:sz w:val="28"/>
          <w:szCs w:val="28"/>
        </w:rPr>
        <w:t>Вликой</w:t>
      </w:r>
      <w:proofErr w:type="spellEnd"/>
      <w:r w:rsidRPr="00A64F36">
        <w:rPr>
          <w:sz w:val="28"/>
          <w:szCs w:val="28"/>
        </w:rPr>
        <w:t xml:space="preserve"> Отечественной войны.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Партизанское движение во время </w:t>
      </w:r>
      <w:proofErr w:type="gramStart"/>
      <w:r w:rsidRPr="00A64F36">
        <w:rPr>
          <w:sz w:val="28"/>
          <w:szCs w:val="28"/>
        </w:rPr>
        <w:t>Великой</w:t>
      </w:r>
      <w:proofErr w:type="gramEnd"/>
      <w:r w:rsidRPr="00A64F36">
        <w:rPr>
          <w:sz w:val="28"/>
          <w:szCs w:val="28"/>
        </w:rPr>
        <w:t xml:space="preserve"> Отечественной было очень масштабным и, главное, хорошо организованным. Оно отличалось от прочих народных выступлений тем, что имело четкую систему командования, было легализировано и подчинялось советской власти.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контролировались специальными органами, их деятельность была прописана в нескольких законодательных актах и имела цели, описанные лично Сталиным. Количество партизан во время Великой Отечественной насчитывало порядка миллиона человек, было сформировано более шести тысяч различных подпольных отрядов, в которые вступали все категории граждан.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Цель партизанской войны 1941-1945 гг. – разрушение инфраструктуры немецкой армии, срыв поставок продовольствия и оружия, дестабилизация работы всей фашистской машины.</w:t>
      </w:r>
    </w:p>
    <w:p w:rsidR="009142F2" w:rsidRPr="00387069" w:rsidRDefault="009142F2" w:rsidP="009142F2">
      <w:pPr>
        <w:jc w:val="center"/>
        <w:rPr>
          <w:b/>
          <w:bCs/>
          <w:i/>
          <w:sz w:val="28"/>
          <w:szCs w:val="28"/>
        </w:rPr>
      </w:pPr>
      <w:r w:rsidRPr="00387069">
        <w:rPr>
          <w:b/>
          <w:bCs/>
          <w:i/>
          <w:sz w:val="28"/>
          <w:szCs w:val="28"/>
        </w:rPr>
        <w:t>Начало партизанской войны и формирование партизанских отрядов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Партизанская война является неотъемлемой частью любого затяжного военного конфликта, и довольно часто приказ о начале партизанского движения исходит непосредственно от руководства страны. Так было и в случае с СССР. Сразу после начала войны вышло две директивы «Партийным и советским организациям прифронтовых областей» и «Об организации борьбы в тылу германских войск», которые говорили о необходимости создания народного сопротивления в помощь регулярной армии. Фактически, государство дало добро на формирование партизанских отрядов. Уже спустя год, когда партизанское движение было в самом разгаре, Сталин выпустил приказ «О задачах партизанского движения», где описывались основные направления работы подполья.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Немаловажным фактором для возникновения партизанского сопротивления стало формирование 4-го управления НКВД, в рядах которого были созданы специальные группы, которые занимались подрывной работой и разведкой.</w:t>
      </w:r>
    </w:p>
    <w:p w:rsidR="009142F2" w:rsidRPr="00A64F36" w:rsidRDefault="009142F2" w:rsidP="009142F2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30 мая 1942 года партизанское движение было легализовано – был создан Центральный штаб партизанского движения, которому подчинялись местные штабы в </w:t>
      </w:r>
      <w:r w:rsidRPr="00A64F36">
        <w:rPr>
          <w:sz w:val="28"/>
          <w:szCs w:val="28"/>
        </w:rPr>
        <w:lastRenderedPageBreak/>
        <w:t>регионах, возглавляемые, по большей части, главами ЦК компартии. Создание единого управленческого органа послужило толчков к развитию крупномасштабной партизанской войны, которая была отлично организована, имела четкую структуру и систему подчинения. Все это значительно увеличило эффективность работы партизанских отрядов.</w:t>
      </w:r>
    </w:p>
    <w:p w:rsidR="009142F2" w:rsidRPr="00387069" w:rsidRDefault="009142F2" w:rsidP="009142F2">
      <w:pPr>
        <w:jc w:val="center"/>
        <w:rPr>
          <w:b/>
          <w:bCs/>
          <w:i/>
          <w:sz w:val="28"/>
          <w:szCs w:val="28"/>
        </w:rPr>
      </w:pPr>
      <w:r w:rsidRPr="00387069">
        <w:rPr>
          <w:b/>
          <w:bCs/>
          <w:i/>
          <w:sz w:val="28"/>
          <w:szCs w:val="28"/>
        </w:rPr>
        <w:t>Основные виды деятельности партизанского движения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Диверсионная деятельность.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всеми силами старались разрушить поставки продовольствия, оружия и живых сил в штабы немецкой армии, очень часто совершались погромы в лагерях с целью лишить немцев источников пресной воды и выгнать с места.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Разведка. Не менее важной частью подпольной деятельности была разведка, причем как на территории СССР, так и в Германии.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старались выкрасть или узнать тайные планы нападения немцев и передать их в штаб, чтобы советская армия была подготовлена к нападению.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Большевистская пропаганда. Эффективная борьба с противником невозможна, если народ не верит в государство и не следует единым целям, поэтому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активно работали с населением, особенно на оккупированных территориях.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>Боевые действия. Вооруженные столкновения случались достаточно редко, но все же партизанские отряды вступали в открытую конфронтацию с немецкой армией.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64F36">
        <w:rPr>
          <w:sz w:val="28"/>
          <w:szCs w:val="28"/>
          <w:lang w:val="en-US"/>
        </w:rPr>
        <w:t>Контроль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всего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партизанского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движения</w:t>
      </w:r>
      <w:proofErr w:type="spellEnd"/>
      <w:r w:rsidRPr="00A64F36">
        <w:rPr>
          <w:sz w:val="28"/>
          <w:szCs w:val="28"/>
          <w:lang w:val="en-US"/>
        </w:rPr>
        <w:t>.</w:t>
      </w:r>
    </w:p>
    <w:p w:rsidR="009142F2" w:rsidRPr="00A64F36" w:rsidRDefault="009142F2" w:rsidP="009142F2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Восстановление власти СССР на оккупированных территориях.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пытались поднять восстание среди советских граждан, оказавшихся под гнетом немцев.</w:t>
      </w:r>
    </w:p>
    <w:p w:rsidR="009142F2" w:rsidRPr="00A64F36" w:rsidRDefault="009142F2" w:rsidP="009142F2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Партизанские отряды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Крупные и мелкие партизанские отряды к середине войны существовали практически на всей территории СССР, включая оккупированные земли Украины и Прибалтики. Однако следует отметить, что на некоторых территориях партизане не поддерживали большевиков, они пытались отстоять независимость своего региона, и от немцев, и от Советского Союза.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Обычный партизанский отряд насчитывал несколько десятков человек, однако с ростом партизанского движения отряды стали состоять из нескольких сотен, хотя и случалось это нечасто, В среднем, в один отряд входило порядка 100-150 человек. В некоторых случаях отряды объединялись в бригады для того, чтобы оказать серьезное сопротивление немцам. На вооружении у партизан обычно были легкие винтовки, гранаты и карабины, однако иногда крупные бригады располагали минометами и артиллерийским оружием. Оснащение зависело от региона и назначения отряда. Все члены партизанского отряда принимали присягу.</w:t>
      </w:r>
    </w:p>
    <w:p w:rsidR="009142F2" w:rsidRPr="00A64F36" w:rsidRDefault="009142F2" w:rsidP="009142F2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В 1942 году был создан пост Главнокомандующего партизанским движением, который занял Маршал Ворошилов, однако вскоре пост </w:t>
      </w:r>
      <w:proofErr w:type="gramStart"/>
      <w:r w:rsidRPr="00A64F36">
        <w:rPr>
          <w:sz w:val="28"/>
          <w:szCs w:val="28"/>
        </w:rPr>
        <w:t>был упразднен и партизане подчинялись</w:t>
      </w:r>
      <w:proofErr w:type="gramEnd"/>
      <w:r w:rsidRPr="00A64F36">
        <w:rPr>
          <w:sz w:val="28"/>
          <w:szCs w:val="28"/>
        </w:rPr>
        <w:t xml:space="preserve"> военному Главнокомандующему.</w:t>
      </w:r>
    </w:p>
    <w:p w:rsidR="009142F2" w:rsidRPr="00A64F36" w:rsidRDefault="009142F2" w:rsidP="009142F2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Также существовали особые еврейские партизанские отряды, которые состояли из евреев, оставшихся в СССР. Основной целью таких отрядов была защита еврейского населения, которое подвергалось </w:t>
      </w:r>
      <w:proofErr w:type="gramStart"/>
      <w:r w:rsidRPr="00A64F36">
        <w:rPr>
          <w:sz w:val="28"/>
          <w:szCs w:val="28"/>
        </w:rPr>
        <w:t>особыми</w:t>
      </w:r>
      <w:proofErr w:type="gramEnd"/>
      <w:r w:rsidRPr="00A64F36">
        <w:rPr>
          <w:sz w:val="28"/>
          <w:szCs w:val="28"/>
        </w:rPr>
        <w:t xml:space="preserve"> гонениям со стороны немцев. К сожалению, очень часто еврейские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сталкивались с серьезными проблемами, так как во многих советских отрядах царили антисемитские настроения и на помощь еврейским </w:t>
      </w:r>
      <w:r w:rsidRPr="00A64F36">
        <w:rPr>
          <w:sz w:val="28"/>
          <w:szCs w:val="28"/>
        </w:rPr>
        <w:lastRenderedPageBreak/>
        <w:t xml:space="preserve">отрядам приходили довольно редко. К концу войны еврейские отряды смешались с </w:t>
      </w:r>
      <w:proofErr w:type="gramStart"/>
      <w:r w:rsidRPr="00A64F36">
        <w:rPr>
          <w:sz w:val="28"/>
          <w:szCs w:val="28"/>
        </w:rPr>
        <w:t>советскими</w:t>
      </w:r>
      <w:proofErr w:type="gramEnd"/>
      <w:r w:rsidRPr="00A64F36">
        <w:rPr>
          <w:sz w:val="28"/>
          <w:szCs w:val="28"/>
        </w:rPr>
        <w:t>.</w:t>
      </w:r>
    </w:p>
    <w:p w:rsidR="009142F2" w:rsidRPr="00A64F36" w:rsidRDefault="009142F2" w:rsidP="009142F2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Итоги и значение партизанской войны</w:t>
      </w:r>
    </w:p>
    <w:p w:rsidR="009142F2" w:rsidRPr="00A64F36" w:rsidRDefault="009142F2" w:rsidP="009142F2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Советские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стали одной из основных сил, оказывающих сопротивление немцам и во многом помогли решить исход войны в сторону СССР. Хорошее управление партизанским движением сделало его высокоэффективным и дисциплинированным, благодаря чему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могли воевать наравне с регулярной армией.</w:t>
      </w:r>
    </w:p>
    <w:p w:rsidR="009142F2" w:rsidRDefault="009142F2" w:rsidP="009142F2">
      <w:pPr>
        <w:jc w:val="both"/>
        <w:rPr>
          <w:sz w:val="28"/>
          <w:szCs w:val="28"/>
        </w:rPr>
      </w:pPr>
    </w:p>
    <w:p w:rsidR="009142F2" w:rsidRDefault="009142F2" w:rsidP="009142F2"/>
    <w:p w:rsidR="002255DD" w:rsidRDefault="009142F2"/>
    <w:sectPr w:rsidR="002255DD" w:rsidSect="009142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986"/>
    <w:multiLevelType w:val="multilevel"/>
    <w:tmpl w:val="C9C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3A"/>
    <w:rsid w:val="009142F2"/>
    <w:rsid w:val="00B100A2"/>
    <w:rsid w:val="00C90C99"/>
    <w:rsid w:val="00D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2020-11-26T12:23:00Z</dcterms:created>
  <dcterms:modified xsi:type="dcterms:W3CDTF">2020-11-26T12:24:00Z</dcterms:modified>
</cp:coreProperties>
</file>