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B0" w:rsidRPr="006F1CA5" w:rsidRDefault="00E821B0" w:rsidP="00E821B0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25.11.20. 19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группа. Экономика </w:t>
      </w:r>
    </w:p>
    <w:p w:rsidR="00E821B0" w:rsidRDefault="00E821B0" w:rsidP="00E821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Прочитать, выполнить конспект в рабочей тетради, ответить на задание. Сфотографировать и выслать на мою почту.</w:t>
      </w:r>
      <w:r w:rsidRPr="006F1CA5">
        <w:t xml:space="preserve"> </w:t>
      </w:r>
      <w:hyperlink r:id="rId5" w:history="1">
        <w:r w:rsidRPr="0031749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 w:rsidR="003D5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</w:p>
    <w:p w:rsidR="00E821B0" w:rsidRPr="00793191" w:rsidRDefault="00E821B0" w:rsidP="00E82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цикл. Экономический рост.   </w:t>
      </w:r>
    </w:p>
    <w:p w:rsidR="00E821B0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Рыночная экономика развивается не равномерно, а циклично. </w:t>
      </w:r>
      <w:r w:rsidRPr="00BE29AF">
        <w:rPr>
          <w:b/>
          <w:bCs/>
          <w:i/>
          <w:iCs/>
        </w:rPr>
        <w:t>Экономический цикл</w:t>
      </w:r>
      <w:r w:rsidRPr="00BE29AF">
        <w:rPr>
          <w:i/>
          <w:iCs/>
        </w:rPr>
        <w:t> – это периодические колебания уровней занятости, производства и инфляции; период цикличности деловой активности</w:t>
      </w:r>
      <w:r w:rsidRPr="00BE29AF">
        <w:t>. В цикле выделяют следующие фазы.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b/>
          <w:bCs/>
        </w:rPr>
        <w:t>Фазы экономического цикла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Экономический подъем (пик)</w:t>
      </w:r>
      <w:r w:rsidRPr="00BE29AF">
        <w:t> – характеризуется почти полной занятостью активного населения, постоянным расширением производства всех товаров и услуг, ростом доходов, расширением совокупного спроса.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Экономическое сжатие (рецессия)</w:t>
      </w:r>
      <w:r w:rsidRPr="00BE29AF">
        <w:t> – сокращение производства и потребления, доходов и инвестиций, падение уровня ВВП.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Экономический спад (кризис)</w:t>
      </w:r>
      <w:r w:rsidRPr="00BE29AF">
        <w:t> – экономика, достигнув дна, топчется на месте.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Оживление</w:t>
      </w:r>
      <w:r w:rsidRPr="00BE29AF">
        <w:t> – постепенный рост производства, промышленность начинает привлекать дополнительную рабочую силу, растут доходы населения и прибыль предпринимателей.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Основными фазами экономического цикла являются </w:t>
      </w:r>
      <w:r w:rsidRPr="00BE29AF">
        <w:rPr>
          <w:i/>
          <w:iCs/>
        </w:rPr>
        <w:t>подъем</w:t>
      </w:r>
      <w:r w:rsidRPr="00BE29AF">
        <w:t> и </w:t>
      </w:r>
      <w:r w:rsidRPr="00BE29AF">
        <w:rPr>
          <w:i/>
          <w:iCs/>
        </w:rPr>
        <w:t>спад</w:t>
      </w:r>
      <w:r w:rsidRPr="00BE29AF">
        <w:t xml:space="preserve">, в ходе которых происходит отклонение от средних показателей экономической динамики; реальный ВНП отклоняется </w:t>
      </w:r>
      <w:proofErr w:type="gramStart"/>
      <w:r w:rsidRPr="00BE29AF">
        <w:t>от</w:t>
      </w:r>
      <w:proofErr w:type="gramEnd"/>
      <w:r w:rsidRPr="00BE29AF">
        <w:t xml:space="preserve"> номинального.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Некоторые ученые объясняют экономические циклы </w:t>
      </w:r>
      <w:r w:rsidRPr="00BE29AF">
        <w:rPr>
          <w:i/>
          <w:iCs/>
        </w:rPr>
        <w:t>внешними (экзогенными) причинами</w:t>
      </w:r>
      <w:r w:rsidRPr="00BE29AF">
        <w:t>, другие – внутренними </w:t>
      </w:r>
      <w:r w:rsidRPr="00BE29AF">
        <w:rPr>
          <w:i/>
          <w:iCs/>
        </w:rPr>
        <w:t>(эндогенными) факторами.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noProof/>
        </w:rPr>
        <w:drawing>
          <wp:inline distT="0" distB="0" distL="0" distR="0" wp14:anchorId="3FCD50CC" wp14:editId="42A166BE">
            <wp:extent cx="3811905" cy="4269105"/>
            <wp:effectExtent l="0" t="0" r="0" b="0"/>
            <wp:docPr id="1" name="Рисунок 1" descr="https://soociety.ru/wp-content/uploads/2018/02/img_5a786930a9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ociety.ru/wp-content/uploads/2018/02/img_5a786930a92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lastRenderedPageBreak/>
        <w:t>В основе экономического цикла лежит движение от одного кризиса к следующему, причем основано оно на самодвижении экономики.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Кризис характеризуется падением реальной (а иногда и номинальной) заработной платы, сокращением производства и прибыли, снижением уровня жизни, а иногда и вынужденным падением цен.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Кризис зарождается уже в фазе подъема, так как она характеризуется увеличением спроса на продукцию, что толкает производителей на расширение производства и активное использование наличных средств. Начинается экстенсивный рост производства. Он продолжается до тех пор, пока экономика не приходит в состояние перегрева. Первый крупный кризис имел место в Англии в 1825 г.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Как только предложение превышает платежеспособный спрос, начинается перенакопление капитальных ресурсов.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b/>
          <w:bCs/>
        </w:rPr>
        <w:t>Виды перенакопления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Товарное перенакопление</w:t>
      </w:r>
      <w:r w:rsidRPr="00BE29AF">
        <w:t> – образуются излишки нереализованной продукции, товарной массы.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Перенакопление капитала</w:t>
      </w:r>
      <w:r w:rsidRPr="00BE29AF">
        <w:t> – перепроизводство производственных мощностей.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Денежное перенакопление</w:t>
      </w:r>
      <w:r w:rsidRPr="00BE29AF">
        <w:t>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Особенность современных кризисов – с ростом открытости национальных экономик и процессами интеграции и глобализации мирового хозяйства национальные кризисы перерастают в мировые (1948–1949 гг., 1957–1958 гг., 1969–1971 гг., 1974–1975 гг., 1980–1982 гг., начала 90-х гг. XX в.).</w:t>
      </w:r>
    </w:p>
    <w:p w:rsidR="00E821B0" w:rsidRPr="00BE29AF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rPr>
          <w:noProof/>
        </w:rPr>
        <w:drawing>
          <wp:inline distT="0" distB="0" distL="0" distR="0" wp14:anchorId="44EF6F8C" wp14:editId="3097369C">
            <wp:extent cx="3811905" cy="2402205"/>
            <wp:effectExtent l="0" t="0" r="0" b="0"/>
            <wp:docPr id="2" name="Рисунок 2" descr="https://soociety.ru/wp-content/uploads/2018/02/img_5a78695c60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ociety.ru/wp-content/uploads/2018/02/img_5a78695c601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B0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  <w:r w:rsidRPr="00BE29AF">
        <w:t>Наиболее важным показателем развития экономики является экономический рост.</w:t>
      </w:r>
    </w:p>
    <w:p w:rsidR="00E821B0" w:rsidRDefault="00E821B0" w:rsidP="00E821B0">
      <w:pPr>
        <w:pStyle w:val="a3"/>
        <w:spacing w:before="0" w:beforeAutospacing="0" w:after="0" w:afterAutospacing="0" w:line="345" w:lineRule="atLeast"/>
        <w:ind w:left="-426" w:right="450"/>
        <w:jc w:val="both"/>
      </w:pP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rPr>
          <w:b/>
          <w:bCs/>
          <w:i/>
          <w:iCs/>
        </w:rPr>
        <w:t>Экономический рост</w:t>
      </w:r>
      <w:r w:rsidRPr="00BE29AF">
        <w:rPr>
          <w:i/>
          <w:iCs/>
        </w:rPr>
        <w:t> – это увеличение реального и потенциального доходов (валового внутреннего продукта) в длительный период времени.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Это не значит, что реальный валовой внутренний продукт обязательно увеличивается каждый год, допустимы циклические падения, но в целом направление движения экономики может идти вверх. Для получения реального результата рост ВВП должен измеряться вне зависимости от возможного роста цен, потому что при высокой инфляции </w:t>
      </w:r>
      <w:r w:rsidRPr="00BE29AF">
        <w:lastRenderedPageBreak/>
        <w:t>цены могут значительно вырасти, а производство, наоборот, уменьшиться. Поэтому чтобы знать, насколько выросло реальное производство товаров и услуг, рост может быть подсчитан в так называемых постоянных ценах.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Между понятиями «экономический рост» и «экономическое развитие» есть различие: понятие «экономический рост» – отражает только </w:t>
      </w:r>
      <w:r w:rsidRPr="00BE29AF">
        <w:rPr>
          <w:i/>
          <w:iCs/>
        </w:rPr>
        <w:t>положительную динамику развития</w:t>
      </w:r>
      <w:r>
        <w:rPr>
          <w:i/>
          <w:iCs/>
        </w:rPr>
        <w:t xml:space="preserve"> </w:t>
      </w:r>
      <w:r w:rsidRPr="00BE29AF">
        <w:t>национальной экономики в краткосрочном и среднесрочном периодах, а понятие «экономическое развитие» – процесс прохождения экономикой</w:t>
      </w:r>
      <w:r w:rsidRPr="00BE29AF">
        <w:rPr>
          <w:i/>
          <w:iCs/>
        </w:rPr>
        <w:t> не только фаз роста, но и фаз спада</w:t>
      </w:r>
      <w:r w:rsidRPr="00BE29AF">
        <w:t>, которые могут сопровождаться как относительным, так и абсолютным падением объемов производства.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Экономический рост является лишь одной из составляющих процесса экономического развития и означает рост прибавочного продукта в стране, </w:t>
      </w:r>
      <w:proofErr w:type="gramStart"/>
      <w:r w:rsidRPr="00BE29AF">
        <w:t>а</w:t>
      </w:r>
      <w:proofErr w:type="gramEnd"/>
      <w:r w:rsidRPr="00BE29AF">
        <w:t xml:space="preserve"> следовательно, и прибыли, которая в свою очередь является источником дальнейшего расширения и обновления производства и увеличения благосостояния населения. Экономический рост приводит к экономическому и социальному прогрессу.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Достижение экономического роста возможно двумя путями: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экстенсивный путь</w:t>
      </w:r>
      <w:r w:rsidRPr="00BE29AF">
        <w:t> – увеличение ВВП за счет расширения масштабов использования ресурсов (в производство вовлекаются имеющиеся в стране, но еще неиспользованные ресурсы);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– </w:t>
      </w:r>
      <w:r w:rsidRPr="00BE29AF">
        <w:rPr>
          <w:i/>
          <w:iCs/>
        </w:rPr>
        <w:t>интенсивный путь</w:t>
      </w:r>
      <w:r w:rsidRPr="00BE29AF">
        <w:t> – увеличение ВВП за счет качественного улучшения факторов производства и повышения их эффективности.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>Современное рыночное хозяйство направлено на новое качество экономического роста, что означает преобладание преимущественно интенсивного пути развития; вещественное наполнение национального продукта за счет освоения и развития новых отраслей, основанных на научно-техническом прогрессе, например, развитие информационного пространства.</w:t>
      </w:r>
    </w:p>
    <w:p w:rsidR="00E821B0" w:rsidRPr="00BE29AF" w:rsidRDefault="00E821B0" w:rsidP="00E821B0">
      <w:pPr>
        <w:pStyle w:val="a3"/>
        <w:spacing w:before="300" w:beforeAutospacing="0" w:after="300" w:afterAutospacing="0" w:line="345" w:lineRule="atLeast"/>
        <w:ind w:left="-426" w:right="450"/>
        <w:jc w:val="both"/>
      </w:pPr>
      <w:r w:rsidRPr="00BE29AF">
        <w:t xml:space="preserve">Факторы интенсивного роста экономики: научно-технический прогресс (НТП); экономия на масштабе (укрупнение производства повышает его эффективность); повышение квалификации работников; рациональное распределение ресурсов (капитал и рабочая сила переходят из менее эффективных отраслей </w:t>
      </w:r>
      <w:proofErr w:type="gramStart"/>
      <w:r w:rsidRPr="00BE29AF">
        <w:t>в</w:t>
      </w:r>
      <w:proofErr w:type="gramEnd"/>
      <w:r w:rsidRPr="00BE29AF">
        <w:t xml:space="preserve"> более эффективные).</w:t>
      </w:r>
    </w:p>
    <w:p w:rsidR="00E821B0" w:rsidRPr="00793191" w:rsidRDefault="00E821B0" w:rsidP="00E821B0">
      <w:pPr>
        <w:pStyle w:val="a3"/>
        <w:spacing w:before="0" w:beforeAutospacing="0" w:after="0" w:afterAutospacing="0" w:line="345" w:lineRule="atLeast"/>
        <w:ind w:right="450"/>
        <w:jc w:val="both"/>
        <w:rPr>
          <w:b/>
        </w:rPr>
      </w:pPr>
      <w:r w:rsidRPr="00793191">
        <w:rPr>
          <w:b/>
          <w:bCs/>
        </w:rPr>
        <w:t>A1. </w:t>
      </w:r>
      <w:r w:rsidRPr="00793191">
        <w:rPr>
          <w:b/>
        </w:rPr>
        <w:t>Выберите правильный ответ. Устойчивое увеличение год от года экономических возможностей страны – это</w:t>
      </w:r>
    </w:p>
    <w:p w:rsidR="00E821B0" w:rsidRPr="00793191" w:rsidRDefault="00E821B0" w:rsidP="00E821B0">
      <w:pPr>
        <w:pStyle w:val="a3"/>
        <w:spacing w:before="0" w:beforeAutospacing="0" w:after="0" w:afterAutospacing="0" w:line="345" w:lineRule="atLeast"/>
        <w:ind w:left="450" w:right="450"/>
      </w:pPr>
      <w:r w:rsidRPr="00793191">
        <w:t>1) экономический рост</w:t>
      </w:r>
      <w:r w:rsidRPr="00793191">
        <w:br/>
        <w:t>2) экономический цикл</w:t>
      </w:r>
      <w:r w:rsidRPr="00793191">
        <w:br/>
        <w:t>3) научно-техническая революция</w:t>
      </w:r>
      <w:r w:rsidRPr="00793191">
        <w:br/>
        <w:t>4) научно-технический прогресс</w:t>
      </w:r>
    </w:p>
    <w:p w:rsidR="00756520" w:rsidRDefault="00756520"/>
    <w:sectPr w:rsidR="0075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F5"/>
    <w:rsid w:val="003D5C91"/>
    <w:rsid w:val="00756520"/>
    <w:rsid w:val="007C2DF5"/>
    <w:rsid w:val="00E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2020-11-24T09:53:00Z</dcterms:created>
  <dcterms:modified xsi:type="dcterms:W3CDTF">2020-11-24T09:54:00Z</dcterms:modified>
</cp:coreProperties>
</file>