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A9" w:rsidRDefault="00931FA9" w:rsidP="00931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 12гр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стория</w:t>
      </w:r>
    </w:p>
    <w:p w:rsidR="00931FA9" w:rsidRDefault="00931FA9" w:rsidP="00931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FA9" w:rsidRPr="006405E8" w:rsidRDefault="00931FA9" w:rsidP="00931FA9">
      <w:pPr>
        <w:shd w:val="clear" w:color="auto" w:fill="FFFFFF"/>
        <w:spacing w:after="150" w:line="360" w:lineRule="auto"/>
        <w:ind w:left="-567" w:hanging="14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Выполнить практические работы на двойном листке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аботы вложим в тетради для практических) Сфотографиров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ать и выслать на эл. почту до 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.11.20.</w:t>
      </w:r>
      <w:r w:rsidRPr="009A7DB0">
        <w:t xml:space="preserve"> </w:t>
      </w:r>
      <w:r>
        <w:fldChar w:fldCharType="begin"/>
      </w:r>
      <w:r>
        <w:instrText xml:space="preserve"> HYPERLINK "mailto:smv@apt29.ru" </w:instrText>
      </w:r>
      <w:r>
        <w:fldChar w:fldCharType="separate"/>
      </w:r>
      <w:r w:rsidRPr="000012C7">
        <w:rPr>
          <w:rStyle w:val="a3"/>
          <w:rFonts w:ascii="Times New Roman" w:eastAsia="Times New Roman" w:hAnsi="Times New Roman" w:cs="Times New Roman"/>
          <w:b/>
          <w:sz w:val="26"/>
          <w:szCs w:val="26"/>
          <w:lang w:eastAsia="ru-RU"/>
        </w:rPr>
        <w:t>smv@apt29.ru</w:t>
      </w:r>
      <w:r>
        <w:rPr>
          <w:rStyle w:val="a3"/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</w:p>
    <w:p w:rsidR="00453B37" w:rsidRPr="00453B37" w:rsidRDefault="00453B37" w:rsidP="00453B3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Практическое занятие №19</w:t>
      </w:r>
    </w:p>
    <w:p w:rsidR="00453B37" w:rsidRPr="00453B37" w:rsidRDefault="00453B37" w:rsidP="00453B37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Тема: </w:t>
      </w:r>
      <w:r w:rsidRPr="00453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Великие географические открытия. </w:t>
      </w: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3B37" w:rsidRPr="00453B37" w:rsidRDefault="00453B37" w:rsidP="00453B37">
      <w:pPr>
        <w:spacing w:line="36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53B3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 последствия Великих географических открытий.</w:t>
      </w:r>
    </w:p>
    <w:p w:rsidR="00453B37" w:rsidRPr="00453B37" w:rsidRDefault="00453B37" w:rsidP="00453B3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занятий; Артемов В.В. История для профессий и специальностей технического, естественно-научного, социально-экономического профилей: учебник для сред</w:t>
      </w:r>
      <w:proofErr w:type="gramStart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роф. образования: в 2 ч. Ч.1/ В.В. Артемов, Ю.Н. </w:t>
      </w:r>
      <w:proofErr w:type="spellStart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Лубченков</w:t>
      </w:r>
      <w:proofErr w:type="spellEnd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 М., 2014.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   Содержание занятия:</w:t>
      </w: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1. Запишите </w:t>
      </w: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тему и цель  практической работы.</w:t>
      </w:r>
    </w:p>
    <w:p w:rsidR="00453B37" w:rsidRPr="00453B37" w:rsidRDefault="00453B37" w:rsidP="00453B37">
      <w:pPr>
        <w:shd w:val="clear" w:color="auto" w:fill="FFFFFF"/>
        <w:spacing w:after="15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2. Внимательно прочитайте задания для практического занятия.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283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   3. Выполните задания, ответы запишите </w:t>
      </w:r>
    </w:p>
    <w:p w:rsidR="00453B37" w:rsidRPr="00453B37" w:rsidRDefault="00453B37" w:rsidP="00453B3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1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Назовите причины Великих географических открытий?</w:t>
      </w:r>
    </w:p>
    <w:p w:rsidR="00453B37" w:rsidRPr="00453B37" w:rsidRDefault="00453B37" w:rsidP="00453B3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№2.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Заполните таблицу</w:t>
      </w:r>
    </w:p>
    <w:tbl>
      <w:tblPr>
        <w:tblW w:w="9872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0"/>
        <w:gridCol w:w="5155"/>
        <w:gridCol w:w="2667"/>
      </w:tblGrid>
      <w:tr w:rsidR="00453B37" w:rsidRPr="00453B37" w:rsidTr="00AE6986">
        <w:trPr>
          <w:trHeight w:val="867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37" w:rsidRPr="00453B37" w:rsidRDefault="00453B37" w:rsidP="00453B37">
            <w:pPr>
              <w:spacing w:after="15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37" w:rsidRPr="00453B37" w:rsidRDefault="00453B37" w:rsidP="00453B37">
            <w:pPr>
              <w:spacing w:after="15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экспедиц</w:t>
            </w:r>
            <w:proofErr w:type="gramStart"/>
            <w:r w:rsidRPr="00453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 и её</w:t>
            </w:r>
            <w:proofErr w:type="gramEnd"/>
            <w:r w:rsidRPr="00453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маршрут</w:t>
            </w: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37" w:rsidRPr="00453B37" w:rsidRDefault="00453B37" w:rsidP="00453B37">
            <w:pPr>
              <w:spacing w:after="150" w:line="36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3B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Результат</w:t>
            </w:r>
          </w:p>
        </w:tc>
      </w:tr>
      <w:tr w:rsidR="00453B37" w:rsidRPr="00453B37" w:rsidTr="00AE6986">
        <w:trPr>
          <w:trHeight w:val="65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37" w:rsidRPr="00453B37" w:rsidRDefault="00453B37" w:rsidP="00453B37">
            <w:pPr>
              <w:spacing w:after="150" w:line="36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37" w:rsidRPr="00453B37" w:rsidRDefault="00453B37" w:rsidP="00453B37">
            <w:pPr>
              <w:spacing w:after="150" w:line="36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3B37" w:rsidRPr="00453B37" w:rsidRDefault="00453B37" w:rsidP="00453B37">
            <w:pPr>
              <w:spacing w:after="150" w:line="360" w:lineRule="auto"/>
              <w:ind w:left="-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53B37" w:rsidRPr="00453B37" w:rsidRDefault="00453B37" w:rsidP="00453B3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№3.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Объясните причину создания первых колониальных империй, перечислите их?</w:t>
      </w:r>
    </w:p>
    <w:p w:rsidR="00453B37" w:rsidRPr="00453B37" w:rsidRDefault="00453B37" w:rsidP="00453B37">
      <w:pPr>
        <w:shd w:val="clear" w:color="auto" w:fill="FFFFFF"/>
        <w:spacing w:after="15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№ 4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Какое значение имели географические </w:t>
      </w:r>
      <w:r w:rsidRPr="00453B3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открытия для стран Западной Европы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?</w:t>
      </w:r>
    </w:p>
    <w:p w:rsidR="00453B37" w:rsidRPr="00453B37" w:rsidRDefault="00453B37" w:rsidP="00453B37">
      <w:pPr>
        <w:spacing w:after="0" w:line="294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 20</w:t>
      </w:r>
    </w:p>
    <w:p w:rsidR="00453B37" w:rsidRPr="00453B37" w:rsidRDefault="00453B37" w:rsidP="00453B37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53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Англия в XVII— </w:t>
      </w:r>
      <w:proofErr w:type="gramStart"/>
      <w:r w:rsidRPr="00453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proofErr w:type="gramEnd"/>
      <w:r w:rsidRPr="00453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VIII веках.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Сформировать знания о развитии Англии в XVII-XVIII вв., противоречиях, приведших к Английской революции, развитии политической системы, промышленном перевороте.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.</w:t>
      </w:r>
    </w:p>
    <w:p w:rsidR="00453B37" w:rsidRPr="00453B37" w:rsidRDefault="00453B37" w:rsidP="00453B37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Используемые источники: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занятий, лекционный материал, интернет – ресурсы.</w:t>
      </w:r>
    </w:p>
    <w:p w:rsidR="00453B37" w:rsidRPr="00453B37" w:rsidRDefault="00453B37" w:rsidP="00453B37">
      <w:pPr>
        <w:spacing w:after="0" w:line="360" w:lineRule="auto"/>
        <w:ind w:left="-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Содержание занятия: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1. Запишите 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тему и цель  практической работы.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2. Внимательно прочитайте задания для практического занятия.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3. Выполните задания, ответы запишите в тетрадь.</w:t>
      </w:r>
    </w:p>
    <w:p w:rsidR="00453B37" w:rsidRPr="00453B37" w:rsidRDefault="00453B37" w:rsidP="00453B37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Задание№1.  Прочитайте текст, ответьте на вопросы.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конца XVI века в Англии наблюдался активный рост промышленности, но Англия оставалась аграрной страной, большинство людей жило в деревнях. С начала XVII века началось противостояние королей из династии Стюартов и английского парламента. Англия разделилась на два враждующих лагеря: сторонников короля – кавалеров и сторонников парламента – круглоголовых. Начались гражданские войны. Сторонников парламента еще называли индепенденты (независимые), которые считали, что государство не должно вмешиваться в дела церкви, а королевская власть должна быть ограничена. Это были небогатые дворяне, крестьяне ремесленники, их предводителем стал Оливер Кромвель. 30 января 1649 года король Карл I был казнен, а 19 мая Англия была провозглашена республикой. Правителем стал Кромвель, режим правления получил название протекторат, это была военная диктатура. После смерти Кромвеля была восстановлена династия Стюартов, однако в 1689 году парламентом Англии была принята Декларация прав («Билль о правах»), Англия стала конституционной монархией.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60-х годов XVIII века в Англии начинается промышленный переворот, или промышленная революция.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Промышленный переворот – это переход от экономики, основанной на преобладании сельского хозяйства, к экономике, основанной на преобладании промышленности. Ручной труд вытеснялся, мануфактура уступила место фабрике, усиливается разделение труда.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Достижения: водяная механическая прядильная машина, ткацкий станок </w:t>
      </w:r>
      <w:proofErr w:type="spellStart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Кромптона</w:t>
      </w:r>
      <w:proofErr w:type="spellEnd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паровой двигатель Джеймса Уатта. Начался переход от традиционного общества к </w:t>
      </w:r>
      <w:proofErr w:type="gramStart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индустриальному</w:t>
      </w:r>
      <w:proofErr w:type="gramEnd"/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 называется модернизация. Появляются новые социальные слои: буржуазия, рабочие.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 концу XVIII века Англия завевала всю Индию и значительную часть Северной Америки. После присоединения к ней Шотландии и Ирландии она стала называться Великобритания.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началу XIX века Англия превратилась в экономически развитую державу, которую стали называть «мастерской мира».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Вопросы: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1.В чем состояли причины нарастания противоречий в Англии 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первой половине XVII в.?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Почему парламент одер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жал победу в гражданской войне?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3.В чем состояли особенности режима протектората?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.В чем состояли особенности государственного строя в Англии после «Славной революции»?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.Что такое промышленный переворот? В чем он проявился? Каковы были его последствия?</w:t>
      </w:r>
    </w:p>
    <w:p w:rsidR="00453B37" w:rsidRPr="00453B37" w:rsidRDefault="00453B37" w:rsidP="00453B3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Практическое занятие №21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Тема: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53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Страны Востока в XVI—XVIII веках.</w:t>
      </w:r>
    </w:p>
    <w:p w:rsidR="00453B37" w:rsidRPr="00453B37" w:rsidRDefault="00453B37" w:rsidP="00453B37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Цель:</w:t>
      </w: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причины</w:t>
      </w: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ослабления  Османской империи и Китая в начале Нового времени  и </w:t>
      </w:r>
      <w:r w:rsidRPr="00453B37">
        <w:rPr>
          <w:rFonts w:ascii="Times New Roman" w:eastAsia="Times New Roman" w:hAnsi="Times New Roman" w:cs="Times New Roman"/>
          <w:bCs/>
          <w:sz w:val="26"/>
          <w:lang w:eastAsia="ru-RU"/>
        </w:rPr>
        <w:t>причины колониальной экспансии европейцев в изучаемый период.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Используемые источники: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методические указания для проведения практических занятий.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  Содержание занятия:</w:t>
      </w: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1. Запишите </w:t>
      </w: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</w:t>
      </w: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тему и цель  практической работы.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2. Внимательно прочитайте задания для практического занятия.</w:t>
      </w:r>
    </w:p>
    <w:p w:rsidR="00453B37" w:rsidRPr="00453B37" w:rsidRDefault="00453B37" w:rsidP="00453B37">
      <w:pPr>
        <w:shd w:val="clear" w:color="auto" w:fill="FFFFFF"/>
        <w:spacing w:after="0" w:line="360" w:lineRule="auto"/>
        <w:ind w:left="-567" w:hanging="142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3. Выполните задания, ответы запишите </w:t>
      </w:r>
    </w:p>
    <w:p w:rsidR="00453B37" w:rsidRPr="00453B37" w:rsidRDefault="00453B37" w:rsidP="00453B37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Задание №1.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Прочитайте текст, ответьте на вопрос.</w:t>
      </w:r>
    </w:p>
    <w:p w:rsidR="00453B37" w:rsidRPr="00453B37" w:rsidRDefault="00453B37" w:rsidP="00453B37">
      <w:pPr>
        <w:spacing w:after="0"/>
        <w:ind w:hanging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Османская  империя.</w:t>
      </w: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VIII в. явственно обозначилось отставание Османской империи от стран Западной Европы. Господство турецких султанов над подвластным населением по-прежнему поддерживалось благодаря военной силе. Внутренние связи между отдельными областями оставались непрочными из-за различий в социально-экономической и </w:t>
      </w:r>
      <w:proofErr w:type="spellStart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этнорелигиозной</w:t>
      </w:r>
      <w:proofErr w:type="spellEnd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жизни. В очень трудных условиях находились христиане. Правительство повышало «чрезвычайные» налоги.</w:t>
      </w: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Широкое развитие получила откупная система. Откупщик с обирал подати с населения в свою пользу, что сопровождалось вымогательством и открытым грабежом.</w:t>
      </w: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внешней политике проявлением упадка Османской империи стал так называемый режим капитуляций. Капитуляции представляли собой договоры Турции с европейскими странами, по которым европейцы получали односторонние льготы в Османской империи, в частности в торговле.</w:t>
      </w:r>
    </w:p>
    <w:p w:rsidR="00453B37" w:rsidRPr="00453B37" w:rsidRDefault="00453B37" w:rsidP="00453B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Назовите причины ослабления  Османской империи в начале Нового   времени.</w:t>
      </w:r>
    </w:p>
    <w:p w:rsidR="00453B37" w:rsidRPr="00453B37" w:rsidRDefault="00453B37" w:rsidP="00453B37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№2. 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Прочитайте текст, ответьте на вопросы.</w:t>
      </w:r>
    </w:p>
    <w:p w:rsidR="00453B37" w:rsidRPr="00453B37" w:rsidRDefault="00453B37" w:rsidP="00453B37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Проникновение европейцев в Китай</w:t>
      </w: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Проникновение европейцев в Китай началось до маньчжурского завоевания. В XVI в. в установлении контактов с Китаем первенствовали португальцы. В 1537 г. они получили разрешение на строительство складов для хранения товаров. Так возникло португальское колониальное владение Макао, которое играло роль важного пункта иностранной торговли. В XVII в. португальцев потеснили голландцы, обосновавшиеся на Тайване. Они обложили население острова тяжелыми налогами, что вызвало их сопротивление. Голландские купцы были изгнаны с Тайваня. Тем не менее, они имели хорошие отношения с Китаем, так как помогали маньчжурам. Позже голландцев потеснили англичане.</w:t>
      </w: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Однако в </w:t>
      </w:r>
      <w:proofErr w:type="gramStart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proofErr w:type="gramEnd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VII в. для европейских коммерсантов создались неблагоприятные условия: </w:t>
      </w:r>
      <w:proofErr w:type="spellStart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цинское</w:t>
      </w:r>
      <w:proofErr w:type="spellEnd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правительство решило «закрыть» Китай. В Китай был запрещен въезд иностранцам, не разрешалось строить суда для дальнего плавания. Кроме того, жителям было запрещено покидать страну под страхом смерти. С «закрытием» Китая европейцы имели доступ только в порт Гуанчжоу.</w:t>
      </w: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Цинские</w:t>
      </w:r>
      <w:proofErr w:type="spellEnd"/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правители считали, что политика изоляции укрепит их господство. Они имели смутное представление об уровне развития европейских государств. Политика самоизоляции отсрочила вторжение колонизаторов, но она в то же время ухудшила положение народа, особенно тех групп населения, кто занимался ремеслом и торговлей.</w:t>
      </w: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Назовите причины ослабления Китая в начале Нового   времени.</w:t>
      </w: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Укажите причины и последствия «закрытия» Китая.</w:t>
      </w:r>
    </w:p>
    <w:p w:rsidR="00453B37" w:rsidRDefault="00453B37" w:rsidP="00453B3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Задание №3. </w:t>
      </w:r>
      <w:r w:rsidRPr="00453B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Прочитайте текст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ответьте на вопрос.</w:t>
      </w:r>
    </w:p>
    <w:p w:rsidR="00453B37" w:rsidRDefault="00453B37" w:rsidP="00453B3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i/>
          <w:sz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i/>
          <w:sz w:val="26"/>
          <w:lang w:eastAsia="ru-RU"/>
        </w:rPr>
        <w:t xml:space="preserve"> </w:t>
      </w:r>
    </w:p>
    <w:p w:rsidR="00453B37" w:rsidRDefault="00453B37" w:rsidP="00453B3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i/>
          <w:sz w:val="26"/>
          <w:lang w:eastAsia="ru-RU"/>
        </w:rPr>
      </w:pPr>
      <w:r w:rsidRPr="00453B37">
        <w:rPr>
          <w:rFonts w:ascii="Times New Roman" w:eastAsia="Times New Roman" w:hAnsi="Times New Roman" w:cs="Times New Roman"/>
          <w:b/>
          <w:bCs/>
          <w:i/>
          <w:sz w:val="26"/>
          <w:lang w:eastAsia="ru-RU"/>
        </w:rPr>
        <w:t>Назовите причины колониальной экспансии европейцев.</w:t>
      </w:r>
    </w:p>
    <w:p w:rsidR="00453B37" w:rsidRPr="00453B37" w:rsidRDefault="00453B37" w:rsidP="00453B37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B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Уже в позднее Средневековье Западная Европа опередила в развитии остальные регионы мира. Используя свое техническое преимущество, европейцы устремились на новые земли. Там возникали поселения европейцев — колонии. Переселенцы либо истребляли местное население, либо превращали его в рабов, либо ставили в зависимое положение. Благодаря прямому грабежу, неравноправной торговле европейские страны еще больше увеличили свои богатства, одновременно тормозя развитие других стран. Так, подсчитано, что треть всех вложений в экономику Англии были покрыты средствами, изъятыми из одной только Индии. Главными объектами колониальной экспансии в начале нового времени были Америка и Индия.</w:t>
      </w:r>
    </w:p>
    <w:p w:rsidR="00453B37" w:rsidRPr="00453B37" w:rsidRDefault="00453B37" w:rsidP="00453B3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B37" w:rsidRPr="00453B37" w:rsidRDefault="00453B37" w:rsidP="00453B3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3B37" w:rsidRPr="00453B37" w:rsidRDefault="00453B37" w:rsidP="00453B3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03217" w:rsidRDefault="00F03217"/>
    <w:sectPr w:rsidR="00F0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E33"/>
    <w:multiLevelType w:val="hybridMultilevel"/>
    <w:tmpl w:val="DC32F076"/>
    <w:lvl w:ilvl="0" w:tplc="9BD83208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D3"/>
    <w:rsid w:val="00453B37"/>
    <w:rsid w:val="00931FA9"/>
    <w:rsid w:val="00A50ED3"/>
    <w:rsid w:val="00AB6C47"/>
    <w:rsid w:val="00EA4922"/>
    <w:rsid w:val="00F0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2020-11-24T10:23:00Z</dcterms:created>
  <dcterms:modified xsi:type="dcterms:W3CDTF">2020-11-24T10:31:00Z</dcterms:modified>
</cp:coreProperties>
</file>