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A7" w:rsidRDefault="005B0ED5">
      <w:pPr>
        <w:rPr>
          <w:b/>
          <w:sz w:val="28"/>
          <w:szCs w:val="28"/>
          <w:u w:val="single"/>
        </w:rPr>
      </w:pPr>
      <w:r w:rsidRPr="005B0ED5">
        <w:rPr>
          <w:b/>
          <w:sz w:val="28"/>
          <w:szCs w:val="28"/>
          <w:u w:val="single"/>
        </w:rPr>
        <w:t>25.11. Задание по русскому языку для группы №21. Новикова</w:t>
      </w:r>
    </w:p>
    <w:p w:rsidR="005B0ED5" w:rsidRDefault="005B0ED5">
      <w:pPr>
        <w:rPr>
          <w:sz w:val="28"/>
          <w:szCs w:val="28"/>
        </w:rPr>
      </w:pPr>
      <w:r>
        <w:rPr>
          <w:sz w:val="28"/>
          <w:szCs w:val="28"/>
        </w:rPr>
        <w:t>1. Спишите предложения, расставляя недостающие знаки препинания.</w:t>
      </w:r>
    </w:p>
    <w:p w:rsidR="005B0ED5" w:rsidRDefault="005B0ED5">
      <w:pPr>
        <w:rPr>
          <w:sz w:val="28"/>
          <w:szCs w:val="28"/>
        </w:rPr>
      </w:pPr>
      <w:r>
        <w:rPr>
          <w:sz w:val="28"/>
          <w:szCs w:val="28"/>
        </w:rPr>
        <w:t>1) Осень предупреждала о своем приходе то сухим листком невзначай забытым на скамейке то маленькой зеленой гусеницей спускавшейся на паутине мне прямо в голову.</w:t>
      </w:r>
    </w:p>
    <w:p w:rsidR="005B0ED5" w:rsidRDefault="005B0ED5">
      <w:pPr>
        <w:rPr>
          <w:sz w:val="28"/>
          <w:szCs w:val="28"/>
        </w:rPr>
      </w:pPr>
      <w:r>
        <w:rPr>
          <w:sz w:val="28"/>
          <w:szCs w:val="28"/>
        </w:rPr>
        <w:t xml:space="preserve">2)Вечером </w:t>
      </w:r>
      <w:proofErr w:type="gramStart"/>
      <w:r>
        <w:rPr>
          <w:sz w:val="28"/>
          <w:szCs w:val="28"/>
        </w:rPr>
        <w:t>завыл в трубах ветер загудел</w:t>
      </w:r>
      <w:proofErr w:type="gramEnd"/>
      <w:r>
        <w:rPr>
          <w:sz w:val="28"/>
          <w:szCs w:val="28"/>
        </w:rPr>
        <w:t xml:space="preserve"> среди деревьев будоражил лес угрожающим присвистом.</w:t>
      </w:r>
    </w:p>
    <w:p w:rsidR="005B0ED5" w:rsidRDefault="005B0ED5">
      <w:pPr>
        <w:rPr>
          <w:sz w:val="28"/>
          <w:szCs w:val="28"/>
        </w:rPr>
      </w:pPr>
      <w:r>
        <w:rPr>
          <w:sz w:val="28"/>
          <w:szCs w:val="28"/>
        </w:rPr>
        <w:t xml:space="preserve">3) Из вековых </w:t>
      </w:r>
      <w:r w:rsidR="002E732B">
        <w:rPr>
          <w:sz w:val="28"/>
          <w:szCs w:val="28"/>
        </w:rPr>
        <w:t>садов вливались в улицы волны прохлады сыроватое дыхание молодой травы шум недавно распустившихся листьев.</w:t>
      </w:r>
    </w:p>
    <w:p w:rsidR="002E732B" w:rsidRDefault="002E732B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Океан</w:t>
      </w:r>
      <w:proofErr w:type="gramEnd"/>
      <w:r>
        <w:rPr>
          <w:sz w:val="28"/>
          <w:szCs w:val="28"/>
        </w:rPr>
        <w:t xml:space="preserve"> словно замер и тихо и ласково  рокочет.</w:t>
      </w:r>
    </w:p>
    <w:p w:rsidR="002E732B" w:rsidRDefault="002E732B">
      <w:pPr>
        <w:rPr>
          <w:sz w:val="28"/>
          <w:szCs w:val="28"/>
        </w:rPr>
      </w:pPr>
    </w:p>
    <w:p w:rsidR="002E732B" w:rsidRPr="005B0ED5" w:rsidRDefault="002E732B">
      <w:pPr>
        <w:rPr>
          <w:sz w:val="28"/>
          <w:szCs w:val="28"/>
        </w:rPr>
      </w:pPr>
      <w:r>
        <w:rPr>
          <w:sz w:val="28"/>
          <w:szCs w:val="28"/>
        </w:rPr>
        <w:t>2. Выполнить синтаксический разбор предложений (написать характеристику, подчеркнуть все слова, указать части речи).</w:t>
      </w:r>
    </w:p>
    <w:sectPr w:rsidR="002E732B" w:rsidRPr="005B0ED5" w:rsidSect="0099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D5"/>
    <w:rsid w:val="002E732B"/>
    <w:rsid w:val="005B0ED5"/>
    <w:rsid w:val="0099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2020-11-24T15:43:00Z</dcterms:created>
  <dcterms:modified xsi:type="dcterms:W3CDTF">2020-11-24T16:03:00Z</dcterms:modified>
</cp:coreProperties>
</file>