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1F" w:rsidRDefault="006806AD" w:rsidP="00DF511F">
      <w:pPr>
        <w:shd w:val="clear" w:color="auto" w:fill="FFFFFF"/>
        <w:spacing w:after="0" w:line="240" w:lineRule="auto"/>
        <w:jc w:val="center"/>
        <w:rPr>
          <w:rFonts w:ascii="Times New Roman" w:eastAsia="Times New Roman" w:hAnsi="Times New Roman" w:cs="Times New Roman"/>
          <w:b/>
          <w:bCs/>
          <w:sz w:val="24"/>
          <w:szCs w:val="24"/>
          <w:lang w:eastAsia="ru-RU"/>
        </w:rPr>
      </w:pPr>
      <w:r w:rsidRPr="006806AD">
        <w:t>.</w:t>
      </w:r>
      <w:r w:rsidR="00DF511F" w:rsidRPr="00DF511F">
        <w:rPr>
          <w:rFonts w:ascii="Times New Roman" w:eastAsia="Times New Roman" w:hAnsi="Times New Roman" w:cs="Times New Roman"/>
          <w:b/>
          <w:bCs/>
          <w:sz w:val="24"/>
          <w:szCs w:val="24"/>
          <w:lang w:eastAsia="ru-RU"/>
        </w:rPr>
        <w:t xml:space="preserve"> </w:t>
      </w:r>
      <w:r w:rsidR="00DF511F">
        <w:rPr>
          <w:rFonts w:ascii="Times New Roman" w:eastAsia="Times New Roman" w:hAnsi="Times New Roman" w:cs="Times New Roman"/>
          <w:b/>
          <w:bCs/>
          <w:sz w:val="24"/>
          <w:szCs w:val="24"/>
          <w:lang w:eastAsia="ru-RU"/>
        </w:rPr>
        <w:t>23.11.20 12гр</w:t>
      </w:r>
      <w:proofErr w:type="gramStart"/>
      <w:r w:rsidR="00DF511F">
        <w:rPr>
          <w:rFonts w:ascii="Times New Roman" w:eastAsia="Times New Roman" w:hAnsi="Times New Roman" w:cs="Times New Roman"/>
          <w:b/>
          <w:bCs/>
          <w:sz w:val="24"/>
          <w:szCs w:val="24"/>
          <w:lang w:eastAsia="ru-RU"/>
        </w:rPr>
        <w:t>.И</w:t>
      </w:r>
      <w:proofErr w:type="gramEnd"/>
      <w:r w:rsidR="00DF511F">
        <w:rPr>
          <w:rFonts w:ascii="Times New Roman" w:eastAsia="Times New Roman" w:hAnsi="Times New Roman" w:cs="Times New Roman"/>
          <w:b/>
          <w:bCs/>
          <w:sz w:val="24"/>
          <w:szCs w:val="24"/>
          <w:lang w:eastAsia="ru-RU"/>
        </w:rPr>
        <w:t>стория</w:t>
      </w:r>
    </w:p>
    <w:p w:rsidR="00DF511F" w:rsidRDefault="00DF511F" w:rsidP="00DF511F">
      <w:pPr>
        <w:shd w:val="clear" w:color="auto" w:fill="FFFFFF"/>
        <w:spacing w:after="0" w:line="240" w:lineRule="auto"/>
        <w:jc w:val="center"/>
        <w:rPr>
          <w:rFonts w:ascii="Times New Roman" w:eastAsia="Times New Roman" w:hAnsi="Times New Roman" w:cs="Times New Roman"/>
          <w:b/>
          <w:bCs/>
          <w:sz w:val="24"/>
          <w:szCs w:val="24"/>
          <w:lang w:eastAsia="ru-RU"/>
        </w:rPr>
      </w:pPr>
    </w:p>
    <w:p w:rsidR="000E0FE4" w:rsidRPr="006405E8" w:rsidRDefault="00DF511F" w:rsidP="006405E8">
      <w:pPr>
        <w:shd w:val="clear" w:color="auto" w:fill="FFFFFF"/>
        <w:spacing w:after="150" w:line="360" w:lineRule="auto"/>
        <w:ind w:left="-567" w:hanging="142"/>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Выполнить практические работы </w:t>
      </w:r>
      <w:r w:rsidR="006405E8">
        <w:rPr>
          <w:rFonts w:ascii="Times New Roman" w:eastAsia="Times New Roman" w:hAnsi="Times New Roman" w:cs="Times New Roman"/>
          <w:b/>
          <w:color w:val="000000"/>
          <w:sz w:val="26"/>
          <w:szCs w:val="26"/>
          <w:lang w:eastAsia="ru-RU"/>
        </w:rPr>
        <w:t>на двойном листке</w:t>
      </w:r>
      <w:proofErr w:type="gramStart"/>
      <w:r w:rsidR="006405E8">
        <w:rPr>
          <w:rFonts w:ascii="Times New Roman" w:eastAsia="Times New Roman" w:hAnsi="Times New Roman" w:cs="Times New Roman"/>
          <w:b/>
          <w:color w:val="000000"/>
          <w:sz w:val="26"/>
          <w:szCs w:val="26"/>
          <w:lang w:eastAsia="ru-RU"/>
        </w:rPr>
        <w:t>.</w:t>
      </w:r>
      <w:proofErr w:type="gramEnd"/>
      <w:r w:rsidR="006405E8">
        <w:rPr>
          <w:rFonts w:ascii="Times New Roman" w:eastAsia="Times New Roman" w:hAnsi="Times New Roman" w:cs="Times New Roman"/>
          <w:b/>
          <w:color w:val="000000"/>
          <w:sz w:val="26"/>
          <w:szCs w:val="26"/>
          <w:lang w:eastAsia="ru-RU"/>
        </w:rPr>
        <w:t xml:space="preserve"> ( </w:t>
      </w:r>
      <w:proofErr w:type="gramStart"/>
      <w:r w:rsidR="006405E8">
        <w:rPr>
          <w:rFonts w:ascii="Times New Roman" w:eastAsia="Times New Roman" w:hAnsi="Times New Roman" w:cs="Times New Roman"/>
          <w:b/>
          <w:color w:val="000000"/>
          <w:sz w:val="26"/>
          <w:szCs w:val="26"/>
          <w:lang w:eastAsia="ru-RU"/>
        </w:rPr>
        <w:t>р</w:t>
      </w:r>
      <w:proofErr w:type="gramEnd"/>
      <w:r w:rsidR="006405E8">
        <w:rPr>
          <w:rFonts w:ascii="Times New Roman" w:eastAsia="Times New Roman" w:hAnsi="Times New Roman" w:cs="Times New Roman"/>
          <w:b/>
          <w:color w:val="000000"/>
          <w:sz w:val="26"/>
          <w:szCs w:val="26"/>
          <w:lang w:eastAsia="ru-RU"/>
        </w:rPr>
        <w:t xml:space="preserve">аботы вложим в тетради для практических) </w:t>
      </w:r>
      <w:r>
        <w:rPr>
          <w:rFonts w:ascii="Times New Roman" w:eastAsia="Times New Roman" w:hAnsi="Times New Roman" w:cs="Times New Roman"/>
          <w:b/>
          <w:color w:val="000000"/>
          <w:sz w:val="26"/>
          <w:szCs w:val="26"/>
          <w:lang w:eastAsia="ru-RU"/>
        </w:rPr>
        <w:t>Сфотографировать и выслать на эл. почту до 24.11.20.</w:t>
      </w:r>
      <w:r w:rsidRPr="009A7DB0">
        <w:t xml:space="preserve"> </w:t>
      </w:r>
      <w:hyperlink r:id="rId5" w:history="1">
        <w:r w:rsidRPr="000012C7">
          <w:rPr>
            <w:rStyle w:val="a3"/>
            <w:rFonts w:ascii="Times New Roman" w:eastAsia="Times New Roman" w:hAnsi="Times New Roman" w:cs="Times New Roman"/>
            <w:b/>
            <w:sz w:val="26"/>
            <w:szCs w:val="26"/>
            <w:lang w:eastAsia="ru-RU"/>
          </w:rPr>
          <w:t>smv@apt29.ru</w:t>
        </w:r>
      </w:hyperlink>
    </w:p>
    <w:p w:rsidR="006405E8" w:rsidRPr="006405E8" w:rsidRDefault="006405E8" w:rsidP="006405E8">
      <w:pPr>
        <w:shd w:val="clear" w:color="auto" w:fill="FFFFFF"/>
        <w:spacing w:after="0" w:line="360" w:lineRule="auto"/>
        <w:jc w:val="center"/>
        <w:rPr>
          <w:rFonts w:ascii="Times New Roman" w:eastAsia="Times New Roman" w:hAnsi="Times New Roman" w:cs="Times New Roman"/>
          <w:b/>
          <w:color w:val="000000"/>
          <w:sz w:val="26"/>
          <w:szCs w:val="26"/>
          <w:lang w:eastAsia="ru-RU"/>
        </w:rPr>
      </w:pPr>
      <w:r w:rsidRPr="006405E8">
        <w:rPr>
          <w:rFonts w:ascii="Times New Roman" w:eastAsia="Times New Roman" w:hAnsi="Times New Roman" w:cs="Times New Roman"/>
          <w:b/>
          <w:color w:val="000000"/>
          <w:sz w:val="26"/>
          <w:szCs w:val="26"/>
          <w:lang w:eastAsia="ru-RU"/>
        </w:rPr>
        <w:t>Практическое занятие №17</w:t>
      </w:r>
    </w:p>
    <w:p w:rsidR="006405E8" w:rsidRPr="006405E8" w:rsidRDefault="006405E8" w:rsidP="006405E8">
      <w:pPr>
        <w:spacing w:after="0" w:line="360" w:lineRule="auto"/>
        <w:ind w:left="-567"/>
        <w:rPr>
          <w:rFonts w:ascii="Times New Roman" w:eastAsia="Times New Roman" w:hAnsi="Times New Roman" w:cs="Times New Roman"/>
          <w:sz w:val="26"/>
          <w:szCs w:val="26"/>
          <w:lang w:eastAsia="ru-RU"/>
        </w:rPr>
      </w:pPr>
      <w:r w:rsidRPr="006405E8">
        <w:rPr>
          <w:rFonts w:ascii="Times New Roman" w:eastAsia="Times New Roman" w:hAnsi="Times New Roman" w:cs="Times New Roman"/>
          <w:b/>
          <w:color w:val="000000"/>
          <w:sz w:val="26"/>
          <w:szCs w:val="26"/>
          <w:lang w:eastAsia="ru-RU"/>
        </w:rPr>
        <w:t xml:space="preserve">Тема: </w:t>
      </w:r>
      <w:r w:rsidRPr="006405E8">
        <w:rPr>
          <w:rFonts w:ascii="Times New Roman" w:eastAsia="Times New Roman" w:hAnsi="Times New Roman" w:cs="Times New Roman"/>
          <w:sz w:val="26"/>
          <w:szCs w:val="26"/>
          <w:lang w:eastAsia="ru-RU"/>
        </w:rPr>
        <w:t xml:space="preserve"> Народные движения </w:t>
      </w:r>
      <w:r w:rsidRPr="006405E8">
        <w:rPr>
          <w:rFonts w:ascii="Times New Roman" w:eastAsia="Times New Roman" w:hAnsi="Times New Roman" w:cs="Times New Roman"/>
          <w:sz w:val="26"/>
          <w:szCs w:val="26"/>
          <w:lang w:val="en-US" w:eastAsia="ru-RU"/>
        </w:rPr>
        <w:t>VXII</w:t>
      </w:r>
      <w:proofErr w:type="gramStart"/>
      <w:r w:rsidRPr="006405E8">
        <w:rPr>
          <w:rFonts w:ascii="Times New Roman" w:eastAsia="Times New Roman" w:hAnsi="Times New Roman" w:cs="Times New Roman"/>
          <w:sz w:val="26"/>
          <w:szCs w:val="26"/>
          <w:lang w:eastAsia="ru-RU"/>
        </w:rPr>
        <w:t>в</w:t>
      </w:r>
      <w:proofErr w:type="gramEnd"/>
      <w:r w:rsidRPr="006405E8">
        <w:rPr>
          <w:rFonts w:ascii="Times New Roman" w:eastAsia="Times New Roman" w:hAnsi="Times New Roman" w:cs="Times New Roman"/>
          <w:sz w:val="26"/>
          <w:szCs w:val="26"/>
          <w:lang w:eastAsia="ru-RU"/>
        </w:rPr>
        <w:t>.</w:t>
      </w:r>
    </w:p>
    <w:p w:rsidR="006405E8" w:rsidRPr="006405E8" w:rsidRDefault="006405E8" w:rsidP="006405E8">
      <w:pPr>
        <w:shd w:val="clear" w:color="auto" w:fill="FFFFFF"/>
        <w:spacing w:after="0" w:line="360" w:lineRule="auto"/>
        <w:ind w:left="-567"/>
        <w:rPr>
          <w:rFonts w:ascii="Times New Roman" w:eastAsia="Times New Roman" w:hAnsi="Times New Roman" w:cs="Times New Roman"/>
          <w:b/>
          <w:color w:val="000000"/>
          <w:sz w:val="26"/>
          <w:szCs w:val="26"/>
          <w:lang w:eastAsia="ru-RU"/>
        </w:rPr>
      </w:pPr>
      <w:r w:rsidRPr="006405E8">
        <w:rPr>
          <w:rFonts w:ascii="Times New Roman" w:eastAsia="Times New Roman" w:hAnsi="Times New Roman" w:cs="Times New Roman"/>
          <w:b/>
          <w:iCs/>
          <w:color w:val="000000"/>
          <w:sz w:val="26"/>
          <w:szCs w:val="26"/>
          <w:lang w:eastAsia="ru-RU"/>
        </w:rPr>
        <w:t>Цель:</w:t>
      </w:r>
      <w:r w:rsidRPr="006405E8">
        <w:rPr>
          <w:rFonts w:ascii="Times New Roman" w:eastAsia="Times New Roman" w:hAnsi="Times New Roman" w:cs="Times New Roman"/>
          <w:sz w:val="26"/>
          <w:szCs w:val="26"/>
          <w:lang w:eastAsia="ru-RU"/>
        </w:rPr>
        <w:t xml:space="preserve"> </w:t>
      </w:r>
      <w:r w:rsidRPr="006405E8">
        <w:rPr>
          <w:rFonts w:ascii="Times New Roman" w:eastAsia="Times New Roman" w:hAnsi="Times New Roman" w:cs="Times New Roman"/>
          <w:color w:val="000000"/>
          <w:sz w:val="26"/>
          <w:szCs w:val="26"/>
          <w:lang w:eastAsia="ru-RU"/>
        </w:rPr>
        <w:t>определить роль и значение народных движений XVII в. в истории России; систематизировать материал.</w:t>
      </w:r>
    </w:p>
    <w:p w:rsidR="006405E8" w:rsidRPr="006405E8" w:rsidRDefault="006405E8" w:rsidP="006405E8">
      <w:pPr>
        <w:spacing w:after="0" w:line="360" w:lineRule="auto"/>
        <w:ind w:left="-567" w:hanging="283"/>
        <w:rPr>
          <w:rFonts w:ascii="Times New Roman" w:eastAsia="Times New Roman" w:hAnsi="Times New Roman" w:cs="Times New Roman"/>
          <w:color w:val="111115"/>
          <w:sz w:val="26"/>
          <w:szCs w:val="26"/>
          <w:lang w:eastAsia="ru-RU"/>
        </w:rPr>
      </w:pPr>
      <w:r w:rsidRPr="006405E8">
        <w:rPr>
          <w:rFonts w:ascii="Times New Roman" w:eastAsia="Times New Roman" w:hAnsi="Times New Roman" w:cs="Times New Roman"/>
          <w:b/>
          <w:iCs/>
          <w:color w:val="000000"/>
          <w:sz w:val="26"/>
          <w:szCs w:val="26"/>
          <w:lang w:eastAsia="ru-RU"/>
        </w:rPr>
        <w:t xml:space="preserve">     Учебное время:</w:t>
      </w:r>
      <w:r w:rsidRPr="006405E8">
        <w:rPr>
          <w:rFonts w:ascii="Times New Roman" w:eastAsia="Times New Roman" w:hAnsi="Times New Roman" w:cs="Times New Roman"/>
          <w:color w:val="000000"/>
          <w:sz w:val="26"/>
          <w:szCs w:val="26"/>
          <w:lang w:eastAsia="ru-RU"/>
        </w:rPr>
        <w:t> 1 час</w:t>
      </w:r>
    </w:p>
    <w:p w:rsidR="006405E8" w:rsidRDefault="006405E8" w:rsidP="006405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iCs/>
          <w:color w:val="000000"/>
          <w:sz w:val="26"/>
          <w:szCs w:val="26"/>
          <w:lang w:eastAsia="ru-RU"/>
        </w:rPr>
        <w:t>Используемые источники:</w:t>
      </w:r>
      <w:r w:rsidRPr="006405E8">
        <w:rPr>
          <w:rFonts w:ascii="Times New Roman" w:eastAsia="Times New Roman" w:hAnsi="Times New Roman" w:cs="Times New Roman"/>
          <w:color w:val="000000"/>
          <w:sz w:val="26"/>
          <w:szCs w:val="26"/>
          <w:lang w:eastAsia="ru-RU"/>
        </w:rPr>
        <w:t> методические указания для проведения практических занятий</w:t>
      </w:r>
      <w:r>
        <w:rPr>
          <w:rFonts w:ascii="Times New Roman" w:eastAsia="Times New Roman" w:hAnsi="Times New Roman" w:cs="Times New Roman"/>
          <w:color w:val="000000"/>
          <w:sz w:val="26"/>
          <w:szCs w:val="26"/>
          <w:lang w:eastAsia="ru-RU"/>
        </w:rPr>
        <w:t>.</w:t>
      </w:r>
    </w:p>
    <w:p w:rsidR="006405E8" w:rsidRPr="006405E8" w:rsidRDefault="006405E8" w:rsidP="006405E8">
      <w:pPr>
        <w:shd w:val="clear" w:color="auto" w:fill="FFFFFF"/>
        <w:spacing w:after="0" w:line="360" w:lineRule="auto"/>
        <w:ind w:left="-567"/>
        <w:rPr>
          <w:rFonts w:ascii="Times New Roman" w:eastAsia="Times New Roman" w:hAnsi="Times New Roman" w:cs="Times New Roman"/>
          <w:color w:val="111115"/>
          <w:sz w:val="26"/>
          <w:szCs w:val="26"/>
          <w:lang w:eastAsia="ru-RU"/>
        </w:rPr>
      </w:pPr>
      <w:r w:rsidRPr="006405E8">
        <w:rPr>
          <w:rFonts w:ascii="Times New Roman" w:eastAsia="Times New Roman" w:hAnsi="Times New Roman" w:cs="Times New Roman"/>
          <w:b/>
          <w:iCs/>
          <w:color w:val="000000"/>
          <w:sz w:val="26"/>
          <w:szCs w:val="26"/>
          <w:lang w:eastAsia="ru-RU"/>
        </w:rPr>
        <w:t xml:space="preserve">    Содержание занятия:</w:t>
      </w:r>
      <w:r w:rsidRPr="006405E8">
        <w:rPr>
          <w:rFonts w:ascii="Times New Roman" w:eastAsia="Times New Roman" w:hAnsi="Times New Roman" w:cs="Times New Roman"/>
          <w:color w:val="111115"/>
          <w:sz w:val="26"/>
          <w:szCs w:val="26"/>
          <w:lang w:eastAsia="ru-RU"/>
        </w:rPr>
        <w:t xml:space="preserve"> </w:t>
      </w:r>
    </w:p>
    <w:p w:rsidR="006405E8" w:rsidRPr="006405E8" w:rsidRDefault="006405E8" w:rsidP="006405E8">
      <w:pPr>
        <w:shd w:val="clear" w:color="auto" w:fill="FFFFFF"/>
        <w:spacing w:after="0" w:line="360" w:lineRule="auto"/>
        <w:ind w:left="-567" w:hanging="283"/>
        <w:rPr>
          <w:rFonts w:ascii="Times New Roman" w:eastAsia="Times New Roman" w:hAnsi="Times New Roman" w:cs="Times New Roman"/>
          <w:iCs/>
          <w:color w:val="000000"/>
          <w:sz w:val="26"/>
          <w:szCs w:val="26"/>
          <w:lang w:eastAsia="ru-RU"/>
        </w:rPr>
      </w:pPr>
      <w:r w:rsidRPr="006405E8">
        <w:rPr>
          <w:rFonts w:ascii="Times New Roman" w:eastAsia="Times New Roman" w:hAnsi="Times New Roman" w:cs="Times New Roman"/>
          <w:color w:val="111115"/>
          <w:sz w:val="26"/>
          <w:szCs w:val="26"/>
          <w:lang w:eastAsia="ru-RU"/>
        </w:rPr>
        <w:t xml:space="preserve">     1. Запишите в тетради тему и цель  практической работы.</w:t>
      </w:r>
    </w:p>
    <w:p w:rsidR="006405E8" w:rsidRPr="006405E8" w:rsidRDefault="006405E8" w:rsidP="006405E8">
      <w:pPr>
        <w:shd w:val="clear" w:color="auto" w:fill="FFFFFF"/>
        <w:spacing w:after="0" w:line="360" w:lineRule="auto"/>
        <w:ind w:left="-567" w:hanging="283"/>
        <w:rPr>
          <w:rFonts w:ascii="Times New Roman" w:eastAsia="Times New Roman" w:hAnsi="Times New Roman" w:cs="Times New Roman"/>
          <w:color w:val="111115"/>
          <w:sz w:val="26"/>
          <w:szCs w:val="26"/>
          <w:lang w:eastAsia="ru-RU"/>
        </w:rPr>
      </w:pPr>
      <w:r w:rsidRPr="006405E8">
        <w:rPr>
          <w:rFonts w:ascii="Times New Roman" w:eastAsia="Times New Roman" w:hAnsi="Times New Roman" w:cs="Times New Roman"/>
          <w:color w:val="111115"/>
          <w:sz w:val="26"/>
          <w:szCs w:val="26"/>
          <w:lang w:eastAsia="ru-RU"/>
        </w:rPr>
        <w:t xml:space="preserve">     2. Внимательно прочитайте задания для практического занятия.</w:t>
      </w:r>
    </w:p>
    <w:p w:rsidR="006405E8" w:rsidRPr="006405E8" w:rsidRDefault="006405E8" w:rsidP="006405E8">
      <w:pPr>
        <w:shd w:val="clear" w:color="auto" w:fill="FFFFFF"/>
        <w:spacing w:after="0" w:line="360" w:lineRule="auto"/>
        <w:ind w:left="-567" w:hanging="283"/>
        <w:rPr>
          <w:rFonts w:ascii="Times New Roman" w:eastAsia="Times New Roman" w:hAnsi="Times New Roman" w:cs="Times New Roman"/>
          <w:color w:val="111115"/>
          <w:sz w:val="26"/>
          <w:szCs w:val="26"/>
          <w:lang w:eastAsia="ru-RU"/>
        </w:rPr>
      </w:pPr>
      <w:r w:rsidRPr="006405E8">
        <w:rPr>
          <w:rFonts w:ascii="Times New Roman" w:eastAsia="Times New Roman" w:hAnsi="Times New Roman" w:cs="Times New Roman"/>
          <w:color w:val="111115"/>
          <w:sz w:val="26"/>
          <w:szCs w:val="26"/>
          <w:lang w:eastAsia="ru-RU"/>
        </w:rPr>
        <w:t xml:space="preserve">     3. Выполните задания, ответы запишите в тетрадь.</w:t>
      </w:r>
    </w:p>
    <w:p w:rsidR="006405E8" w:rsidRPr="006405E8" w:rsidRDefault="006405E8" w:rsidP="006405E8">
      <w:pPr>
        <w:shd w:val="clear" w:color="auto" w:fill="FFFFFF"/>
        <w:spacing w:after="0" w:line="360" w:lineRule="auto"/>
        <w:ind w:left="-567" w:firstLine="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bCs/>
          <w:color w:val="000000"/>
          <w:sz w:val="26"/>
          <w:szCs w:val="26"/>
          <w:lang w:eastAsia="ru-RU"/>
        </w:rPr>
        <w:t>Задание №1</w:t>
      </w:r>
    </w:p>
    <w:p w:rsidR="006405E8" w:rsidRPr="006405E8" w:rsidRDefault="006405E8" w:rsidP="006405E8">
      <w:pPr>
        <w:shd w:val="clear" w:color="auto" w:fill="FFFFFF"/>
        <w:spacing w:after="0" w:line="360" w:lineRule="auto"/>
        <w:ind w:left="720"/>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Заполните таблицу " Народные движения в XVII веке" (внесите в пустые ячейки необходимую информацию):</w:t>
      </w:r>
    </w:p>
    <w:tbl>
      <w:tblPr>
        <w:tblW w:w="9046" w:type="dxa"/>
        <w:shd w:val="clear" w:color="auto" w:fill="FFFFFF"/>
        <w:tblCellMar>
          <w:top w:w="105" w:type="dxa"/>
          <w:left w:w="105" w:type="dxa"/>
          <w:bottom w:w="105" w:type="dxa"/>
          <w:right w:w="105" w:type="dxa"/>
        </w:tblCellMar>
        <w:tblLook w:val="04A0" w:firstRow="1" w:lastRow="0" w:firstColumn="1" w:lastColumn="0" w:noHBand="0" w:noVBand="1"/>
      </w:tblPr>
      <w:tblGrid>
        <w:gridCol w:w="1391"/>
        <w:gridCol w:w="1843"/>
        <w:gridCol w:w="3118"/>
        <w:gridCol w:w="2694"/>
      </w:tblGrid>
      <w:tr w:rsidR="006405E8" w:rsidRPr="006405E8" w:rsidTr="00371872">
        <w:trPr>
          <w:trHeight w:val="75"/>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Дата</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Событие</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Причины</w:t>
            </w: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Итоги</w:t>
            </w:r>
          </w:p>
        </w:tc>
      </w:tr>
      <w:tr w:rsidR="006405E8" w:rsidRPr="006405E8" w:rsidTr="00371872">
        <w:trPr>
          <w:trHeight w:val="836"/>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1601-1603</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u w:val="single"/>
                <w:lang w:eastAsia="ru-RU"/>
              </w:rPr>
              <w:t>Восстание Хлопка</w:t>
            </w: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Разгром</w:t>
            </w:r>
          </w:p>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восставших</w:t>
            </w:r>
          </w:p>
        </w:tc>
      </w:tr>
      <w:tr w:rsidR="006405E8" w:rsidRPr="006405E8" w:rsidTr="00371872">
        <w:trPr>
          <w:trHeight w:val="90"/>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1606-1607</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r w:rsidR="006405E8" w:rsidRPr="006405E8" w:rsidTr="00371872">
        <w:trPr>
          <w:trHeight w:val="90"/>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1648</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r w:rsidR="006405E8" w:rsidRPr="006405E8" w:rsidTr="00371872">
        <w:trPr>
          <w:trHeight w:val="90"/>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1650</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r w:rsidR="006405E8" w:rsidRPr="006405E8" w:rsidTr="00371872">
        <w:trPr>
          <w:trHeight w:val="90"/>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1662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r w:rsidR="006405E8" w:rsidRPr="006405E8" w:rsidTr="00371872">
        <w:trPr>
          <w:trHeight w:val="90"/>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1666</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r w:rsidR="006405E8" w:rsidRPr="006405E8" w:rsidTr="00371872">
        <w:trPr>
          <w:trHeight w:val="75"/>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1668-1678</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r w:rsidR="006405E8" w:rsidRPr="006405E8" w:rsidTr="00371872">
        <w:trPr>
          <w:trHeight w:val="90"/>
        </w:trPr>
        <w:tc>
          <w:tcPr>
            <w:tcW w:w="1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t>1670-1671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3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bl>
    <w:p w:rsidR="006405E8" w:rsidRPr="006405E8" w:rsidRDefault="006405E8" w:rsidP="006405E8">
      <w:pPr>
        <w:shd w:val="clear" w:color="auto" w:fill="FFFFFF"/>
        <w:spacing w:after="0" w:line="360" w:lineRule="auto"/>
        <w:rPr>
          <w:rFonts w:ascii="Times New Roman" w:eastAsia="Times New Roman" w:hAnsi="Times New Roman" w:cs="Times New Roman"/>
          <w:b/>
          <w:bCs/>
          <w:color w:val="000000"/>
          <w:sz w:val="26"/>
          <w:szCs w:val="26"/>
          <w:lang w:eastAsia="ru-RU"/>
        </w:rPr>
      </w:pPr>
      <w:r w:rsidRPr="006405E8">
        <w:rPr>
          <w:rFonts w:ascii="Times New Roman" w:eastAsia="Times New Roman" w:hAnsi="Times New Roman" w:cs="Times New Roman"/>
          <w:b/>
          <w:bCs/>
          <w:color w:val="000000"/>
          <w:sz w:val="26"/>
          <w:szCs w:val="26"/>
          <w:lang w:eastAsia="ru-RU"/>
        </w:rPr>
        <w:t>Задание №2</w:t>
      </w:r>
      <w:proofErr w:type="gramStart"/>
      <w:r w:rsidRPr="006405E8">
        <w:rPr>
          <w:rFonts w:ascii="Times New Roman" w:eastAsia="Times New Roman" w:hAnsi="Times New Roman" w:cs="Times New Roman"/>
          <w:b/>
          <w:bCs/>
          <w:color w:val="000000"/>
          <w:sz w:val="26"/>
          <w:szCs w:val="26"/>
          <w:lang w:eastAsia="ru-RU"/>
        </w:rPr>
        <w:t xml:space="preserve">  </w:t>
      </w:r>
      <w:r w:rsidRPr="006405E8">
        <w:rPr>
          <w:rFonts w:ascii="Times New Roman" w:eastAsia="Times New Roman" w:hAnsi="Times New Roman" w:cs="Times New Roman"/>
          <w:i/>
          <w:color w:val="000000"/>
          <w:sz w:val="26"/>
          <w:szCs w:val="26"/>
          <w:lang w:eastAsia="ru-RU"/>
        </w:rPr>
        <w:t>П</w:t>
      </w:r>
      <w:proofErr w:type="gramEnd"/>
      <w:r w:rsidRPr="006405E8">
        <w:rPr>
          <w:rFonts w:ascii="Times New Roman" w:eastAsia="Times New Roman" w:hAnsi="Times New Roman" w:cs="Times New Roman"/>
          <w:i/>
          <w:color w:val="000000"/>
          <w:sz w:val="26"/>
          <w:szCs w:val="26"/>
          <w:lang w:eastAsia="ru-RU"/>
        </w:rPr>
        <w:t xml:space="preserve">рочтите отрывок из исторического источника и кратко ответьте на вопросы. </w:t>
      </w:r>
    </w:p>
    <w:p w:rsidR="006405E8" w:rsidRPr="006405E8" w:rsidRDefault="006405E8" w:rsidP="006405E8">
      <w:pPr>
        <w:shd w:val="clear" w:color="auto" w:fill="FFFFFF"/>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bCs/>
          <w:color w:val="000000"/>
          <w:sz w:val="26"/>
          <w:szCs w:val="26"/>
          <w:lang w:eastAsia="ru-RU"/>
        </w:rPr>
        <w:t xml:space="preserve">Из «Описания путешествия в Московию» Адама </w:t>
      </w:r>
      <w:proofErr w:type="spellStart"/>
      <w:r w:rsidRPr="006405E8">
        <w:rPr>
          <w:rFonts w:ascii="Times New Roman" w:eastAsia="Times New Roman" w:hAnsi="Times New Roman" w:cs="Times New Roman"/>
          <w:b/>
          <w:bCs/>
          <w:color w:val="000000"/>
          <w:sz w:val="26"/>
          <w:szCs w:val="26"/>
          <w:lang w:eastAsia="ru-RU"/>
        </w:rPr>
        <w:t>Олеария</w:t>
      </w:r>
      <w:proofErr w:type="spellEnd"/>
    </w:p>
    <w:p w:rsidR="006405E8" w:rsidRPr="006405E8" w:rsidRDefault="006405E8" w:rsidP="006405E8">
      <w:pPr>
        <w:shd w:val="clear" w:color="auto" w:fill="FFFFFF"/>
        <w:spacing w:after="0" w:line="360" w:lineRule="auto"/>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Cs/>
          <w:color w:val="000000"/>
          <w:sz w:val="26"/>
          <w:szCs w:val="26"/>
          <w:lang w:eastAsia="ru-RU"/>
        </w:rPr>
        <w:lastRenderedPageBreak/>
        <w:t xml:space="preserve">«Когда теперь увидели, что эта печальная непогода и </w:t>
      </w:r>
      <w:proofErr w:type="gramStart"/>
      <w:r w:rsidRPr="006405E8">
        <w:rPr>
          <w:rFonts w:ascii="Times New Roman" w:eastAsia="Times New Roman" w:hAnsi="Times New Roman" w:cs="Times New Roman"/>
          <w:iCs/>
          <w:color w:val="000000"/>
          <w:sz w:val="26"/>
          <w:szCs w:val="26"/>
          <w:lang w:eastAsia="ru-RU"/>
        </w:rPr>
        <w:t>буря</w:t>
      </w:r>
      <w:proofErr w:type="gramEnd"/>
      <w:r w:rsidRPr="006405E8">
        <w:rPr>
          <w:rFonts w:ascii="Times New Roman" w:eastAsia="Times New Roman" w:hAnsi="Times New Roman" w:cs="Times New Roman"/>
          <w:iCs/>
          <w:color w:val="000000"/>
          <w:sz w:val="26"/>
          <w:szCs w:val="26"/>
          <w:lang w:eastAsia="ru-RU"/>
        </w:rPr>
        <w:t xml:space="preserve"> в общем улеглись, и стали полагать, что всё подготовлено для мирного, улучшенного положения, его царское величество в день, когда происходит процессия, велел вызвать народ, чтобы он явился перед ним у помоста вне Кремля, причём присутствовал здесь и вельможа Никита Иванович Романов. Его царское величество стал говорить речь. Он выразил сильное сожаление, что народ, без его ведома, испытал такие бедствия со стороны </w:t>
      </w:r>
      <w:proofErr w:type="gramStart"/>
      <w:r w:rsidRPr="006405E8">
        <w:rPr>
          <w:rFonts w:ascii="Times New Roman" w:eastAsia="Times New Roman" w:hAnsi="Times New Roman" w:cs="Times New Roman"/>
          <w:iCs/>
          <w:color w:val="000000"/>
          <w:sz w:val="26"/>
          <w:szCs w:val="26"/>
          <w:lang w:eastAsia="ru-RU"/>
        </w:rPr>
        <w:t>безбожных</w:t>
      </w:r>
      <w:proofErr w:type="gramEnd"/>
      <w:r w:rsidRPr="006405E8">
        <w:rPr>
          <w:rFonts w:ascii="Times New Roman" w:eastAsia="Times New Roman" w:hAnsi="Times New Roman" w:cs="Times New Roman"/>
          <w:iCs/>
          <w:color w:val="000000"/>
          <w:sz w:val="26"/>
          <w:szCs w:val="26"/>
          <w:lang w:eastAsia="ru-RU"/>
        </w:rPr>
        <w:t xml:space="preserve"> Плещеева и Тихоновича, ныне получивших заслуженное воздаяние. Он сказал далее, что ныне на их места назначены благочестивые люди, которые будут кротко и справедливо управлять народом и соблюдать пользу и благосостояние народные, находясь под бдительным его, царя, оком. Усиленный налог на соль, по его слову, должен также быть отменён. Царь обещал также, при первой возможности, взять обратно выданные им милостивые грамоты о монополиях; кроме того, он обещал расширить и увеличить их привилегии и те льготы, какие у них были. Кроме того, он сказал, что во всём будет, как отец отечества, в царской своей милости благосклонен народу. После этого народ низко наклонил перед ним свои головы и пожелал царю долгой </w:t>
      </w:r>
      <w:proofErr w:type="spellStart"/>
      <w:r w:rsidRPr="006405E8">
        <w:rPr>
          <w:rFonts w:ascii="Times New Roman" w:eastAsia="Times New Roman" w:hAnsi="Times New Roman" w:cs="Times New Roman"/>
          <w:iCs/>
          <w:color w:val="000000"/>
          <w:sz w:val="26"/>
          <w:szCs w:val="26"/>
          <w:lang w:eastAsia="ru-RU"/>
        </w:rPr>
        <w:t>жизни</w:t>
      </w:r>
      <w:proofErr w:type="gramStart"/>
      <w:r w:rsidRPr="006405E8">
        <w:rPr>
          <w:rFonts w:ascii="Times New Roman" w:eastAsia="Times New Roman" w:hAnsi="Times New Roman" w:cs="Times New Roman"/>
          <w:iCs/>
          <w:color w:val="000000"/>
          <w:sz w:val="26"/>
          <w:szCs w:val="26"/>
          <w:lang w:eastAsia="ru-RU"/>
        </w:rPr>
        <w:t>.З</w:t>
      </w:r>
      <w:proofErr w:type="gramEnd"/>
      <w:r w:rsidRPr="006405E8">
        <w:rPr>
          <w:rFonts w:ascii="Times New Roman" w:eastAsia="Times New Roman" w:hAnsi="Times New Roman" w:cs="Times New Roman"/>
          <w:iCs/>
          <w:color w:val="000000"/>
          <w:sz w:val="26"/>
          <w:szCs w:val="26"/>
          <w:lang w:eastAsia="ru-RU"/>
        </w:rPr>
        <w:t>атем</w:t>
      </w:r>
      <w:proofErr w:type="spellEnd"/>
      <w:r w:rsidRPr="006405E8">
        <w:rPr>
          <w:rFonts w:ascii="Times New Roman" w:eastAsia="Times New Roman" w:hAnsi="Times New Roman" w:cs="Times New Roman"/>
          <w:iCs/>
          <w:color w:val="000000"/>
          <w:sz w:val="26"/>
          <w:szCs w:val="26"/>
          <w:lang w:eastAsia="ru-RU"/>
        </w:rPr>
        <w:t xml:space="preserve"> царь продолжал: что же касается личности Бориса Ивановича Морозова, которого он также обещал им выдать, то он не желает его вовсе обелять, но тем не менее не может счесть его виновным во всём решительно. </w:t>
      </w:r>
      <w:proofErr w:type="gramStart"/>
      <w:r w:rsidRPr="006405E8">
        <w:rPr>
          <w:rFonts w:ascii="Times New Roman" w:eastAsia="Times New Roman" w:hAnsi="Times New Roman" w:cs="Times New Roman"/>
          <w:iCs/>
          <w:color w:val="000000"/>
          <w:sz w:val="26"/>
          <w:szCs w:val="26"/>
          <w:lang w:eastAsia="ru-RU"/>
        </w:rPr>
        <w:t>Он желал бы верить, что народ, у которого он ещё ни разу ничего особенного не просил, исполнит эту первую его просьбу и простит Морозову на этот раз его проступки, сам он готов быть свидетелем, что Морозов отныне выкажет им только верность, любовь и всё доброе.</w:t>
      </w:r>
      <w:proofErr w:type="gramEnd"/>
      <w:r w:rsidRPr="006405E8">
        <w:rPr>
          <w:rFonts w:ascii="Times New Roman" w:eastAsia="Times New Roman" w:hAnsi="Times New Roman" w:cs="Times New Roman"/>
          <w:iCs/>
          <w:color w:val="000000"/>
          <w:sz w:val="26"/>
          <w:szCs w:val="26"/>
          <w:lang w:eastAsia="ru-RU"/>
        </w:rPr>
        <w:t xml:space="preserve"> Если же народу угодно, чтобы Морозов более не занимал должности государственного советника, то он сложит её с него, лишь бы ему не пришлось выдавать головою того, кто, как второй отец, его воспитал и взрастил. Он не мог бы перенести этого и надеется, что они не будут, как до сих пор, требовать от него такого поступка».</w:t>
      </w:r>
    </w:p>
    <w:p w:rsidR="006405E8" w:rsidRPr="006405E8" w:rsidRDefault="006405E8" w:rsidP="006405E8">
      <w:pPr>
        <w:shd w:val="clear" w:color="auto" w:fill="FFFFFF"/>
        <w:spacing w:after="0"/>
        <w:rPr>
          <w:rFonts w:ascii="Times New Roman" w:eastAsia="Times New Roman" w:hAnsi="Times New Roman" w:cs="Times New Roman"/>
          <w:i/>
          <w:color w:val="000000"/>
          <w:sz w:val="26"/>
          <w:szCs w:val="26"/>
          <w:lang w:eastAsia="ru-RU"/>
        </w:rPr>
      </w:pPr>
      <w:r w:rsidRPr="006405E8">
        <w:rPr>
          <w:rFonts w:ascii="Times New Roman" w:eastAsia="Times New Roman" w:hAnsi="Times New Roman" w:cs="Times New Roman"/>
          <w:i/>
          <w:color w:val="000000"/>
          <w:sz w:val="26"/>
          <w:szCs w:val="26"/>
          <w:lang w:eastAsia="ru-RU"/>
        </w:rPr>
        <w:t xml:space="preserve">1. </w:t>
      </w:r>
      <w:proofErr w:type="gramStart"/>
      <w:r w:rsidRPr="006405E8">
        <w:rPr>
          <w:rFonts w:ascii="Times New Roman" w:eastAsia="Times New Roman" w:hAnsi="Times New Roman" w:cs="Times New Roman"/>
          <w:i/>
          <w:color w:val="000000"/>
          <w:sz w:val="26"/>
          <w:szCs w:val="26"/>
          <w:lang w:eastAsia="ru-RU"/>
        </w:rPr>
        <w:t>После</w:t>
      </w:r>
      <w:proofErr w:type="gramEnd"/>
      <w:r w:rsidRPr="006405E8">
        <w:rPr>
          <w:rFonts w:ascii="Times New Roman" w:eastAsia="Times New Roman" w:hAnsi="Times New Roman" w:cs="Times New Roman"/>
          <w:i/>
          <w:color w:val="000000"/>
          <w:sz w:val="26"/>
          <w:szCs w:val="26"/>
          <w:lang w:eastAsia="ru-RU"/>
        </w:rPr>
        <w:t xml:space="preserve"> какого события и в каком году произошла встреча царя с народом, о которой рассказывается в документе? О каком царе идёт речь?</w:t>
      </w:r>
    </w:p>
    <w:p w:rsidR="006405E8" w:rsidRPr="006405E8" w:rsidRDefault="006405E8" w:rsidP="006405E8">
      <w:pPr>
        <w:shd w:val="clear" w:color="auto" w:fill="FFFFFF"/>
        <w:spacing w:after="0"/>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i/>
          <w:color w:val="000000"/>
          <w:sz w:val="26"/>
          <w:szCs w:val="26"/>
          <w:lang w:eastAsia="ru-RU"/>
        </w:rPr>
        <w:t>2. Используя текст, укажите не менее трёх обещаний царя народу</w:t>
      </w:r>
      <w:r w:rsidRPr="006405E8">
        <w:rPr>
          <w:rFonts w:ascii="Times New Roman" w:eastAsia="Times New Roman" w:hAnsi="Times New Roman" w:cs="Times New Roman"/>
          <w:color w:val="000000"/>
          <w:sz w:val="26"/>
          <w:szCs w:val="26"/>
          <w:lang w:eastAsia="ru-RU"/>
        </w:rPr>
        <w:t>.</w:t>
      </w:r>
    </w:p>
    <w:p w:rsidR="006405E8" w:rsidRPr="006405E8" w:rsidRDefault="006405E8" w:rsidP="006405E8">
      <w:pPr>
        <w:shd w:val="clear" w:color="auto" w:fill="FFFFFF"/>
        <w:spacing w:after="0" w:line="360" w:lineRule="auto"/>
        <w:rPr>
          <w:rFonts w:ascii="Times New Roman" w:eastAsia="Times New Roman" w:hAnsi="Times New Roman" w:cs="Times New Roman"/>
          <w:b/>
          <w:bCs/>
          <w:color w:val="000000"/>
          <w:sz w:val="26"/>
          <w:szCs w:val="26"/>
          <w:lang w:eastAsia="ru-RU"/>
        </w:rPr>
      </w:pPr>
      <w:r w:rsidRPr="006405E8">
        <w:rPr>
          <w:rFonts w:ascii="Times New Roman" w:eastAsia="Times New Roman" w:hAnsi="Times New Roman" w:cs="Times New Roman"/>
          <w:b/>
          <w:bCs/>
          <w:color w:val="000000"/>
          <w:sz w:val="26"/>
          <w:szCs w:val="26"/>
          <w:lang w:eastAsia="ru-RU"/>
        </w:rPr>
        <w:t>Задание №3</w:t>
      </w:r>
      <w:proofErr w:type="gramStart"/>
      <w:r w:rsidRPr="006405E8">
        <w:rPr>
          <w:rFonts w:ascii="Times New Roman" w:eastAsia="Times New Roman" w:hAnsi="Times New Roman" w:cs="Times New Roman"/>
          <w:b/>
          <w:bCs/>
          <w:color w:val="000000"/>
          <w:sz w:val="26"/>
          <w:szCs w:val="26"/>
          <w:lang w:eastAsia="ru-RU"/>
        </w:rPr>
        <w:t xml:space="preserve"> </w:t>
      </w:r>
      <w:r w:rsidRPr="006405E8">
        <w:rPr>
          <w:rFonts w:ascii="Times New Roman" w:eastAsia="Times New Roman" w:hAnsi="Times New Roman" w:cs="Times New Roman"/>
          <w:color w:val="000000"/>
          <w:sz w:val="26"/>
          <w:szCs w:val="26"/>
          <w:lang w:eastAsia="ru-RU"/>
        </w:rPr>
        <w:t>С</w:t>
      </w:r>
      <w:proofErr w:type="gramEnd"/>
      <w:r w:rsidRPr="006405E8">
        <w:rPr>
          <w:rFonts w:ascii="Times New Roman" w:eastAsia="Times New Roman" w:hAnsi="Times New Roman" w:cs="Times New Roman"/>
          <w:color w:val="000000"/>
          <w:sz w:val="26"/>
          <w:szCs w:val="26"/>
          <w:lang w:eastAsia="ru-RU"/>
        </w:rPr>
        <w:t>делайте вывод о значении народных движений XVII в. в истории России.</w:t>
      </w:r>
    </w:p>
    <w:p w:rsidR="006405E8" w:rsidRPr="006405E8" w:rsidRDefault="006405E8" w:rsidP="006405E8">
      <w:pPr>
        <w:shd w:val="clear" w:color="auto" w:fill="FFFFFF"/>
        <w:spacing w:after="0" w:line="360" w:lineRule="auto"/>
        <w:ind w:left="-567"/>
        <w:rPr>
          <w:rFonts w:ascii="Times New Roman" w:eastAsia="Times New Roman" w:hAnsi="Times New Roman" w:cs="Times New Roman"/>
          <w:b/>
          <w:bCs/>
          <w:sz w:val="26"/>
          <w:szCs w:val="26"/>
          <w:lang w:eastAsia="ru-RU"/>
        </w:rPr>
      </w:pPr>
    </w:p>
    <w:p w:rsidR="006405E8" w:rsidRPr="006405E8" w:rsidRDefault="006405E8" w:rsidP="006405E8">
      <w:pPr>
        <w:shd w:val="clear" w:color="auto" w:fill="FFFFFF"/>
        <w:spacing w:after="0" w:line="360" w:lineRule="auto"/>
        <w:ind w:left="-567"/>
        <w:jc w:val="center"/>
        <w:rPr>
          <w:rFonts w:ascii="Times New Roman" w:eastAsia="Times New Roman" w:hAnsi="Times New Roman" w:cs="Times New Roman"/>
          <w:b/>
          <w:bCs/>
          <w:sz w:val="26"/>
          <w:szCs w:val="26"/>
          <w:lang w:eastAsia="ru-RU"/>
        </w:rPr>
      </w:pPr>
      <w:r w:rsidRPr="006405E8">
        <w:rPr>
          <w:rFonts w:ascii="Times New Roman" w:eastAsia="Times New Roman" w:hAnsi="Times New Roman" w:cs="Times New Roman"/>
          <w:b/>
          <w:bCs/>
          <w:sz w:val="26"/>
          <w:szCs w:val="26"/>
          <w:lang w:eastAsia="ru-RU"/>
        </w:rPr>
        <w:lastRenderedPageBreak/>
        <w:t>Практическое занятие № 18</w:t>
      </w:r>
    </w:p>
    <w:p w:rsidR="006405E8" w:rsidRPr="006405E8" w:rsidRDefault="006405E8" w:rsidP="006405E8">
      <w:pPr>
        <w:spacing w:after="0" w:line="360" w:lineRule="auto"/>
        <w:ind w:left="-567"/>
        <w:rPr>
          <w:rFonts w:ascii="Times New Roman" w:eastAsia="Times New Roman" w:hAnsi="Times New Roman" w:cs="Times New Roman"/>
          <w:b/>
          <w:color w:val="000000"/>
          <w:sz w:val="26"/>
          <w:szCs w:val="26"/>
          <w:lang w:eastAsia="ru-RU"/>
        </w:rPr>
      </w:pPr>
      <w:r w:rsidRPr="006405E8">
        <w:rPr>
          <w:rFonts w:ascii="Times New Roman" w:eastAsia="Times New Roman" w:hAnsi="Times New Roman" w:cs="Times New Roman"/>
          <w:b/>
          <w:color w:val="000000"/>
          <w:sz w:val="26"/>
          <w:szCs w:val="26"/>
          <w:lang w:eastAsia="ru-RU"/>
        </w:rPr>
        <w:t>Тема:</w:t>
      </w:r>
      <w:r w:rsidRPr="006405E8">
        <w:rPr>
          <w:rFonts w:ascii="Times New Roman" w:eastAsia="Times New Roman" w:hAnsi="Times New Roman" w:cs="Times New Roman"/>
          <w:color w:val="000000"/>
          <w:sz w:val="26"/>
          <w:szCs w:val="26"/>
          <w:lang w:eastAsia="ru-RU"/>
        </w:rPr>
        <w:t xml:space="preserve"> Культура Руси  </w:t>
      </w:r>
      <w:proofErr w:type="gramStart"/>
      <w:r w:rsidRPr="006405E8">
        <w:rPr>
          <w:rFonts w:ascii="Times New Roman" w:eastAsia="Times New Roman" w:hAnsi="Times New Roman" w:cs="Times New Roman"/>
          <w:color w:val="000000"/>
          <w:sz w:val="26"/>
          <w:szCs w:val="26"/>
          <w:lang w:eastAsia="ru-RU"/>
        </w:rPr>
        <w:t>Х</w:t>
      </w:r>
      <w:proofErr w:type="gramEnd"/>
      <w:r w:rsidRPr="006405E8">
        <w:rPr>
          <w:rFonts w:ascii="Times New Roman" w:eastAsia="Times New Roman" w:hAnsi="Times New Roman" w:cs="Times New Roman"/>
          <w:color w:val="000000"/>
          <w:sz w:val="26"/>
          <w:szCs w:val="26"/>
          <w:lang w:val="en-US" w:eastAsia="ru-RU"/>
        </w:rPr>
        <w:t>III</w:t>
      </w:r>
      <w:r w:rsidRPr="006405E8">
        <w:rPr>
          <w:rFonts w:ascii="Times New Roman" w:eastAsia="Times New Roman" w:hAnsi="Times New Roman" w:cs="Times New Roman"/>
          <w:color w:val="000000"/>
          <w:sz w:val="26"/>
          <w:szCs w:val="26"/>
          <w:lang w:eastAsia="ru-RU"/>
        </w:rPr>
        <w:t xml:space="preserve"> – Х</w:t>
      </w:r>
      <w:r w:rsidRPr="006405E8">
        <w:rPr>
          <w:rFonts w:ascii="Times New Roman" w:eastAsia="Times New Roman" w:hAnsi="Times New Roman" w:cs="Times New Roman"/>
          <w:color w:val="000000"/>
          <w:sz w:val="26"/>
          <w:szCs w:val="26"/>
          <w:lang w:val="en-US" w:eastAsia="ru-RU"/>
        </w:rPr>
        <w:t>VII</w:t>
      </w:r>
      <w:r w:rsidRPr="006405E8">
        <w:rPr>
          <w:rFonts w:ascii="Times New Roman" w:eastAsia="Times New Roman" w:hAnsi="Times New Roman" w:cs="Times New Roman"/>
          <w:color w:val="000000"/>
          <w:sz w:val="26"/>
          <w:szCs w:val="26"/>
          <w:lang w:eastAsia="ru-RU"/>
        </w:rPr>
        <w:t xml:space="preserve"> вв.</w:t>
      </w:r>
    </w:p>
    <w:p w:rsidR="006405E8" w:rsidRPr="006405E8" w:rsidRDefault="006405E8" w:rsidP="006405E8">
      <w:pPr>
        <w:spacing w:after="0" w:line="360" w:lineRule="auto"/>
        <w:ind w:left="-567"/>
        <w:rPr>
          <w:rFonts w:ascii="Times New Roman" w:eastAsia="Times New Roman" w:hAnsi="Times New Roman" w:cs="Times New Roman"/>
          <w:b/>
          <w:color w:val="000000"/>
          <w:sz w:val="26"/>
          <w:szCs w:val="26"/>
          <w:lang w:eastAsia="ru-RU"/>
        </w:rPr>
      </w:pPr>
      <w:r w:rsidRPr="006405E8">
        <w:rPr>
          <w:rFonts w:ascii="Times New Roman" w:eastAsia="Times New Roman" w:hAnsi="Times New Roman" w:cs="Times New Roman"/>
          <w:b/>
          <w:iCs/>
          <w:color w:val="000000"/>
          <w:sz w:val="26"/>
          <w:szCs w:val="26"/>
          <w:lang w:eastAsia="ru-RU"/>
        </w:rPr>
        <w:t>Цель:</w:t>
      </w:r>
      <w:r w:rsidRPr="006405E8">
        <w:rPr>
          <w:rFonts w:ascii="Times New Roman" w:eastAsia="Times New Roman" w:hAnsi="Times New Roman" w:cs="Times New Roman"/>
          <w:color w:val="000000"/>
          <w:sz w:val="26"/>
          <w:szCs w:val="26"/>
          <w:lang w:eastAsia="ru-RU"/>
        </w:rPr>
        <w:t xml:space="preserve"> </w:t>
      </w:r>
      <w:r w:rsidRPr="006405E8">
        <w:rPr>
          <w:rFonts w:ascii="Times New Roman" w:eastAsia="Times New Roman" w:hAnsi="Times New Roman" w:cs="Times New Roman"/>
          <w:iCs/>
          <w:color w:val="000000"/>
          <w:sz w:val="26"/>
          <w:szCs w:val="26"/>
          <w:shd w:val="clear" w:color="auto" w:fill="FFFFFF"/>
          <w:lang w:eastAsia="ru-RU"/>
        </w:rPr>
        <w:t>показать особенности древнерусской культуры.</w:t>
      </w:r>
    </w:p>
    <w:p w:rsidR="006405E8" w:rsidRPr="006405E8" w:rsidRDefault="006405E8" w:rsidP="006405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iCs/>
          <w:color w:val="000000"/>
          <w:sz w:val="26"/>
          <w:szCs w:val="26"/>
          <w:lang w:eastAsia="ru-RU"/>
        </w:rPr>
        <w:t>Учебное время:</w:t>
      </w:r>
      <w:r w:rsidRPr="006405E8">
        <w:rPr>
          <w:rFonts w:ascii="Times New Roman" w:eastAsia="Times New Roman" w:hAnsi="Times New Roman" w:cs="Times New Roman"/>
          <w:color w:val="000000"/>
          <w:sz w:val="26"/>
          <w:szCs w:val="26"/>
          <w:lang w:eastAsia="ru-RU"/>
        </w:rPr>
        <w:t> 1 час.</w:t>
      </w:r>
    </w:p>
    <w:p w:rsidR="006405E8" w:rsidRDefault="006405E8" w:rsidP="006405E8">
      <w:pPr>
        <w:spacing w:after="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iCs/>
          <w:color w:val="000000"/>
          <w:sz w:val="26"/>
          <w:szCs w:val="26"/>
          <w:lang w:eastAsia="ru-RU"/>
        </w:rPr>
        <w:t xml:space="preserve"> Используемые источники:</w:t>
      </w:r>
      <w:r w:rsidRPr="006405E8">
        <w:rPr>
          <w:rFonts w:ascii="Times New Roman" w:eastAsia="Times New Roman" w:hAnsi="Times New Roman" w:cs="Times New Roman"/>
          <w:color w:val="000000"/>
          <w:sz w:val="26"/>
          <w:szCs w:val="26"/>
          <w:lang w:eastAsia="ru-RU"/>
        </w:rPr>
        <w:t xml:space="preserve"> методические указания для проведения практических занятий, лекционный материал, интернет - ресурсы. </w:t>
      </w:r>
    </w:p>
    <w:p w:rsidR="006405E8" w:rsidRPr="006405E8" w:rsidRDefault="006405E8" w:rsidP="006405E8">
      <w:pPr>
        <w:spacing w:after="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iCs/>
          <w:color w:val="000000"/>
          <w:sz w:val="26"/>
          <w:szCs w:val="26"/>
          <w:lang w:eastAsia="ru-RU"/>
        </w:rPr>
        <w:t>Содержание занятия:</w:t>
      </w:r>
      <w:r w:rsidRPr="006405E8">
        <w:rPr>
          <w:rFonts w:ascii="Times New Roman" w:eastAsia="Times New Roman" w:hAnsi="Times New Roman" w:cs="Times New Roman"/>
          <w:color w:val="000000"/>
          <w:sz w:val="26"/>
          <w:szCs w:val="26"/>
          <w:lang w:eastAsia="ru-RU"/>
        </w:rPr>
        <w:t xml:space="preserve"> </w:t>
      </w:r>
    </w:p>
    <w:p w:rsidR="006405E8" w:rsidRPr="006405E8" w:rsidRDefault="006405E8" w:rsidP="006405E8">
      <w:pPr>
        <w:shd w:val="clear" w:color="auto" w:fill="FFFFFF"/>
        <w:spacing w:after="0" w:line="360" w:lineRule="auto"/>
        <w:ind w:left="-567" w:hanging="142"/>
        <w:rPr>
          <w:rFonts w:ascii="Times New Roman" w:eastAsia="Times New Roman" w:hAnsi="Times New Roman" w:cs="Times New Roman"/>
          <w:i/>
          <w:iCs/>
          <w:color w:val="000000"/>
          <w:sz w:val="26"/>
          <w:szCs w:val="26"/>
          <w:lang w:eastAsia="ru-RU"/>
        </w:rPr>
      </w:pPr>
      <w:r w:rsidRPr="006405E8">
        <w:rPr>
          <w:rFonts w:ascii="Times New Roman" w:eastAsia="Times New Roman" w:hAnsi="Times New Roman" w:cs="Times New Roman"/>
          <w:color w:val="000000"/>
          <w:sz w:val="26"/>
          <w:szCs w:val="26"/>
          <w:lang w:eastAsia="ru-RU"/>
        </w:rPr>
        <w:t xml:space="preserve">  1. Запишите в тетради тему и цель  практической работы.</w:t>
      </w:r>
    </w:p>
    <w:p w:rsidR="006405E8" w:rsidRPr="006405E8" w:rsidRDefault="006405E8" w:rsidP="006405E8">
      <w:pPr>
        <w:shd w:val="clear" w:color="auto" w:fill="FFFFFF"/>
        <w:spacing w:after="0" w:line="360" w:lineRule="auto"/>
        <w:ind w:left="-567" w:hanging="142"/>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 xml:space="preserve">  2. Внимательно прочитайте задания для практического занятия.</w:t>
      </w:r>
    </w:p>
    <w:p w:rsidR="006405E8" w:rsidRPr="006405E8" w:rsidRDefault="006405E8" w:rsidP="006405E8">
      <w:pPr>
        <w:shd w:val="clear" w:color="auto" w:fill="FFFFFF"/>
        <w:spacing w:after="0" w:line="360" w:lineRule="auto"/>
        <w:ind w:left="-567" w:hanging="142"/>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 xml:space="preserve">  3. Выполните задания, ответы запишите в тетрадь.</w:t>
      </w:r>
    </w:p>
    <w:p w:rsidR="006405E8" w:rsidRPr="006405E8" w:rsidRDefault="006405E8" w:rsidP="006405E8">
      <w:pPr>
        <w:shd w:val="clear" w:color="auto" w:fill="FFFFFF"/>
        <w:spacing w:after="0" w:line="360" w:lineRule="auto"/>
        <w:ind w:left="-567" w:hanging="142"/>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 xml:space="preserve">  4.Ответьте на контрольные вопросы.</w:t>
      </w:r>
    </w:p>
    <w:p w:rsidR="006405E8" w:rsidRPr="006405E8" w:rsidRDefault="006405E8" w:rsidP="006405E8">
      <w:pPr>
        <w:spacing w:after="0" w:line="360" w:lineRule="auto"/>
        <w:ind w:left="-567"/>
        <w:rPr>
          <w:rFonts w:ascii="Times New Roman" w:eastAsia="Times New Roman" w:hAnsi="Times New Roman" w:cs="Times New Roman"/>
          <w:b/>
          <w:color w:val="000000"/>
          <w:sz w:val="26"/>
          <w:szCs w:val="26"/>
          <w:lang w:eastAsia="ru-RU"/>
        </w:rPr>
      </w:pPr>
      <w:r w:rsidRPr="006405E8">
        <w:rPr>
          <w:rFonts w:ascii="Times New Roman" w:eastAsia="Times New Roman" w:hAnsi="Times New Roman" w:cs="Times New Roman"/>
          <w:b/>
          <w:color w:val="000000"/>
          <w:sz w:val="26"/>
          <w:szCs w:val="26"/>
          <w:lang w:eastAsia="ru-RU"/>
        </w:rPr>
        <w:t xml:space="preserve">Задание№1  </w:t>
      </w:r>
    </w:p>
    <w:p w:rsidR="006405E8" w:rsidRPr="006405E8" w:rsidRDefault="006405E8" w:rsidP="006405E8">
      <w:pPr>
        <w:shd w:val="clear" w:color="auto" w:fill="FFFFFF"/>
        <w:spacing w:after="15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Охарактеризуйте развитие древнерусского изобразительного искусства</w:t>
      </w:r>
      <w:r w:rsidRPr="006405E8">
        <w:rPr>
          <w:rFonts w:ascii="Times New Roman" w:eastAsia="Times New Roman" w:hAnsi="Times New Roman" w:cs="Times New Roman"/>
          <w:b/>
          <w:bCs/>
          <w:color w:val="000000"/>
          <w:sz w:val="26"/>
          <w:szCs w:val="26"/>
          <w:lang w:eastAsia="ru-RU"/>
        </w:rPr>
        <w:t>.</w:t>
      </w:r>
    </w:p>
    <w:p w:rsidR="006405E8" w:rsidRPr="006405E8" w:rsidRDefault="006405E8" w:rsidP="006405E8">
      <w:pPr>
        <w:spacing w:after="0" w:line="360" w:lineRule="auto"/>
        <w:ind w:left="-567"/>
        <w:rPr>
          <w:rFonts w:ascii="Times New Roman" w:eastAsia="Times New Roman" w:hAnsi="Times New Roman" w:cs="Times New Roman"/>
          <w:b/>
          <w:bCs/>
          <w:color w:val="000000"/>
          <w:sz w:val="26"/>
          <w:szCs w:val="26"/>
          <w:lang w:eastAsia="ru-RU"/>
        </w:rPr>
      </w:pPr>
      <w:r w:rsidRPr="006405E8">
        <w:rPr>
          <w:rFonts w:ascii="Times New Roman" w:eastAsia="Times New Roman" w:hAnsi="Times New Roman" w:cs="Times New Roman"/>
          <w:b/>
          <w:bCs/>
          <w:color w:val="000000"/>
          <w:sz w:val="26"/>
          <w:szCs w:val="26"/>
          <w:lang w:eastAsia="ru-RU"/>
        </w:rPr>
        <w:t>Задание №2</w:t>
      </w:r>
    </w:p>
    <w:p w:rsidR="006405E8" w:rsidRPr="006405E8" w:rsidRDefault="006405E8" w:rsidP="006405E8">
      <w:pPr>
        <w:spacing w:after="0" w:line="360" w:lineRule="auto"/>
        <w:ind w:left="-567"/>
        <w:rPr>
          <w:rFonts w:ascii="Times New Roman" w:eastAsia="Times New Roman" w:hAnsi="Times New Roman" w:cs="Times New Roman"/>
          <w:b/>
          <w:color w:val="000000"/>
          <w:sz w:val="26"/>
          <w:szCs w:val="26"/>
          <w:lang w:eastAsia="ru-RU"/>
        </w:rPr>
      </w:pPr>
      <w:r w:rsidRPr="006405E8">
        <w:rPr>
          <w:rFonts w:ascii="Times New Roman" w:eastAsia="Times New Roman" w:hAnsi="Times New Roman" w:cs="Times New Roman"/>
          <w:b/>
          <w:bCs/>
          <w:color w:val="000000"/>
          <w:sz w:val="26"/>
          <w:szCs w:val="26"/>
          <w:lang w:eastAsia="ru-RU"/>
        </w:rPr>
        <w:t> </w:t>
      </w:r>
      <w:r w:rsidRPr="006405E8">
        <w:rPr>
          <w:rFonts w:ascii="Times New Roman" w:eastAsia="Times New Roman" w:hAnsi="Times New Roman" w:cs="Times New Roman"/>
          <w:color w:val="000000"/>
          <w:sz w:val="26"/>
          <w:szCs w:val="26"/>
          <w:lang w:eastAsia="ru-RU"/>
        </w:rPr>
        <w:t xml:space="preserve">Назовите архитектурные памятники Руси конца </w:t>
      </w:r>
      <w:proofErr w:type="gramStart"/>
      <w:r w:rsidRPr="006405E8">
        <w:rPr>
          <w:rFonts w:ascii="Times New Roman" w:eastAsia="Times New Roman" w:hAnsi="Times New Roman" w:cs="Times New Roman"/>
          <w:color w:val="000000"/>
          <w:sz w:val="26"/>
          <w:szCs w:val="26"/>
          <w:lang w:eastAsia="ru-RU"/>
        </w:rPr>
        <w:t>Х</w:t>
      </w:r>
      <w:proofErr w:type="gramEnd"/>
      <w:r w:rsidRPr="006405E8">
        <w:rPr>
          <w:rFonts w:ascii="Times New Roman" w:eastAsia="Times New Roman" w:hAnsi="Times New Roman" w:cs="Times New Roman"/>
          <w:color w:val="000000"/>
          <w:sz w:val="26"/>
          <w:szCs w:val="26"/>
          <w:lang w:val="en-US" w:eastAsia="ru-RU"/>
        </w:rPr>
        <w:t>III</w:t>
      </w:r>
      <w:r w:rsidRPr="006405E8">
        <w:rPr>
          <w:rFonts w:ascii="Times New Roman" w:eastAsia="Times New Roman" w:hAnsi="Times New Roman" w:cs="Times New Roman"/>
          <w:color w:val="000000"/>
          <w:sz w:val="26"/>
          <w:szCs w:val="26"/>
          <w:lang w:eastAsia="ru-RU"/>
        </w:rPr>
        <w:t xml:space="preserve"> – Х</w:t>
      </w:r>
      <w:r w:rsidRPr="006405E8">
        <w:rPr>
          <w:rFonts w:ascii="Times New Roman" w:eastAsia="Times New Roman" w:hAnsi="Times New Roman" w:cs="Times New Roman"/>
          <w:color w:val="000000"/>
          <w:sz w:val="26"/>
          <w:szCs w:val="26"/>
          <w:lang w:val="en-US" w:eastAsia="ru-RU"/>
        </w:rPr>
        <w:t>VII</w:t>
      </w:r>
      <w:r w:rsidRPr="006405E8">
        <w:rPr>
          <w:rFonts w:ascii="Times New Roman" w:eastAsia="Times New Roman" w:hAnsi="Times New Roman" w:cs="Times New Roman"/>
          <w:color w:val="000000"/>
          <w:sz w:val="26"/>
          <w:szCs w:val="26"/>
          <w:lang w:eastAsia="ru-RU"/>
        </w:rPr>
        <w:t xml:space="preserve"> вв.</w:t>
      </w:r>
    </w:p>
    <w:p w:rsidR="006405E8" w:rsidRPr="006405E8" w:rsidRDefault="006405E8" w:rsidP="006405E8">
      <w:pPr>
        <w:shd w:val="clear" w:color="auto" w:fill="FFFFFF"/>
        <w:spacing w:after="15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bCs/>
          <w:color w:val="000000"/>
          <w:sz w:val="26"/>
          <w:szCs w:val="26"/>
          <w:lang w:eastAsia="ru-RU"/>
        </w:rPr>
        <w:t>Задание № 3</w:t>
      </w:r>
    </w:p>
    <w:p w:rsidR="006405E8" w:rsidRPr="006405E8" w:rsidRDefault="006405E8" w:rsidP="006405E8">
      <w:pPr>
        <w:shd w:val="clear" w:color="auto" w:fill="FFFFFF"/>
        <w:spacing w:after="15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 xml:space="preserve"> Заполните таблицу «Древнерусская литература»</w:t>
      </w:r>
    </w:p>
    <w:tbl>
      <w:tblPr>
        <w:tblW w:w="9656"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2140"/>
        <w:gridCol w:w="1995"/>
        <w:gridCol w:w="1846"/>
        <w:gridCol w:w="1846"/>
        <w:gridCol w:w="1829"/>
      </w:tblGrid>
      <w:tr w:rsidR="006405E8" w:rsidRPr="006405E8" w:rsidTr="00371872">
        <w:tc>
          <w:tcPr>
            <w:tcW w:w="2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Произведение</w:t>
            </w:r>
          </w:p>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литературы</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автор</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Время создания</w:t>
            </w:r>
          </w:p>
        </w:tc>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jc w:val="center"/>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Содержание</w:t>
            </w:r>
          </w:p>
        </w:tc>
      </w:tr>
      <w:tr w:rsidR="006405E8" w:rsidRPr="006405E8" w:rsidTr="00371872">
        <w:tc>
          <w:tcPr>
            <w:tcW w:w="21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c>
          <w:tcPr>
            <w:tcW w:w="1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05E8" w:rsidRPr="006405E8" w:rsidRDefault="006405E8" w:rsidP="006405E8">
            <w:pPr>
              <w:spacing w:after="0" w:line="360" w:lineRule="auto"/>
              <w:rPr>
                <w:rFonts w:ascii="Times New Roman" w:eastAsia="Times New Roman" w:hAnsi="Times New Roman" w:cs="Times New Roman"/>
                <w:color w:val="000000"/>
                <w:sz w:val="26"/>
                <w:szCs w:val="26"/>
                <w:lang w:eastAsia="ru-RU"/>
              </w:rPr>
            </w:pPr>
          </w:p>
        </w:tc>
      </w:tr>
    </w:tbl>
    <w:p w:rsidR="006405E8" w:rsidRPr="006405E8" w:rsidRDefault="006405E8" w:rsidP="006405E8">
      <w:pPr>
        <w:shd w:val="clear" w:color="auto" w:fill="FFFFFF"/>
        <w:spacing w:after="0" w:line="360" w:lineRule="auto"/>
        <w:rPr>
          <w:rFonts w:ascii="Times New Roman" w:eastAsia="Times New Roman" w:hAnsi="Times New Roman" w:cs="Times New Roman"/>
          <w:color w:val="000000"/>
          <w:sz w:val="26"/>
          <w:szCs w:val="26"/>
          <w:lang w:eastAsia="ru-RU"/>
        </w:rPr>
      </w:pPr>
    </w:p>
    <w:p w:rsidR="006405E8" w:rsidRPr="006405E8" w:rsidRDefault="006405E8" w:rsidP="006405E8">
      <w:pPr>
        <w:shd w:val="clear" w:color="auto" w:fill="FFFFFF"/>
        <w:spacing w:after="0" w:line="360" w:lineRule="auto"/>
        <w:ind w:left="-567"/>
        <w:rPr>
          <w:rFonts w:ascii="Times New Roman" w:eastAsia="Times New Roman" w:hAnsi="Times New Roman" w:cs="Times New Roman"/>
          <w:b/>
          <w:bCs/>
          <w:color w:val="000000"/>
          <w:sz w:val="26"/>
          <w:szCs w:val="26"/>
          <w:lang w:eastAsia="ru-RU"/>
        </w:rPr>
      </w:pPr>
      <w:r w:rsidRPr="006405E8">
        <w:rPr>
          <w:rFonts w:ascii="Times New Roman" w:eastAsia="Times New Roman" w:hAnsi="Times New Roman" w:cs="Times New Roman"/>
          <w:b/>
          <w:bCs/>
          <w:color w:val="000000"/>
          <w:sz w:val="26"/>
          <w:szCs w:val="26"/>
          <w:lang w:eastAsia="ru-RU"/>
        </w:rPr>
        <w:t>Задание №4</w:t>
      </w:r>
    </w:p>
    <w:p w:rsidR="006405E8" w:rsidRPr="006405E8" w:rsidRDefault="006405E8" w:rsidP="006405E8">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b/>
          <w:bCs/>
          <w:color w:val="000000"/>
          <w:sz w:val="26"/>
          <w:szCs w:val="26"/>
          <w:lang w:eastAsia="ru-RU"/>
        </w:rPr>
        <w:t> </w:t>
      </w:r>
      <w:r w:rsidRPr="006405E8">
        <w:rPr>
          <w:rFonts w:ascii="Times New Roman" w:eastAsia="Times New Roman" w:hAnsi="Times New Roman" w:cs="Times New Roman"/>
          <w:color w:val="000000"/>
          <w:sz w:val="26"/>
          <w:szCs w:val="26"/>
          <w:lang w:eastAsia="ru-RU"/>
        </w:rPr>
        <w:t>Устное народное творчество. Охарактеризуйте образ былинного героя.</w:t>
      </w:r>
    </w:p>
    <w:p w:rsidR="006405E8" w:rsidRPr="006405E8" w:rsidRDefault="006405E8" w:rsidP="006405E8">
      <w:pPr>
        <w:spacing w:after="0" w:line="360" w:lineRule="auto"/>
        <w:ind w:left="-567"/>
        <w:rPr>
          <w:rFonts w:ascii="Times New Roman" w:eastAsia="Times New Roman" w:hAnsi="Times New Roman" w:cs="Times New Roman"/>
          <w:b/>
          <w:sz w:val="26"/>
          <w:szCs w:val="26"/>
          <w:lang w:eastAsia="ru-RU"/>
        </w:rPr>
      </w:pPr>
      <w:bookmarkStart w:id="0" w:name="_GoBack"/>
      <w:bookmarkEnd w:id="0"/>
      <w:r w:rsidRPr="006405E8">
        <w:rPr>
          <w:rFonts w:ascii="Times New Roman" w:eastAsia="Times New Roman" w:hAnsi="Times New Roman" w:cs="Times New Roman"/>
          <w:b/>
          <w:sz w:val="26"/>
          <w:szCs w:val="26"/>
          <w:lang w:eastAsia="ru-RU"/>
        </w:rPr>
        <w:t>Контрольные вопросы:</w:t>
      </w:r>
    </w:p>
    <w:p w:rsidR="006405E8" w:rsidRPr="006405E8" w:rsidRDefault="006405E8" w:rsidP="006405E8">
      <w:pPr>
        <w:spacing w:after="0" w:line="360" w:lineRule="auto"/>
        <w:ind w:left="-567"/>
        <w:rPr>
          <w:rFonts w:ascii="Times New Roman" w:eastAsia="Times New Roman" w:hAnsi="Times New Roman" w:cs="Times New Roman"/>
          <w:color w:val="000000"/>
          <w:sz w:val="26"/>
          <w:szCs w:val="26"/>
          <w:lang w:eastAsia="ru-RU"/>
        </w:rPr>
      </w:pPr>
      <w:r w:rsidRPr="006405E8">
        <w:rPr>
          <w:rFonts w:ascii="Times New Roman" w:eastAsia="Times New Roman" w:hAnsi="Times New Roman" w:cs="Times New Roman"/>
          <w:color w:val="000000"/>
          <w:sz w:val="26"/>
          <w:szCs w:val="26"/>
          <w:lang w:eastAsia="ru-RU"/>
        </w:rPr>
        <w:t xml:space="preserve">1. Перечислите известные вам архитектурные памятники Руси конца </w:t>
      </w:r>
      <w:proofErr w:type="gramStart"/>
      <w:r w:rsidRPr="006405E8">
        <w:rPr>
          <w:rFonts w:ascii="Times New Roman" w:eastAsia="Times New Roman" w:hAnsi="Times New Roman" w:cs="Times New Roman"/>
          <w:color w:val="000000"/>
          <w:sz w:val="26"/>
          <w:szCs w:val="26"/>
          <w:lang w:eastAsia="ru-RU"/>
        </w:rPr>
        <w:t>Х</w:t>
      </w:r>
      <w:proofErr w:type="gramEnd"/>
      <w:r w:rsidRPr="006405E8">
        <w:rPr>
          <w:rFonts w:ascii="Times New Roman" w:eastAsia="Times New Roman" w:hAnsi="Times New Roman" w:cs="Times New Roman"/>
          <w:color w:val="000000"/>
          <w:sz w:val="26"/>
          <w:szCs w:val="26"/>
          <w:lang w:val="en-US" w:eastAsia="ru-RU"/>
        </w:rPr>
        <w:t>III</w:t>
      </w:r>
      <w:r w:rsidRPr="006405E8">
        <w:rPr>
          <w:rFonts w:ascii="Times New Roman" w:eastAsia="Times New Roman" w:hAnsi="Times New Roman" w:cs="Times New Roman"/>
          <w:color w:val="000000"/>
          <w:sz w:val="26"/>
          <w:szCs w:val="26"/>
          <w:lang w:eastAsia="ru-RU"/>
        </w:rPr>
        <w:t xml:space="preserve"> – Х</w:t>
      </w:r>
      <w:r w:rsidRPr="006405E8">
        <w:rPr>
          <w:rFonts w:ascii="Times New Roman" w:eastAsia="Times New Roman" w:hAnsi="Times New Roman" w:cs="Times New Roman"/>
          <w:color w:val="000000"/>
          <w:sz w:val="26"/>
          <w:szCs w:val="26"/>
          <w:lang w:val="en-US" w:eastAsia="ru-RU"/>
        </w:rPr>
        <w:t>VII</w:t>
      </w:r>
      <w:r w:rsidRPr="006405E8">
        <w:rPr>
          <w:rFonts w:ascii="Times New Roman" w:eastAsia="Times New Roman" w:hAnsi="Times New Roman" w:cs="Times New Roman"/>
          <w:color w:val="000000"/>
          <w:sz w:val="26"/>
          <w:szCs w:val="26"/>
          <w:lang w:eastAsia="ru-RU"/>
        </w:rPr>
        <w:t xml:space="preserve"> вв.</w:t>
      </w:r>
    </w:p>
    <w:p w:rsidR="006405E8" w:rsidRPr="006405E8" w:rsidRDefault="006405E8" w:rsidP="006405E8">
      <w:pPr>
        <w:spacing w:after="0" w:line="360" w:lineRule="auto"/>
        <w:ind w:left="-567"/>
        <w:rPr>
          <w:rFonts w:ascii="Times New Roman" w:eastAsia="Times New Roman" w:hAnsi="Times New Roman" w:cs="Times New Roman"/>
          <w:b/>
          <w:color w:val="000000"/>
          <w:sz w:val="26"/>
          <w:szCs w:val="26"/>
          <w:lang w:eastAsia="ru-RU"/>
        </w:rPr>
      </w:pPr>
      <w:r w:rsidRPr="006405E8">
        <w:rPr>
          <w:rFonts w:ascii="Times New Roman" w:eastAsia="Times New Roman" w:hAnsi="Times New Roman" w:cs="Times New Roman"/>
          <w:color w:val="000000"/>
          <w:sz w:val="26"/>
          <w:szCs w:val="26"/>
          <w:lang w:eastAsia="ru-RU"/>
        </w:rPr>
        <w:t>2. Как повлияло монголо - татарское иго на культуру  Руси?</w:t>
      </w:r>
    </w:p>
    <w:p w:rsidR="006405E8" w:rsidRPr="006405E8" w:rsidRDefault="006405E8" w:rsidP="006405E8">
      <w:pPr>
        <w:shd w:val="clear" w:color="auto" w:fill="FFFFFF"/>
        <w:spacing w:after="0" w:line="360" w:lineRule="auto"/>
        <w:ind w:left="-567"/>
        <w:jc w:val="center"/>
        <w:rPr>
          <w:rFonts w:ascii="Times New Roman" w:eastAsia="Times New Roman" w:hAnsi="Times New Roman" w:cs="Times New Roman"/>
          <w:b/>
          <w:bCs/>
          <w:sz w:val="26"/>
          <w:szCs w:val="26"/>
          <w:lang w:eastAsia="ru-RU"/>
        </w:rPr>
      </w:pPr>
    </w:p>
    <w:p w:rsidR="006806AD" w:rsidRDefault="006806AD"/>
    <w:sectPr w:rsidR="00680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8F"/>
    <w:rsid w:val="000E0FE4"/>
    <w:rsid w:val="006405E8"/>
    <w:rsid w:val="006806AD"/>
    <w:rsid w:val="00CB268F"/>
    <w:rsid w:val="00DF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v@apt2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2020-11-20T10:46:00Z</dcterms:created>
  <dcterms:modified xsi:type="dcterms:W3CDTF">2020-11-20T10:52:00Z</dcterms:modified>
</cp:coreProperties>
</file>