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E4" w:rsidRPr="00FC4EE4" w:rsidRDefault="00FC4EE4" w:rsidP="00FC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C4E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FC4EE4" w:rsidRPr="00FC4EE4" w:rsidRDefault="00FC4EE4" w:rsidP="00F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ВЫПОЛНИТЕ ЗАДАНИЕ. 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FC4EE4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rev@apt29.ru</w:t>
      </w:r>
    </w:p>
    <w:p w:rsidR="00FC4EE4" w:rsidRPr="00FC4EE4" w:rsidRDefault="00FC4EE4" w:rsidP="00F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FC4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F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FC4EE4" w:rsidRPr="00FC4EE4" w:rsidRDefault="00FC4EE4" w:rsidP="00FC4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E4" w:rsidRPr="00FC4EE4" w:rsidRDefault="00FC4EE4" w:rsidP="00FC4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30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ВЫПОЛНЕНИЯ РАБОТЫ – ДО 18</w:t>
      </w:r>
      <w:bookmarkStart w:id="0" w:name="_GoBack"/>
      <w:bookmarkEnd w:id="0"/>
      <w:r w:rsidRPr="00FC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  (включительно).</w:t>
      </w:r>
    </w:p>
    <w:p w:rsidR="00FC4EE4" w:rsidRPr="00FC4EE4" w:rsidRDefault="00FC4EE4" w:rsidP="00FC4E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E4" w:rsidRPr="00FC4EE4" w:rsidRDefault="00FC4EE4" w:rsidP="00FC4E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Тема:</w:t>
      </w:r>
      <w:r w:rsidRPr="00FC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Русь в конце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начале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веков. </w:t>
      </w:r>
    </w:p>
    <w:p w:rsidR="00FC4EE4" w:rsidRDefault="00FC4EE4" w:rsidP="00FC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4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FC4EE4" w:rsidRDefault="00FC4EE4" w:rsidP="00FC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записи в тетради. </w:t>
      </w:r>
    </w:p>
    <w:p w:rsidR="002309B3" w:rsidRDefault="002309B3" w:rsidP="00FC4EE4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C4EE4" w:rsidRPr="00FC4EE4" w:rsidRDefault="00FC4EE4" w:rsidP="00FC4EE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C4EE4">
        <w:rPr>
          <w:rFonts w:ascii="Arial" w:eastAsia="Times New Roman" w:hAnsi="Arial" w:cs="Arial"/>
          <w:b/>
          <w:sz w:val="32"/>
          <w:szCs w:val="32"/>
        </w:rPr>
        <w:t xml:space="preserve">РУСЬ В КОНЦЕ Х – НАЧАЛЕ </w:t>
      </w:r>
      <w:proofErr w:type="gramStart"/>
      <w:r w:rsidRPr="00FC4EE4">
        <w:rPr>
          <w:rFonts w:ascii="Arial" w:eastAsia="Times New Roman" w:hAnsi="Arial" w:cs="Arial"/>
          <w:b/>
          <w:sz w:val="32"/>
          <w:szCs w:val="32"/>
        </w:rPr>
        <w:t>Х</w:t>
      </w:r>
      <w:proofErr w:type="gramEnd"/>
      <w:r w:rsidRPr="00FC4EE4">
        <w:rPr>
          <w:rFonts w:ascii="Arial" w:eastAsia="Times New Roman" w:hAnsi="Arial" w:cs="Arial"/>
          <w:b/>
          <w:sz w:val="32"/>
          <w:szCs w:val="32"/>
          <w:lang w:val="en-US"/>
        </w:rPr>
        <w:t>II</w:t>
      </w:r>
      <w:r w:rsidRPr="00FC4EE4">
        <w:rPr>
          <w:rFonts w:ascii="Arial" w:eastAsia="Times New Roman" w:hAnsi="Arial" w:cs="Arial"/>
          <w:b/>
          <w:sz w:val="32"/>
          <w:szCs w:val="32"/>
        </w:rPr>
        <w:t xml:space="preserve"> ВЕКА.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2"/>
        <w:gridCol w:w="3603"/>
        <w:gridCol w:w="3517"/>
      </w:tblGrid>
      <w:tr w:rsidR="00FC4EE4" w:rsidRPr="00FC4EE4" w:rsidTr="00C162C2">
        <w:trPr>
          <w:trHeight w:val="3087"/>
        </w:trPr>
        <w:tc>
          <w:tcPr>
            <w:tcW w:w="3615" w:type="dxa"/>
          </w:tcPr>
          <w:p w:rsidR="00FC4EE4" w:rsidRPr="00FC4EE4" w:rsidRDefault="00FC4EE4" w:rsidP="00FC4EE4">
            <w:pPr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</w:pPr>
            <w:r w:rsidRPr="00FC4EE4">
              <w:rPr>
                <w:rFonts w:ascii="Bahnschrift SemiCondensed" w:eastAsia="Times New Roman" w:hAnsi="Bahnschrift SemiCondensed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A7092E" wp14:editId="541817A1">
                  <wp:extent cx="1990725" cy="24026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40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FC4EE4" w:rsidRPr="00FC4EE4" w:rsidRDefault="00FC4EE4" w:rsidP="00FC4EE4">
            <w:pPr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</w:pPr>
            <w:r w:rsidRPr="00FC4EE4">
              <w:rPr>
                <w:rFonts w:ascii="Bahnschrift SemiCondensed" w:eastAsia="Times New Roman" w:hAnsi="Bahnschrift SemiCondensed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4F673C" wp14:editId="70384A47">
                  <wp:extent cx="2119771" cy="2419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639" cy="2421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FC4EE4" w:rsidRPr="00FC4EE4" w:rsidRDefault="00FC4EE4" w:rsidP="00FC4EE4">
            <w:pPr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</w:pPr>
            <w:r w:rsidRPr="00FC4EE4">
              <w:rPr>
                <w:rFonts w:ascii="Bahnschrift SemiCondensed" w:eastAsia="Times New Roman" w:hAnsi="Bahnschrift SemiCondensed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866BB2" wp14:editId="51DE66B4">
                  <wp:extent cx="1847850" cy="242255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915" cy="24252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EE4" w:rsidRPr="00FC4EE4" w:rsidTr="00C162C2">
        <w:tc>
          <w:tcPr>
            <w:tcW w:w="3615" w:type="dxa"/>
          </w:tcPr>
          <w:p w:rsidR="00FC4EE4" w:rsidRPr="00FC4EE4" w:rsidRDefault="00FC4EE4" w:rsidP="00FC4EE4">
            <w:pPr>
              <w:jc w:val="center"/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</w:pPr>
            <w:r w:rsidRPr="00FC4EE4"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  <w:t xml:space="preserve">Святополк </w:t>
            </w:r>
            <w:r w:rsidRPr="00FC4EE4">
              <w:rPr>
                <w:rFonts w:ascii="Bahnschrift SemiCondensed" w:eastAsia="Times New Roman" w:hAnsi="Bahnschrift SemiCondensed" w:cs="Times New Roman"/>
                <w:sz w:val="28"/>
                <w:szCs w:val="28"/>
                <w:lang w:val="en-US"/>
              </w:rPr>
              <w:t>I</w:t>
            </w:r>
            <w:r w:rsidRPr="00FC4EE4"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  <w:t xml:space="preserve"> Окаянный</w:t>
            </w:r>
          </w:p>
        </w:tc>
        <w:tc>
          <w:tcPr>
            <w:tcW w:w="3616" w:type="dxa"/>
          </w:tcPr>
          <w:p w:rsidR="00FC4EE4" w:rsidRPr="00FC4EE4" w:rsidRDefault="00FC4EE4" w:rsidP="00FC4EE4">
            <w:pPr>
              <w:jc w:val="center"/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</w:pPr>
            <w:r w:rsidRPr="00FC4EE4"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  <w:t>Ярослав Мудрый</w:t>
            </w:r>
          </w:p>
        </w:tc>
        <w:tc>
          <w:tcPr>
            <w:tcW w:w="3616" w:type="dxa"/>
          </w:tcPr>
          <w:p w:rsidR="00FC4EE4" w:rsidRPr="00FC4EE4" w:rsidRDefault="00FC4EE4" w:rsidP="00FC4EE4">
            <w:pPr>
              <w:jc w:val="center"/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</w:pPr>
            <w:r w:rsidRPr="00FC4EE4"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  <w:t>Владимир Мономах</w:t>
            </w:r>
          </w:p>
        </w:tc>
      </w:tr>
    </w:tbl>
    <w:p w:rsidR="00FC4EE4" w:rsidRPr="00FC4EE4" w:rsidRDefault="00FC4EE4" w:rsidP="00FC4EE4">
      <w:pPr>
        <w:rPr>
          <w:rFonts w:ascii="Bahnschrift SemiCondensed" w:eastAsia="Times New Roman" w:hAnsi="Bahnschrift SemiCondensed" w:cs="Times New Roman"/>
          <w:sz w:val="28"/>
          <w:szCs w:val="28"/>
        </w:rPr>
      </w:pPr>
    </w:p>
    <w:p w:rsidR="00FC4EE4" w:rsidRPr="00FC4EE4" w:rsidRDefault="00FC4EE4" w:rsidP="009474E3">
      <w:pPr>
        <w:spacing w:after="0" w:line="240" w:lineRule="auto"/>
        <w:rPr>
          <w:rFonts w:ascii="Bahnschrift SemiCondensed" w:eastAsia="Times New Roman" w:hAnsi="Bahnschrift SemiCondensed" w:cs="Times New Roman"/>
          <w:sz w:val="28"/>
          <w:szCs w:val="28"/>
        </w:rPr>
      </w:pPr>
      <w:r w:rsidRPr="00FC4EE4">
        <w:rPr>
          <w:rFonts w:ascii="Bahnschrift SemiCondensed" w:eastAsia="Times New Roman" w:hAnsi="Bahnschrift SemiCondensed" w:cs="Times New Roman"/>
          <w:sz w:val="28"/>
          <w:szCs w:val="28"/>
        </w:rPr>
        <w:t xml:space="preserve">1015-1019 –правление Святополка </w:t>
      </w:r>
      <w:r w:rsidRPr="00FC4EE4">
        <w:rPr>
          <w:rFonts w:ascii="Bahnschrift SemiCondensed" w:eastAsia="Times New Roman" w:hAnsi="Bahnschrift SemiCondensed" w:cs="Times New Roman"/>
          <w:sz w:val="28"/>
          <w:szCs w:val="28"/>
          <w:lang w:val="en-US"/>
        </w:rPr>
        <w:t>I</w:t>
      </w:r>
      <w:r w:rsidRPr="00FC4EE4">
        <w:rPr>
          <w:rFonts w:ascii="Bahnschrift SemiCondensed" w:eastAsia="Times New Roman" w:hAnsi="Bahnschrift SemiCondensed" w:cs="Times New Roman"/>
          <w:sz w:val="28"/>
          <w:szCs w:val="28"/>
        </w:rPr>
        <w:t xml:space="preserve"> Окаянного</w:t>
      </w:r>
    </w:p>
    <w:p w:rsidR="00FC4EE4" w:rsidRPr="00FC4EE4" w:rsidRDefault="00FC4EE4" w:rsidP="009474E3">
      <w:pPr>
        <w:spacing w:after="0" w:line="240" w:lineRule="auto"/>
        <w:rPr>
          <w:rFonts w:ascii="Bahnschrift SemiCondensed" w:eastAsia="Times New Roman" w:hAnsi="Bahnschrift SemiCondensed" w:cs="Times New Roman"/>
          <w:sz w:val="28"/>
          <w:szCs w:val="28"/>
        </w:rPr>
      </w:pPr>
      <w:r w:rsidRPr="00FC4EE4">
        <w:rPr>
          <w:rFonts w:ascii="Bahnschrift SemiCondensed" w:eastAsia="Times New Roman" w:hAnsi="Bahnschrift SemiCondensed" w:cs="Times New Roman"/>
          <w:sz w:val="28"/>
          <w:szCs w:val="28"/>
        </w:rPr>
        <w:t xml:space="preserve">1019 – 1054 – правление Ярослава Мудрого </w:t>
      </w:r>
    </w:p>
    <w:p w:rsidR="00FC4EE4" w:rsidRPr="00FC4EE4" w:rsidRDefault="00FC4EE4" w:rsidP="009474E3">
      <w:pPr>
        <w:spacing w:after="0" w:line="240" w:lineRule="auto"/>
        <w:rPr>
          <w:rFonts w:ascii="Bahnschrift SemiCondensed" w:eastAsia="Times New Roman" w:hAnsi="Bahnschrift SemiCondensed" w:cs="Times New Roman"/>
          <w:sz w:val="28"/>
          <w:szCs w:val="28"/>
        </w:rPr>
      </w:pPr>
      <w:r w:rsidRPr="00FC4EE4">
        <w:rPr>
          <w:rFonts w:ascii="Bahnschrift SemiCondensed" w:eastAsia="Times New Roman" w:hAnsi="Bahnschrift SemiCondensed" w:cs="Times New Roman"/>
          <w:sz w:val="28"/>
          <w:szCs w:val="28"/>
        </w:rPr>
        <w:t>1097 – съезд князей в Любече</w:t>
      </w:r>
    </w:p>
    <w:p w:rsidR="00FC4EE4" w:rsidRPr="00FC4EE4" w:rsidRDefault="00FC4EE4" w:rsidP="009474E3">
      <w:pPr>
        <w:spacing w:after="0" w:line="240" w:lineRule="auto"/>
        <w:rPr>
          <w:rFonts w:ascii="Bahnschrift SemiCondensed" w:eastAsia="Times New Roman" w:hAnsi="Bahnschrift SemiCondensed" w:cs="Times New Roman"/>
          <w:sz w:val="28"/>
          <w:szCs w:val="28"/>
        </w:rPr>
      </w:pPr>
      <w:r w:rsidRPr="00FC4EE4">
        <w:rPr>
          <w:rFonts w:ascii="Bahnschrift SemiCondensed" w:eastAsia="Times New Roman" w:hAnsi="Bahnschrift SemiCondensed" w:cs="Times New Roman"/>
          <w:sz w:val="28"/>
          <w:szCs w:val="28"/>
        </w:rPr>
        <w:t>1113- 1125 – правление Владимира Мономаха</w:t>
      </w:r>
      <w:r w:rsidR="009474E3">
        <w:rPr>
          <w:rFonts w:ascii="Bahnschrift SemiCondensed" w:eastAsia="Times New Roman" w:hAnsi="Bahnschrift SemiCondensed" w:cs="Times New Roman"/>
          <w:sz w:val="28"/>
          <w:szCs w:val="28"/>
        </w:rPr>
        <w:t xml:space="preserve"> </w:t>
      </w:r>
    </w:p>
    <w:p w:rsidR="00FC4EE4" w:rsidRDefault="00FC4EE4" w:rsidP="009474E3">
      <w:pPr>
        <w:spacing w:after="0" w:line="240" w:lineRule="auto"/>
        <w:rPr>
          <w:rFonts w:ascii="Bahnschrift SemiCondensed" w:eastAsia="Times New Roman" w:hAnsi="Bahnschrift SemiCondensed" w:cs="Times New Roman"/>
          <w:sz w:val="28"/>
          <w:szCs w:val="28"/>
        </w:rPr>
      </w:pPr>
      <w:r w:rsidRPr="00FC4EE4">
        <w:rPr>
          <w:rFonts w:ascii="Bahnschrift SemiCondensed" w:eastAsia="Times New Roman" w:hAnsi="Bahnschrift SemiCondensed" w:cs="Times New Roman"/>
          <w:sz w:val="28"/>
          <w:szCs w:val="28"/>
        </w:rPr>
        <w:t xml:space="preserve">30 </w:t>
      </w:r>
      <w:proofErr w:type="spellStart"/>
      <w:proofErr w:type="gramStart"/>
      <w:r w:rsidRPr="00FC4EE4">
        <w:rPr>
          <w:rFonts w:ascii="Bahnschrift SemiCondensed" w:eastAsia="Times New Roman" w:hAnsi="Bahnschrift SemiCondensed" w:cs="Times New Roman"/>
          <w:sz w:val="28"/>
          <w:szCs w:val="28"/>
        </w:rPr>
        <w:t>гг</w:t>
      </w:r>
      <w:proofErr w:type="spellEnd"/>
      <w:proofErr w:type="gramEnd"/>
      <w:r w:rsidRPr="00FC4EE4">
        <w:rPr>
          <w:rFonts w:ascii="Bahnschrift SemiCondensed" w:eastAsia="Times New Roman" w:hAnsi="Bahnschrift SemiCondensed" w:cs="Times New Roman"/>
          <w:sz w:val="28"/>
          <w:szCs w:val="28"/>
        </w:rPr>
        <w:t xml:space="preserve"> Х</w:t>
      </w:r>
      <w:r w:rsidRPr="00FC4EE4">
        <w:rPr>
          <w:rFonts w:ascii="Bahnschrift SemiCondensed" w:eastAsia="Times New Roman" w:hAnsi="Bahnschrift SemiCondensed" w:cs="Times New Roman"/>
          <w:sz w:val="28"/>
          <w:szCs w:val="28"/>
          <w:lang w:val="en-US"/>
        </w:rPr>
        <w:t>II</w:t>
      </w:r>
      <w:r w:rsidRPr="00FC4EE4">
        <w:rPr>
          <w:rFonts w:ascii="Bahnschrift SemiCondensed" w:eastAsia="Times New Roman" w:hAnsi="Bahnschrift SemiCondensed" w:cs="Times New Roman"/>
          <w:sz w:val="28"/>
          <w:szCs w:val="28"/>
        </w:rPr>
        <w:t xml:space="preserve"> века – распад древнерусского государства</w:t>
      </w:r>
    </w:p>
    <w:p w:rsidR="009474E3" w:rsidRPr="00FC4EE4" w:rsidRDefault="009474E3" w:rsidP="009474E3">
      <w:pPr>
        <w:spacing w:after="0" w:line="240" w:lineRule="auto"/>
        <w:rPr>
          <w:rFonts w:ascii="Bahnschrift SemiCondensed" w:eastAsia="Times New Roman" w:hAnsi="Bahnschrift SemiCondensed" w:cs="Times New Roman"/>
          <w:sz w:val="28"/>
          <w:szCs w:val="28"/>
        </w:rPr>
      </w:pPr>
    </w:p>
    <w:p w:rsidR="00FC4EE4" w:rsidRPr="00FC4EE4" w:rsidRDefault="00FC4EE4" w:rsidP="00FC4EE4">
      <w:pPr>
        <w:jc w:val="center"/>
        <w:rPr>
          <w:rFonts w:ascii="Bahnschrift SemiCondensed" w:eastAsia="Times New Roman" w:hAnsi="Bahnschrift SemiCondensed" w:cs="Times New Roman"/>
          <w:sz w:val="28"/>
          <w:szCs w:val="28"/>
        </w:rPr>
      </w:pPr>
      <w:r w:rsidRPr="00FC4EE4">
        <w:rPr>
          <w:rFonts w:ascii="Bahnschrift SemiCondensed" w:eastAsia="Times New Roman" w:hAnsi="Bahnschrift SemiCondensed" w:cs="Times New Roman"/>
          <w:sz w:val="28"/>
          <w:szCs w:val="28"/>
          <w:u w:val="single"/>
        </w:rPr>
        <w:t>ЯРОСЛАВ МУДРЫЙ</w:t>
      </w:r>
      <w:r w:rsidRPr="00FC4EE4">
        <w:rPr>
          <w:rFonts w:ascii="Bahnschrift SemiCondensed" w:eastAsia="Times New Roman" w:hAnsi="Bahnschrift SemiCondensed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C4EE4" w:rsidRPr="00FC4EE4" w:rsidTr="00C162C2">
        <w:tc>
          <w:tcPr>
            <w:tcW w:w="5423" w:type="dxa"/>
          </w:tcPr>
          <w:p w:rsidR="00FC4EE4" w:rsidRPr="00FC4EE4" w:rsidRDefault="00FC4EE4" w:rsidP="00FC4EE4">
            <w:pPr>
              <w:jc w:val="center"/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</w:pPr>
            <w:r w:rsidRPr="00FC4EE4"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  <w:t>ВНУТРЕННЯЯ ПОЛИИКА</w:t>
            </w:r>
          </w:p>
        </w:tc>
        <w:tc>
          <w:tcPr>
            <w:tcW w:w="5424" w:type="dxa"/>
          </w:tcPr>
          <w:p w:rsidR="00FC4EE4" w:rsidRPr="00FC4EE4" w:rsidRDefault="00FC4EE4" w:rsidP="00FC4EE4">
            <w:pPr>
              <w:jc w:val="center"/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</w:pPr>
            <w:r w:rsidRPr="00FC4EE4"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  <w:t>ВНЕШНЯЯ ПОЛИТИКА</w:t>
            </w:r>
          </w:p>
        </w:tc>
      </w:tr>
      <w:tr w:rsidR="00FC4EE4" w:rsidRPr="00FC4EE4" w:rsidTr="00C162C2">
        <w:tc>
          <w:tcPr>
            <w:tcW w:w="5423" w:type="dxa"/>
          </w:tcPr>
          <w:p w:rsidR="00FC4EE4" w:rsidRPr="00FC4EE4" w:rsidRDefault="00FC4EE4" w:rsidP="00FC4EE4">
            <w:pPr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</w:pPr>
            <w:r w:rsidRPr="00FC4EE4"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  <w:t xml:space="preserve">Составил первый письменный свод законов – Русскую Правду. </w:t>
            </w:r>
          </w:p>
        </w:tc>
        <w:tc>
          <w:tcPr>
            <w:tcW w:w="5424" w:type="dxa"/>
          </w:tcPr>
          <w:p w:rsidR="00FC4EE4" w:rsidRPr="00FC4EE4" w:rsidRDefault="00FC4EE4" w:rsidP="00FC4EE4">
            <w:pPr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</w:pPr>
            <w:r w:rsidRPr="00FC4EE4"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  <w:t>1036 – разбил печенегов под Киевом.  Больше печенеги на Русь не совершали набеги.</w:t>
            </w:r>
          </w:p>
        </w:tc>
      </w:tr>
      <w:tr w:rsidR="00FC4EE4" w:rsidRPr="00FC4EE4" w:rsidTr="00C162C2">
        <w:tc>
          <w:tcPr>
            <w:tcW w:w="5423" w:type="dxa"/>
          </w:tcPr>
          <w:p w:rsidR="00FC4EE4" w:rsidRPr="00FC4EE4" w:rsidRDefault="00FC4EE4" w:rsidP="00FC4EE4">
            <w:pPr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</w:pPr>
            <w:r w:rsidRPr="00FC4EE4"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  <w:t xml:space="preserve">Правил при помощи своих сыновей, которых назначал наместниками в крупнейшие земли. </w:t>
            </w:r>
          </w:p>
        </w:tc>
        <w:tc>
          <w:tcPr>
            <w:tcW w:w="5424" w:type="dxa"/>
          </w:tcPr>
          <w:p w:rsidR="00FC4EE4" w:rsidRPr="00FC4EE4" w:rsidRDefault="00FC4EE4" w:rsidP="00FC4EE4">
            <w:pPr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</w:pPr>
            <w:r w:rsidRPr="00FC4EE4"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  <w:t xml:space="preserve">1041 – заключил союзный договор с польским королем. </w:t>
            </w:r>
          </w:p>
        </w:tc>
      </w:tr>
      <w:tr w:rsidR="00FC4EE4" w:rsidRPr="00FC4EE4" w:rsidTr="00C162C2">
        <w:tc>
          <w:tcPr>
            <w:tcW w:w="5423" w:type="dxa"/>
          </w:tcPr>
          <w:p w:rsidR="00FC4EE4" w:rsidRPr="00FC4EE4" w:rsidRDefault="00FC4EE4" w:rsidP="00FC4EE4">
            <w:pPr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</w:pPr>
            <w:r w:rsidRPr="00FC4EE4"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  <w:t xml:space="preserve">Укрепил южные рубежи Руси. </w:t>
            </w:r>
          </w:p>
        </w:tc>
        <w:tc>
          <w:tcPr>
            <w:tcW w:w="5424" w:type="dxa"/>
          </w:tcPr>
          <w:p w:rsidR="00FC4EE4" w:rsidRPr="00FC4EE4" w:rsidRDefault="00FC4EE4" w:rsidP="00FC4EE4">
            <w:pPr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</w:pPr>
            <w:r w:rsidRPr="00FC4EE4"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  <w:t xml:space="preserve">1043 – неудачное столкновение с Византией. </w:t>
            </w:r>
          </w:p>
          <w:p w:rsidR="00FC4EE4" w:rsidRPr="00FC4EE4" w:rsidRDefault="00FC4EE4" w:rsidP="00FC4EE4">
            <w:pPr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</w:pPr>
            <w:r w:rsidRPr="00FC4EE4">
              <w:rPr>
                <w:rFonts w:ascii="Bahnschrift SemiCondensed" w:eastAsia="Times New Roman" w:hAnsi="Bahnschrift SemiCondensed" w:cs="Times New Roman"/>
                <w:sz w:val="28"/>
                <w:szCs w:val="28"/>
              </w:rPr>
              <w:t xml:space="preserve">1046 – заключение с ней договора. </w:t>
            </w:r>
          </w:p>
        </w:tc>
      </w:tr>
    </w:tbl>
    <w:p w:rsidR="00FC4EE4" w:rsidRPr="00FC4EE4" w:rsidRDefault="00FC4EE4" w:rsidP="00FC4EE4">
      <w:pPr>
        <w:rPr>
          <w:rFonts w:ascii="Bahnschrift SemiCondensed" w:eastAsia="Times New Roman" w:hAnsi="Bahnschrift SemiCondensed" w:cs="Times New Roman"/>
          <w:sz w:val="28"/>
          <w:szCs w:val="28"/>
        </w:rPr>
      </w:pPr>
      <w:r w:rsidRPr="00FC4EE4">
        <w:rPr>
          <w:rFonts w:ascii="Bahnschrift SemiCondensed" w:eastAsia="Times New Roman" w:hAnsi="Bahnschrift SemiCondensed" w:cs="Times New Roman"/>
          <w:sz w:val="28"/>
          <w:szCs w:val="28"/>
        </w:rPr>
        <w:t xml:space="preserve">                                                               </w:t>
      </w:r>
    </w:p>
    <w:p w:rsidR="00FC4EE4" w:rsidRDefault="009474E3" w:rsidP="00FC4EE4">
      <w:pPr>
        <w:rPr>
          <w:rFonts w:ascii="Bahnschrift SemiCondensed" w:eastAsia="Times New Roman" w:hAnsi="Bahnschrift SemiCondensed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6BC6EB" wp14:editId="095AF47C">
            <wp:extent cx="5057775" cy="3793332"/>
            <wp:effectExtent l="0" t="0" r="0" b="0"/>
            <wp:docPr id="7" name="Рисунок 7" descr="https://ds05.infourok.ru/uploads/ex/0c42/00042af1-795617cc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c42/00042af1-795617cc/im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677" cy="379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E4" w:rsidRDefault="00FD77BA" w:rsidP="00FC4EE4">
      <w:pPr>
        <w:jc w:val="center"/>
        <w:rPr>
          <w:rFonts w:ascii="Bahnschrift SemiCondensed" w:eastAsia="Times New Roman" w:hAnsi="Bahnschrift SemiCondensed" w:cs="Times New Roman"/>
          <w:sz w:val="32"/>
          <w:szCs w:val="32"/>
          <w:u w:val="single"/>
        </w:rPr>
      </w:pPr>
      <w:r>
        <w:rPr>
          <w:rFonts w:ascii="Bahnschrift SemiCondensed" w:eastAsia="Times New Roman" w:hAnsi="Bahnschrift SemiCondensed" w:cs="Times New Roman"/>
          <w:sz w:val="32"/>
          <w:szCs w:val="32"/>
          <w:u w:val="single"/>
        </w:rPr>
        <w:t>Основные вехи правления:</w:t>
      </w:r>
    </w:p>
    <w:p w:rsidR="00FD77BA" w:rsidRDefault="00FD77BA" w:rsidP="00FD77BA">
      <w:pPr>
        <w:rPr>
          <w:rFonts w:ascii="Bahnschrift SemiCondensed" w:eastAsia="Times New Roman" w:hAnsi="Bahnschrift SemiCondensed" w:cs="Times New Roman"/>
          <w:sz w:val="32"/>
          <w:szCs w:val="32"/>
        </w:rPr>
      </w:pPr>
      <w:r w:rsidRPr="00FD77BA">
        <w:rPr>
          <w:rFonts w:ascii="Bahnschrift SemiCondensed" w:eastAsia="Times New Roman" w:hAnsi="Bahnschrift SemiCondensed" w:cs="Times New Roman"/>
          <w:sz w:val="32"/>
          <w:szCs w:val="32"/>
        </w:rPr>
        <w:t xml:space="preserve">1. </w:t>
      </w:r>
      <w:r>
        <w:rPr>
          <w:rFonts w:ascii="Bahnschrift SemiCondensed" w:eastAsia="Times New Roman" w:hAnsi="Bahnschrift SemiCondensed" w:cs="Times New Roman"/>
          <w:sz w:val="32"/>
          <w:szCs w:val="32"/>
        </w:rPr>
        <w:t>Временно восстановил единство Руси.</w:t>
      </w:r>
    </w:p>
    <w:p w:rsidR="00FD77BA" w:rsidRDefault="00FD77BA" w:rsidP="00FD77BA">
      <w:pPr>
        <w:rPr>
          <w:rFonts w:ascii="Bahnschrift SemiCondensed" w:eastAsia="Times New Roman" w:hAnsi="Bahnschrift SemiCondensed" w:cs="Times New Roman"/>
          <w:sz w:val="32"/>
          <w:szCs w:val="32"/>
        </w:rPr>
      </w:pPr>
      <w:r>
        <w:rPr>
          <w:rFonts w:ascii="Bahnschrift SemiCondensed" w:eastAsia="Times New Roman" w:hAnsi="Bahnschrift SemiCondensed" w:cs="Times New Roman"/>
          <w:sz w:val="32"/>
          <w:szCs w:val="32"/>
        </w:rPr>
        <w:t>2. Успокоил волнения в Киеве, ввел новый устав, который облегчил положение закупов. При нём фактически было запрещено долговое рабство.</w:t>
      </w:r>
    </w:p>
    <w:p w:rsidR="002309B3" w:rsidRDefault="002309B3" w:rsidP="00FD77BA">
      <w:pPr>
        <w:rPr>
          <w:rFonts w:ascii="Bahnschrift SemiCondensed" w:eastAsia="Times New Roman" w:hAnsi="Bahnschrift SemiCondensed" w:cs="Times New Roman"/>
          <w:sz w:val="32"/>
          <w:szCs w:val="32"/>
        </w:rPr>
      </w:pPr>
      <w:r>
        <w:rPr>
          <w:rFonts w:ascii="Bahnschrift SemiCondensed" w:eastAsia="Times New Roman" w:hAnsi="Bahnschrift SemiCondensed" w:cs="Times New Roman"/>
          <w:sz w:val="32"/>
          <w:szCs w:val="32"/>
        </w:rPr>
        <w:t>3. Нанес поражения половцам, заставив их прекратить набеги.</w:t>
      </w:r>
    </w:p>
    <w:p w:rsidR="002309B3" w:rsidRPr="00FC4EE4" w:rsidRDefault="002309B3" w:rsidP="00FD77BA">
      <w:pPr>
        <w:rPr>
          <w:rFonts w:ascii="Bahnschrift SemiCondensed" w:eastAsia="Times New Roman" w:hAnsi="Bahnschrift SemiCondensed" w:cs="Times New Roman"/>
          <w:sz w:val="32"/>
          <w:szCs w:val="32"/>
        </w:rPr>
      </w:pPr>
      <w:r>
        <w:rPr>
          <w:rFonts w:ascii="Bahnschrift SemiCondensed" w:eastAsia="Times New Roman" w:hAnsi="Bahnschrift SemiCondensed" w:cs="Times New Roman"/>
          <w:sz w:val="32"/>
          <w:szCs w:val="32"/>
        </w:rPr>
        <w:t>4. Автор «Поучения Владимира Мономаха».</w:t>
      </w:r>
    </w:p>
    <w:p w:rsidR="00FC4EE4" w:rsidRPr="00FC4EE4" w:rsidRDefault="00FC4EE4" w:rsidP="00FC4EE4">
      <w:pPr>
        <w:jc w:val="center"/>
        <w:rPr>
          <w:rFonts w:ascii="Bahnschrift SemiCondensed" w:eastAsia="Times New Roman" w:hAnsi="Bahnschrift SemiCondensed" w:cs="Times New Roman"/>
          <w:sz w:val="32"/>
          <w:szCs w:val="32"/>
          <w:u w:val="single"/>
        </w:rPr>
      </w:pPr>
    </w:p>
    <w:p w:rsidR="002255DD" w:rsidRDefault="002309B3"/>
    <w:sectPr w:rsidR="002255DD" w:rsidSect="00FC4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52"/>
    <w:rsid w:val="002309B3"/>
    <w:rsid w:val="00807152"/>
    <w:rsid w:val="009474E3"/>
    <w:rsid w:val="00B100A2"/>
    <w:rsid w:val="00C90C99"/>
    <w:rsid w:val="00FC4EE4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2020-11-16T16:17:00Z</dcterms:created>
  <dcterms:modified xsi:type="dcterms:W3CDTF">2020-11-16T16:55:00Z</dcterms:modified>
</cp:coreProperties>
</file>