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8D" w:rsidRPr="00057F74" w:rsidRDefault="00F109AB" w:rsidP="00704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№44</w:t>
      </w:r>
      <w:r w:rsidR="0070488D"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488D" w:rsidRPr="00057F74" w:rsidRDefault="0070488D" w:rsidP="0070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70488D" w:rsidRPr="00057F74" w:rsidRDefault="0070488D" w:rsidP="0070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Метрология, стандартизация и сертификация.</w:t>
      </w:r>
    </w:p>
    <w:p w:rsidR="00B92F6B" w:rsidRDefault="0070488D" w:rsidP="007048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="00B92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498B" w:rsidRPr="00B92F6B" w:rsidRDefault="00B92F6B" w:rsidP="00704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Изучить теоретический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</w:t>
      </w:r>
      <w:r w:rsidR="00F109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F6B" w:rsidRDefault="00B92F6B" w:rsidP="00B92F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Познакомиться с нормативными документами: СТ-СЭВ 144-75</w:t>
      </w:r>
    </w:p>
    <w:p w:rsidR="00B92F6B" w:rsidRDefault="00F109AB" w:rsidP="00B92F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B92F6B" w:rsidRPr="007C36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https://files.stroyinf.ru/Data2/1/4293802/4293802015.pdf</w:t>
        </w:r>
      </w:hyperlink>
    </w:p>
    <w:p w:rsidR="00B92F6B" w:rsidRPr="00423E58" w:rsidRDefault="00B92F6B" w:rsidP="00B92F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25347-82 Основные нормы взаимозаменяемости. ЕСДП. Поля допусков и рекомендуемые посадки (с Изменением N 1)</w:t>
      </w:r>
    </w:p>
    <w:p w:rsidR="00B92F6B" w:rsidRDefault="00F109AB" w:rsidP="00B92F6B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B92F6B" w:rsidRPr="00423E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http://docs.cntd.ru/document/464629855</w:t>
        </w:r>
      </w:hyperlink>
    </w:p>
    <w:p w:rsidR="00593A26" w:rsidRDefault="00593A26" w:rsidP="00B92F6B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26" w:rsidRDefault="00593A26" w:rsidP="00B92F6B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593A2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"ГОСТ 25346-89. Основные нормы взаимозаменяемости.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593A2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Единая система допусков и посадок. Общие положения, ряды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допусков и основных </w:t>
      </w:r>
      <w:r w:rsidRPr="00593A2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отклонений"</w:t>
      </w:r>
    </w:p>
    <w:p w:rsidR="00593A26" w:rsidRDefault="00F109AB" w:rsidP="00B92F6B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hyperlink r:id="rId6" w:history="1">
        <w:r w:rsidR="00593A26" w:rsidRPr="005519F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https://ceiis.mos.ru/deyatelnost/geo/g-gost_25346-89.pdf</w:t>
        </w:r>
      </w:hyperlink>
    </w:p>
    <w:p w:rsidR="00593A26" w:rsidRPr="00593A26" w:rsidRDefault="00593A26" w:rsidP="00B92F6B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B92F6B" w:rsidRDefault="00B92F6B" w:rsidP="007048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0488D" w:rsidRPr="00216341" w:rsidRDefault="0070488D" w:rsidP="00216341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341">
        <w:rPr>
          <w:rFonts w:ascii="Times New Roman" w:hAnsi="Times New Roman" w:cs="Times New Roman"/>
          <w:b/>
          <w:sz w:val="32"/>
          <w:szCs w:val="32"/>
        </w:rPr>
        <w:t>Системы д</w:t>
      </w:r>
      <w:r w:rsidR="00216341">
        <w:rPr>
          <w:rFonts w:ascii="Times New Roman" w:hAnsi="Times New Roman" w:cs="Times New Roman"/>
          <w:b/>
          <w:sz w:val="32"/>
          <w:szCs w:val="32"/>
        </w:rPr>
        <w:t xml:space="preserve">опусков и посадок </w:t>
      </w:r>
    </w:p>
    <w:p w:rsidR="0070488D" w:rsidRPr="00216341" w:rsidRDefault="00216341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b/>
          <w:sz w:val="28"/>
          <w:szCs w:val="28"/>
        </w:rPr>
        <w:t>Системой допусков и посадок</w:t>
      </w:r>
      <w:r w:rsidRPr="00216341">
        <w:rPr>
          <w:rFonts w:ascii="Times New Roman" w:hAnsi="Times New Roman" w:cs="Times New Roman"/>
          <w:sz w:val="28"/>
          <w:szCs w:val="28"/>
        </w:rPr>
        <w:t xml:space="preserve"> называется закономерно построенная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совокупность стандартизованных допусков и предельных отклонений размеров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деталей, а также посадок, образованных отверстиями и валами, имеющими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 стандартные предельные отклонения. </w:t>
      </w:r>
    </w:p>
    <w:p w:rsidR="0070488D" w:rsidRPr="00216341" w:rsidRDefault="00216341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Системы допусков и посадок разрабатываются по отдельным типам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соединений: для гладких цилиндрических и плоских соединений, для гладких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 конических, шпоночных, шлицевых, резьбовых и других соединений. </w:t>
      </w:r>
    </w:p>
    <w:p w:rsidR="0070488D" w:rsidRPr="00216341" w:rsidRDefault="00216341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Стандартизация полей допусков и посадок и их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проектировании, изготовлении, эксплуатации </w:t>
      </w:r>
      <w:r w:rsidR="0070488D" w:rsidRPr="002163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ремонте машин дает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большой технико-экономический эффект. Она сводит к достаточному минимуму количество </w:t>
      </w:r>
      <w:r>
        <w:rPr>
          <w:rFonts w:ascii="Times New Roman" w:hAnsi="Times New Roman" w:cs="Times New Roman"/>
          <w:sz w:val="28"/>
          <w:szCs w:val="28"/>
        </w:rPr>
        <w:t xml:space="preserve">различных полей допусков для размеров </w:t>
      </w:r>
      <w:r w:rsidR="0070488D" w:rsidRPr="00216341">
        <w:rPr>
          <w:rFonts w:ascii="Times New Roman" w:hAnsi="Times New Roman" w:cs="Times New Roman"/>
          <w:sz w:val="28"/>
          <w:szCs w:val="28"/>
        </w:rPr>
        <w:t>детале</w:t>
      </w:r>
      <w:r>
        <w:rPr>
          <w:rFonts w:ascii="Times New Roman" w:hAnsi="Times New Roman" w:cs="Times New Roman"/>
          <w:sz w:val="28"/>
          <w:szCs w:val="28"/>
        </w:rPr>
        <w:t xml:space="preserve">й.  Наряду со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стандартизацией </w:t>
      </w:r>
      <w:r>
        <w:rPr>
          <w:rFonts w:ascii="Times New Roman" w:hAnsi="Times New Roman" w:cs="Times New Roman"/>
          <w:sz w:val="28"/>
          <w:szCs w:val="28"/>
        </w:rPr>
        <w:t xml:space="preserve">номинальных размеров это создает </w:t>
      </w:r>
      <w:r w:rsidR="0070488D" w:rsidRPr="00216341">
        <w:rPr>
          <w:rFonts w:ascii="Times New Roman" w:hAnsi="Times New Roman" w:cs="Times New Roman"/>
          <w:sz w:val="28"/>
          <w:szCs w:val="28"/>
        </w:rPr>
        <w:t>необх</w:t>
      </w:r>
      <w:r>
        <w:rPr>
          <w:rFonts w:ascii="Times New Roman" w:hAnsi="Times New Roman" w:cs="Times New Roman"/>
          <w:sz w:val="28"/>
          <w:szCs w:val="28"/>
        </w:rPr>
        <w:t xml:space="preserve">одимую основу для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сокращения типоразмеров деталей и обеспечения их взаимозаменяемости. </w:t>
      </w:r>
    </w:p>
    <w:p w:rsidR="0070488D" w:rsidRPr="00216341" w:rsidRDefault="0070488D" w:rsidP="0021634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41">
        <w:rPr>
          <w:rFonts w:ascii="Times New Roman" w:hAnsi="Times New Roman" w:cs="Times New Roman"/>
          <w:b/>
          <w:sz w:val="28"/>
          <w:szCs w:val="28"/>
        </w:rPr>
        <w:t>Общие сведения о стандартах ЕСДП</w:t>
      </w:r>
    </w:p>
    <w:p w:rsidR="0070488D" w:rsidRPr="00216341" w:rsidRDefault="00216341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b/>
          <w:sz w:val="28"/>
          <w:szCs w:val="28"/>
        </w:rPr>
        <w:t>Основные нормы взаимозаменяемости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>– до</w:t>
      </w:r>
      <w:r>
        <w:rPr>
          <w:rFonts w:ascii="Times New Roman" w:hAnsi="Times New Roman" w:cs="Times New Roman"/>
          <w:sz w:val="28"/>
          <w:szCs w:val="28"/>
        </w:rPr>
        <w:t xml:space="preserve">пуски и посадки для </w:t>
      </w:r>
      <w:r w:rsidR="0070488D" w:rsidRPr="00216341">
        <w:rPr>
          <w:rFonts w:ascii="Times New Roman" w:hAnsi="Times New Roman" w:cs="Times New Roman"/>
          <w:sz w:val="28"/>
          <w:szCs w:val="28"/>
        </w:rPr>
        <w:t>гладких соединений и деталей регламентируется «Едино</w:t>
      </w:r>
      <w:r>
        <w:rPr>
          <w:rFonts w:ascii="Times New Roman" w:hAnsi="Times New Roman" w:cs="Times New Roman"/>
          <w:sz w:val="28"/>
          <w:szCs w:val="28"/>
        </w:rPr>
        <w:t xml:space="preserve">й системой допусков и посадок» (ЕСДП). Она была введена вместо </w:t>
      </w:r>
      <w:r w:rsidR="0070488D" w:rsidRPr="00216341">
        <w:rPr>
          <w:rFonts w:ascii="Times New Roman" w:hAnsi="Times New Roman" w:cs="Times New Roman"/>
          <w:sz w:val="28"/>
          <w:szCs w:val="28"/>
        </w:rPr>
        <w:t>действовавши</w:t>
      </w:r>
      <w:r>
        <w:rPr>
          <w:rFonts w:ascii="Times New Roman" w:hAnsi="Times New Roman" w:cs="Times New Roman"/>
          <w:sz w:val="28"/>
          <w:szCs w:val="28"/>
        </w:rPr>
        <w:t xml:space="preserve">й ранее национальной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системы допусков и посадок ОСТ.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lastRenderedPageBreak/>
        <w:t>ЕСДП разработана на основе системы ИСО, изложенной в рекомендации ИСОР</w:t>
      </w:r>
      <w:r w:rsidR="00593A26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 xml:space="preserve">286 в1962 году.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 xml:space="preserve">Основы построения ЕСДП изложены в </w:t>
      </w:r>
      <w:r w:rsidR="00216341" w:rsidRPr="00B92F6B">
        <w:rPr>
          <w:rFonts w:ascii="Times New Roman" w:hAnsi="Times New Roman" w:cs="Times New Roman"/>
          <w:b/>
          <w:sz w:val="28"/>
          <w:szCs w:val="28"/>
        </w:rPr>
        <w:t>ГОСТ</w:t>
      </w:r>
      <w:r w:rsidR="00593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341" w:rsidRPr="00B92F6B">
        <w:rPr>
          <w:rFonts w:ascii="Times New Roman" w:hAnsi="Times New Roman" w:cs="Times New Roman"/>
          <w:b/>
          <w:sz w:val="28"/>
          <w:szCs w:val="28"/>
        </w:rPr>
        <w:t xml:space="preserve">25347 – 82 «Поля допусков и </w:t>
      </w:r>
      <w:r w:rsidRPr="00B92F6B">
        <w:rPr>
          <w:rFonts w:ascii="Times New Roman" w:hAnsi="Times New Roman" w:cs="Times New Roman"/>
          <w:b/>
          <w:sz w:val="28"/>
          <w:szCs w:val="28"/>
        </w:rPr>
        <w:t>рекомендуемые посадки»; ГОСТ</w:t>
      </w:r>
      <w:r w:rsidR="00593A26">
        <w:rPr>
          <w:rFonts w:ascii="Times New Roman" w:hAnsi="Times New Roman" w:cs="Times New Roman"/>
          <w:b/>
          <w:sz w:val="28"/>
          <w:szCs w:val="28"/>
        </w:rPr>
        <w:t xml:space="preserve"> 25346 – 89</w:t>
      </w:r>
      <w:r w:rsidRPr="00B92F6B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216341" w:rsidRPr="00B92F6B">
        <w:rPr>
          <w:rFonts w:ascii="Times New Roman" w:hAnsi="Times New Roman" w:cs="Times New Roman"/>
          <w:b/>
          <w:sz w:val="28"/>
          <w:szCs w:val="28"/>
        </w:rPr>
        <w:t xml:space="preserve">бщие положения, ряды допусков и </w:t>
      </w:r>
      <w:r w:rsidRPr="00B92F6B">
        <w:rPr>
          <w:rFonts w:ascii="Times New Roman" w:hAnsi="Times New Roman" w:cs="Times New Roman"/>
          <w:b/>
          <w:sz w:val="28"/>
          <w:szCs w:val="28"/>
        </w:rPr>
        <w:t xml:space="preserve">основных отклонений». </w:t>
      </w:r>
      <w:r w:rsidR="00593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F6B">
        <w:rPr>
          <w:rFonts w:ascii="Times New Roman" w:hAnsi="Times New Roman" w:cs="Times New Roman"/>
          <w:b/>
          <w:sz w:val="28"/>
          <w:szCs w:val="28"/>
        </w:rPr>
        <w:t>ГОСТ</w:t>
      </w:r>
      <w:r w:rsidR="00593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F6B">
        <w:rPr>
          <w:rFonts w:ascii="Times New Roman" w:hAnsi="Times New Roman" w:cs="Times New Roman"/>
          <w:b/>
          <w:sz w:val="28"/>
          <w:szCs w:val="28"/>
        </w:rPr>
        <w:t>25348 – 82</w:t>
      </w:r>
      <w:r w:rsidRPr="00216341">
        <w:rPr>
          <w:rFonts w:ascii="Times New Roman" w:hAnsi="Times New Roman" w:cs="Times New Roman"/>
          <w:sz w:val="28"/>
          <w:szCs w:val="28"/>
        </w:rPr>
        <w:t xml:space="preserve"> (для размеров</w:t>
      </w:r>
      <w:r w:rsidR="00B92F6B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 xml:space="preserve">3150…10 000мм). </w:t>
      </w:r>
    </w:p>
    <w:p w:rsidR="0070488D" w:rsidRPr="00216341" w:rsidRDefault="00B92F6B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В системах ИСО и ЕСДП предусмотрены посадки в системе отверстия и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системе вала.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6B">
        <w:rPr>
          <w:rFonts w:ascii="Times New Roman" w:hAnsi="Times New Roman" w:cs="Times New Roman"/>
          <w:b/>
          <w:sz w:val="28"/>
          <w:szCs w:val="28"/>
        </w:rPr>
        <w:t>Посадки в системе отверстия</w:t>
      </w:r>
      <w:r w:rsidR="00B92F6B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– это посадки, в которых различные зазоры и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натяги получаются </w:t>
      </w:r>
      <w:r w:rsidRPr="00216341">
        <w:rPr>
          <w:rFonts w:ascii="Times New Roman" w:hAnsi="Times New Roman" w:cs="Times New Roman"/>
          <w:sz w:val="28"/>
          <w:szCs w:val="28"/>
        </w:rPr>
        <w:t xml:space="preserve">соединением различных валов с основным отверстием.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6B">
        <w:rPr>
          <w:rFonts w:ascii="Times New Roman" w:hAnsi="Times New Roman" w:cs="Times New Roman"/>
          <w:b/>
          <w:sz w:val="28"/>
          <w:szCs w:val="28"/>
        </w:rPr>
        <w:t>Посадки в системе вала</w:t>
      </w:r>
      <w:r w:rsidR="00B92F6B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– это посадки, в ко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торых различные зазоры и натяги </w:t>
      </w:r>
      <w:r w:rsidRPr="00216341">
        <w:rPr>
          <w:rFonts w:ascii="Times New Roman" w:hAnsi="Times New Roman" w:cs="Times New Roman"/>
          <w:sz w:val="28"/>
          <w:szCs w:val="28"/>
        </w:rPr>
        <w:t xml:space="preserve">получаются соединением различных отверстий с основным валом. </w:t>
      </w:r>
    </w:p>
    <w:p w:rsidR="00B92F6B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Точные отверстия обрабатывают дорогос</w:t>
      </w:r>
      <w:r w:rsidR="00216341" w:rsidRPr="00216341">
        <w:rPr>
          <w:rFonts w:ascii="Times New Roman" w:hAnsi="Times New Roman" w:cs="Times New Roman"/>
          <w:sz w:val="28"/>
          <w:szCs w:val="28"/>
        </w:rPr>
        <w:t>тоящим инструментом</w:t>
      </w:r>
      <w:r w:rsidR="00B92F6B">
        <w:rPr>
          <w:rFonts w:ascii="Times New Roman" w:hAnsi="Times New Roman" w:cs="Times New Roman"/>
          <w:sz w:val="28"/>
          <w:szCs w:val="28"/>
        </w:rPr>
        <w:t xml:space="preserve"> (зенкерами, </w:t>
      </w:r>
      <w:r w:rsidRPr="00216341">
        <w:rPr>
          <w:rFonts w:ascii="Times New Roman" w:hAnsi="Times New Roman" w:cs="Times New Roman"/>
          <w:sz w:val="28"/>
          <w:szCs w:val="28"/>
        </w:rPr>
        <w:t>разв</w:t>
      </w:r>
      <w:r w:rsidR="00B92F6B">
        <w:rPr>
          <w:rFonts w:ascii="Times New Roman" w:hAnsi="Times New Roman" w:cs="Times New Roman"/>
          <w:sz w:val="28"/>
          <w:szCs w:val="28"/>
        </w:rPr>
        <w:t xml:space="preserve">ертками, протяжками).  Каждый </w:t>
      </w:r>
      <w:r w:rsidRPr="00216341">
        <w:rPr>
          <w:rFonts w:ascii="Times New Roman" w:hAnsi="Times New Roman" w:cs="Times New Roman"/>
          <w:sz w:val="28"/>
          <w:szCs w:val="28"/>
        </w:rPr>
        <w:t>инструмен</w:t>
      </w:r>
      <w:r w:rsidR="00B92F6B">
        <w:rPr>
          <w:rFonts w:ascii="Times New Roman" w:hAnsi="Times New Roman" w:cs="Times New Roman"/>
          <w:sz w:val="28"/>
          <w:szCs w:val="28"/>
        </w:rPr>
        <w:t xml:space="preserve">т предназначен для 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обработки </w:t>
      </w:r>
      <w:r w:rsidRPr="00216341">
        <w:rPr>
          <w:rFonts w:ascii="Times New Roman" w:hAnsi="Times New Roman" w:cs="Times New Roman"/>
          <w:sz w:val="28"/>
          <w:szCs w:val="28"/>
        </w:rPr>
        <w:t>отверстия только одного размера с определенным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полем допуска. Валы независимо </w:t>
      </w:r>
      <w:r w:rsidR="00B92F6B">
        <w:rPr>
          <w:rFonts w:ascii="Times New Roman" w:hAnsi="Times New Roman" w:cs="Times New Roman"/>
          <w:sz w:val="28"/>
          <w:szCs w:val="28"/>
        </w:rPr>
        <w:t xml:space="preserve">от их размера обрабатывают одним </w:t>
      </w:r>
      <w:r w:rsidRPr="00216341">
        <w:rPr>
          <w:rFonts w:ascii="Times New Roman" w:hAnsi="Times New Roman" w:cs="Times New Roman"/>
          <w:sz w:val="28"/>
          <w:szCs w:val="28"/>
        </w:rPr>
        <w:t xml:space="preserve">резцом.  </w:t>
      </w:r>
    </w:p>
    <w:p w:rsidR="0070488D" w:rsidRPr="00216341" w:rsidRDefault="00B92F6B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0488D" w:rsidRPr="00216341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стеме отверстия различных 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по </w:t>
      </w:r>
      <w:r w:rsidR="0070488D" w:rsidRPr="00216341">
        <w:rPr>
          <w:rFonts w:ascii="Times New Roman" w:hAnsi="Times New Roman" w:cs="Times New Roman"/>
          <w:sz w:val="28"/>
          <w:szCs w:val="28"/>
        </w:rPr>
        <w:t>предельным размерам отверстий меньше, чем в си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стеме вала. Поэтому сокращается </w:t>
      </w:r>
      <w:r w:rsidR="0070488D" w:rsidRPr="00216341">
        <w:rPr>
          <w:rFonts w:ascii="Times New Roman" w:hAnsi="Times New Roman" w:cs="Times New Roman"/>
          <w:sz w:val="28"/>
          <w:szCs w:val="28"/>
        </w:rPr>
        <w:t>номе</w:t>
      </w:r>
      <w:r>
        <w:rPr>
          <w:rFonts w:ascii="Times New Roman" w:hAnsi="Times New Roman" w:cs="Times New Roman"/>
          <w:sz w:val="28"/>
          <w:szCs w:val="28"/>
        </w:rPr>
        <w:t xml:space="preserve">нклатура режущего инструмента.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Система отверстия получила преимущественное распространение. </w:t>
      </w:r>
    </w:p>
    <w:p w:rsidR="0070488D" w:rsidRPr="00B92F6B" w:rsidRDefault="0070488D" w:rsidP="00B92F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6B">
        <w:rPr>
          <w:rFonts w:ascii="Times New Roman" w:hAnsi="Times New Roman" w:cs="Times New Roman"/>
          <w:b/>
          <w:sz w:val="28"/>
          <w:szCs w:val="28"/>
        </w:rPr>
        <w:t>Основы построения ЕСДП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 xml:space="preserve">Для ЕСДП характерны следующие признаки: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 xml:space="preserve">а) интервалы номинальных размеров;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 xml:space="preserve">б) единица допуска;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 xml:space="preserve">в) квалитеты. </w:t>
      </w:r>
    </w:p>
    <w:p w:rsidR="0070488D" w:rsidRPr="00216341" w:rsidRDefault="00B92F6B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16341">
        <w:rPr>
          <w:rFonts w:ascii="Times New Roman" w:hAnsi="Times New Roman" w:cs="Times New Roman"/>
          <w:sz w:val="28"/>
          <w:szCs w:val="28"/>
        </w:rPr>
        <w:t>Для построения рядов допусков весь диапазон размеров разделен на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>несколько интервалов. Для номинальных разме</w:t>
      </w:r>
      <w:r w:rsidR="00216341" w:rsidRPr="00216341">
        <w:rPr>
          <w:rFonts w:ascii="Times New Roman" w:hAnsi="Times New Roman" w:cs="Times New Roman"/>
          <w:sz w:val="28"/>
          <w:szCs w:val="28"/>
        </w:rPr>
        <w:t>ров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41" w:rsidRPr="00216341">
        <w:rPr>
          <w:rFonts w:ascii="Times New Roman" w:hAnsi="Times New Roman" w:cs="Times New Roman"/>
          <w:sz w:val="28"/>
          <w:szCs w:val="28"/>
        </w:rPr>
        <w:t>1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500 мм установлено </w:t>
      </w:r>
      <w:r w:rsidRPr="00216341">
        <w:rPr>
          <w:rFonts w:ascii="Times New Roman" w:hAnsi="Times New Roman" w:cs="Times New Roman"/>
          <w:sz w:val="28"/>
          <w:szCs w:val="28"/>
        </w:rPr>
        <w:t>13 интервалов</w:t>
      </w:r>
      <w:r w:rsidR="0070488D" w:rsidRPr="00216341">
        <w:rPr>
          <w:rFonts w:ascii="Times New Roman" w:hAnsi="Times New Roman" w:cs="Times New Roman"/>
          <w:sz w:val="28"/>
          <w:szCs w:val="28"/>
        </w:rPr>
        <w:t>: св. 1 до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3; 3…6; 6…10; …; 400…500 мм.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б) Для построения рядов допусков устано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влена единица допуска i, которая </w:t>
      </w:r>
      <w:r w:rsidRPr="00216341">
        <w:rPr>
          <w:rFonts w:ascii="Times New Roman" w:hAnsi="Times New Roman" w:cs="Times New Roman"/>
          <w:sz w:val="28"/>
          <w:szCs w:val="28"/>
        </w:rPr>
        <w:t xml:space="preserve">выражает зависимость допуска от номинального размера и является мерой точности. </w:t>
      </w:r>
    </w:p>
    <w:p w:rsidR="00216341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в) В каждом изделии детали различного наз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начения изготовляют с различной </w:t>
      </w:r>
      <w:r w:rsidRPr="00216341">
        <w:rPr>
          <w:rFonts w:ascii="Times New Roman" w:hAnsi="Times New Roman" w:cs="Times New Roman"/>
          <w:sz w:val="28"/>
          <w:szCs w:val="28"/>
        </w:rPr>
        <w:t>точностью. Для нормирования уровней т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очности установлены квалитеты.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6B">
        <w:rPr>
          <w:rFonts w:ascii="Times New Roman" w:hAnsi="Times New Roman" w:cs="Times New Roman"/>
          <w:b/>
          <w:sz w:val="28"/>
          <w:szCs w:val="28"/>
        </w:rPr>
        <w:lastRenderedPageBreak/>
        <w:t>Квалитет</w:t>
      </w:r>
      <w:r w:rsidR="00B92F6B">
        <w:rPr>
          <w:rFonts w:ascii="Times New Roman" w:hAnsi="Times New Roman" w:cs="Times New Roman"/>
          <w:sz w:val="28"/>
          <w:szCs w:val="28"/>
        </w:rPr>
        <w:t xml:space="preserve"> </w:t>
      </w:r>
      <w:r w:rsidR="00B92F6B" w:rsidRPr="00216341">
        <w:rPr>
          <w:rFonts w:ascii="Times New Roman" w:hAnsi="Times New Roman" w:cs="Times New Roman"/>
          <w:sz w:val="28"/>
          <w:szCs w:val="28"/>
        </w:rPr>
        <w:t>– это совокупность допусков, характеризуемых постоянной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 xml:space="preserve">относительной </w:t>
      </w:r>
      <w:r w:rsidR="00B92F6B" w:rsidRPr="00216341">
        <w:rPr>
          <w:rFonts w:ascii="Times New Roman" w:hAnsi="Times New Roman" w:cs="Times New Roman"/>
          <w:sz w:val="28"/>
          <w:szCs w:val="28"/>
        </w:rPr>
        <w:t xml:space="preserve">точностью 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для всех номинальных </w:t>
      </w:r>
      <w:r w:rsidRPr="00216341">
        <w:rPr>
          <w:rFonts w:ascii="Times New Roman" w:hAnsi="Times New Roman" w:cs="Times New Roman"/>
          <w:sz w:val="28"/>
          <w:szCs w:val="28"/>
        </w:rPr>
        <w:t xml:space="preserve">размеров данного интервала.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Всего в ЕС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ДП предусмотрено19 </w:t>
      </w:r>
      <w:r w:rsidR="00B92F6B" w:rsidRPr="00216341">
        <w:rPr>
          <w:rFonts w:ascii="Times New Roman" w:hAnsi="Times New Roman" w:cs="Times New Roman"/>
          <w:sz w:val="28"/>
          <w:szCs w:val="28"/>
        </w:rPr>
        <w:t>квалитетов: 01</w:t>
      </w:r>
      <w:r w:rsidRPr="00216341">
        <w:rPr>
          <w:rFonts w:ascii="Times New Roman" w:hAnsi="Times New Roman" w:cs="Times New Roman"/>
          <w:sz w:val="28"/>
          <w:szCs w:val="28"/>
        </w:rPr>
        <w:t xml:space="preserve">; 0; 1; 2; …; 16; 17. Квалитет определяет допуск на изготовление.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 xml:space="preserve">1…4 – концевые меры, калибры;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 xml:space="preserve">4…12 – соединяемые(сопрягаемые) размеры деталей;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 xml:space="preserve">12…17 – несопрягаемые размеры деталей.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Допуски и отклонения, устанавливаемые ст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андартами относятся к </w:t>
      </w:r>
      <w:r w:rsidR="00B92F6B" w:rsidRPr="00216341">
        <w:rPr>
          <w:rFonts w:ascii="Times New Roman" w:hAnsi="Times New Roman" w:cs="Times New Roman"/>
          <w:sz w:val="28"/>
          <w:szCs w:val="28"/>
        </w:rPr>
        <w:t>деталям, размеры</w:t>
      </w:r>
      <w:r w:rsidRPr="00216341">
        <w:rPr>
          <w:rFonts w:ascii="Times New Roman" w:hAnsi="Times New Roman" w:cs="Times New Roman"/>
          <w:sz w:val="28"/>
          <w:szCs w:val="28"/>
        </w:rPr>
        <w:t xml:space="preserve"> которых определены при нормальной темпе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ратуре, которая во всех странах </w:t>
      </w:r>
      <w:r w:rsidRPr="00216341">
        <w:rPr>
          <w:rFonts w:ascii="Times New Roman" w:hAnsi="Times New Roman" w:cs="Times New Roman"/>
          <w:sz w:val="28"/>
          <w:szCs w:val="28"/>
        </w:rPr>
        <w:t>принята равной</w:t>
      </w:r>
      <w:r w:rsidR="00B92F6B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+ 20</w:t>
      </w:r>
      <w:r w:rsidR="00B92F6B">
        <w:rPr>
          <w:rFonts w:ascii="Times New Roman" w:hAnsi="Times New Roman" w:cs="Times New Roman"/>
          <w:sz w:val="28"/>
          <w:szCs w:val="28"/>
        </w:rPr>
        <w:t>.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Градуир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овку и аттестацию всех линейных </w:t>
      </w:r>
      <w:r w:rsidRPr="00216341">
        <w:rPr>
          <w:rFonts w:ascii="Times New Roman" w:hAnsi="Times New Roman" w:cs="Times New Roman"/>
          <w:sz w:val="28"/>
          <w:szCs w:val="28"/>
        </w:rPr>
        <w:t>и угловых мер и измерительных средств, а та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кже точные измерения необходимо </w:t>
      </w:r>
      <w:r w:rsidRPr="00216341">
        <w:rPr>
          <w:rFonts w:ascii="Times New Roman" w:hAnsi="Times New Roman" w:cs="Times New Roman"/>
          <w:sz w:val="28"/>
          <w:szCs w:val="28"/>
        </w:rPr>
        <w:t>выполнять при нормальной температуре, отступл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ения от нее не должны превышать </w:t>
      </w:r>
      <w:r w:rsidR="00B92F6B" w:rsidRPr="00216341">
        <w:rPr>
          <w:rFonts w:ascii="Times New Roman" w:hAnsi="Times New Roman" w:cs="Times New Roman"/>
          <w:sz w:val="28"/>
          <w:szCs w:val="28"/>
        </w:rPr>
        <w:t>допустимых значений, принятых по ГОСТ</w:t>
      </w:r>
      <w:r w:rsidR="00B92F6B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8. 0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50 – 73. </w:t>
      </w:r>
      <w:r w:rsidR="00B92F6B" w:rsidRPr="00216341">
        <w:rPr>
          <w:rFonts w:ascii="Times New Roman" w:hAnsi="Times New Roman" w:cs="Times New Roman"/>
          <w:sz w:val="28"/>
          <w:szCs w:val="28"/>
        </w:rPr>
        <w:t>Температура детали и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измерительного средства должна быть одинаковой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, что достигается совместной их </w:t>
      </w:r>
      <w:r w:rsidRPr="00216341">
        <w:rPr>
          <w:rFonts w:ascii="Times New Roman" w:hAnsi="Times New Roman" w:cs="Times New Roman"/>
          <w:sz w:val="28"/>
          <w:szCs w:val="28"/>
        </w:rPr>
        <w:t xml:space="preserve">выдержкой в одинаковых условиях. </w:t>
      </w:r>
    </w:p>
    <w:p w:rsidR="0070488D" w:rsidRPr="00B92F6B" w:rsidRDefault="0070488D" w:rsidP="00B92F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6B">
        <w:rPr>
          <w:rFonts w:ascii="Times New Roman" w:hAnsi="Times New Roman" w:cs="Times New Roman"/>
          <w:b/>
          <w:sz w:val="28"/>
          <w:szCs w:val="28"/>
        </w:rPr>
        <w:t>Основные отклонения</w:t>
      </w:r>
    </w:p>
    <w:p w:rsidR="00B92F6B" w:rsidRDefault="00B92F6B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Характеристикой расположения поля допуска в ЕСДП является знак и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числовое 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значение основного отклонения.  </w:t>
      </w:r>
      <w:r w:rsidR="0070488D" w:rsidRPr="00216341">
        <w:rPr>
          <w:rFonts w:ascii="Times New Roman" w:hAnsi="Times New Roman" w:cs="Times New Roman"/>
          <w:sz w:val="28"/>
          <w:szCs w:val="28"/>
        </w:rPr>
        <w:t>Каждое расположение основного отклонени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я обозначается латинской буквой </w:t>
      </w:r>
      <w:r w:rsidR="0070488D" w:rsidRPr="00216341">
        <w:rPr>
          <w:rFonts w:ascii="Times New Roman" w:hAnsi="Times New Roman" w:cs="Times New Roman"/>
          <w:sz w:val="28"/>
          <w:szCs w:val="28"/>
        </w:rPr>
        <w:t>– малой для валов, большой– для отверстий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88D" w:rsidRPr="00216341" w:rsidRDefault="00216341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Всего в ЕСДП предусмотрено</w:t>
      </w:r>
      <w:r w:rsidR="00B92F6B">
        <w:rPr>
          <w:rFonts w:ascii="Times New Roman" w:hAnsi="Times New Roman" w:cs="Times New Roman"/>
          <w:sz w:val="28"/>
          <w:szCs w:val="28"/>
        </w:rPr>
        <w:t xml:space="preserve"> </w:t>
      </w:r>
      <w:r w:rsidR="00B92F6B" w:rsidRPr="00216341">
        <w:rPr>
          <w:rFonts w:ascii="Times New Roman" w:hAnsi="Times New Roman" w:cs="Times New Roman"/>
          <w:sz w:val="28"/>
          <w:szCs w:val="28"/>
        </w:rPr>
        <w:t>27 вариантов</w:t>
      </w:r>
      <w:r w:rsidRPr="00216341">
        <w:rPr>
          <w:rFonts w:ascii="Times New Roman" w:hAnsi="Times New Roman" w:cs="Times New Roman"/>
          <w:sz w:val="28"/>
          <w:szCs w:val="28"/>
        </w:rPr>
        <w:t xml:space="preserve"> основных отклонений.  </w:t>
      </w:r>
      <w:r w:rsidR="0070488D" w:rsidRPr="00216341">
        <w:rPr>
          <w:rFonts w:ascii="Times New Roman" w:hAnsi="Times New Roman" w:cs="Times New Roman"/>
          <w:sz w:val="28"/>
          <w:szCs w:val="28"/>
        </w:rPr>
        <w:t>Буквой</w:t>
      </w:r>
      <w:r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h обозначается верхнее отклонение вала, равное </w:t>
      </w:r>
      <w:r w:rsidR="00B92F6B" w:rsidRPr="00216341">
        <w:rPr>
          <w:rFonts w:ascii="Times New Roman" w:hAnsi="Times New Roman" w:cs="Times New Roman"/>
          <w:sz w:val="28"/>
          <w:szCs w:val="28"/>
        </w:rPr>
        <w:t>нулю (</w:t>
      </w:r>
      <w:r w:rsidR="0070488D" w:rsidRPr="00216341">
        <w:rPr>
          <w:rFonts w:ascii="Times New Roman" w:hAnsi="Times New Roman" w:cs="Times New Roman"/>
          <w:sz w:val="28"/>
          <w:szCs w:val="28"/>
        </w:rPr>
        <w:t>основной вал</w:t>
      </w:r>
      <w:r w:rsidR="00B92F6B" w:rsidRPr="00216341">
        <w:rPr>
          <w:rFonts w:ascii="Times New Roman" w:hAnsi="Times New Roman" w:cs="Times New Roman"/>
          <w:sz w:val="28"/>
          <w:szCs w:val="28"/>
        </w:rPr>
        <w:t>), Буквой</w:t>
      </w:r>
      <w:r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H – нижнее отклонение отверстия, равное </w:t>
      </w:r>
      <w:r w:rsidR="00B92F6B" w:rsidRPr="00216341">
        <w:rPr>
          <w:rFonts w:ascii="Times New Roman" w:hAnsi="Times New Roman" w:cs="Times New Roman"/>
          <w:sz w:val="28"/>
          <w:szCs w:val="28"/>
        </w:rPr>
        <w:t>нулю (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основное отверстие). </w:t>
      </w:r>
    </w:p>
    <w:p w:rsidR="0070488D" w:rsidRPr="00216341" w:rsidRDefault="0070488D" w:rsidP="00B92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Отклонения А…Н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(а…h) предназначены д</w:t>
      </w:r>
      <w:r w:rsidR="00B92F6B">
        <w:rPr>
          <w:rFonts w:ascii="Times New Roman" w:hAnsi="Times New Roman" w:cs="Times New Roman"/>
          <w:sz w:val="28"/>
          <w:szCs w:val="28"/>
        </w:rPr>
        <w:t xml:space="preserve">ля образования полей допусков в </w:t>
      </w:r>
      <w:r w:rsidR="00B92F6B" w:rsidRPr="00216341">
        <w:rPr>
          <w:rFonts w:ascii="Times New Roman" w:hAnsi="Times New Roman" w:cs="Times New Roman"/>
          <w:sz w:val="28"/>
          <w:szCs w:val="28"/>
        </w:rPr>
        <w:t>посадках с зазором</w:t>
      </w:r>
      <w:r w:rsidR="00216341" w:rsidRPr="00216341">
        <w:rPr>
          <w:rFonts w:ascii="Times New Roman" w:hAnsi="Times New Roman" w:cs="Times New Roman"/>
          <w:sz w:val="28"/>
          <w:szCs w:val="28"/>
        </w:rPr>
        <w:t>.</w:t>
      </w:r>
    </w:p>
    <w:p w:rsidR="00B92F6B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При одном и том же буквенном обозначе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нии числовое значение основного </w:t>
      </w:r>
      <w:r w:rsidRPr="00216341">
        <w:rPr>
          <w:rFonts w:ascii="Times New Roman" w:hAnsi="Times New Roman" w:cs="Times New Roman"/>
          <w:sz w:val="28"/>
          <w:szCs w:val="28"/>
        </w:rPr>
        <w:t>отклонения изменяется в зависи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мости от номинального размера. </w:t>
      </w:r>
      <w:r w:rsidRPr="00216341">
        <w:rPr>
          <w:rFonts w:ascii="Times New Roman" w:hAnsi="Times New Roman" w:cs="Times New Roman"/>
          <w:sz w:val="28"/>
          <w:szCs w:val="28"/>
        </w:rPr>
        <w:t>Образование и обозн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ачение полей допусков и посадок. </w:t>
      </w:r>
    </w:p>
    <w:p w:rsidR="0070488D" w:rsidRPr="00216341" w:rsidRDefault="00B92F6B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Поле допуска в ЕСДП образуется сочетанием основного отклонения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>(</w:t>
      </w:r>
      <w:r w:rsidRPr="00216341">
        <w:rPr>
          <w:rFonts w:ascii="Times New Roman" w:hAnsi="Times New Roman" w:cs="Times New Roman"/>
          <w:sz w:val="28"/>
          <w:szCs w:val="28"/>
        </w:rPr>
        <w:t>характеристика расположения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) </w:t>
      </w:r>
      <w:r w:rsidRPr="00216341">
        <w:rPr>
          <w:rFonts w:ascii="Times New Roman" w:hAnsi="Times New Roman" w:cs="Times New Roman"/>
          <w:sz w:val="28"/>
          <w:szCs w:val="28"/>
        </w:rPr>
        <w:t>и квалитета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>(</w:t>
      </w:r>
      <w:r w:rsidRPr="00216341">
        <w:rPr>
          <w:rFonts w:ascii="Times New Roman" w:hAnsi="Times New Roman" w:cs="Times New Roman"/>
          <w:sz w:val="28"/>
          <w:szCs w:val="28"/>
        </w:rPr>
        <w:t>характеристика допуска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). Условное </w:t>
      </w:r>
      <w:r w:rsidR="0070488D" w:rsidRPr="00216341">
        <w:rPr>
          <w:rFonts w:ascii="Times New Roman" w:hAnsi="Times New Roman" w:cs="Times New Roman"/>
          <w:sz w:val="28"/>
          <w:szCs w:val="28"/>
        </w:rPr>
        <w:t>обозначение поля допуска состоит из буквы основ</w:t>
      </w:r>
      <w:r w:rsidR="00216341" w:rsidRPr="00216341">
        <w:rPr>
          <w:rFonts w:ascii="Times New Roman" w:hAnsi="Times New Roman" w:cs="Times New Roman"/>
          <w:sz w:val="28"/>
          <w:szCs w:val="28"/>
        </w:rPr>
        <w:t>ного отклонения и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41" w:rsidRPr="00216341">
        <w:rPr>
          <w:rFonts w:ascii="Times New Roman" w:hAnsi="Times New Roman" w:cs="Times New Roman"/>
          <w:sz w:val="28"/>
          <w:szCs w:val="28"/>
        </w:rPr>
        <w:t>– номера квалитета.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88D" w:rsidRPr="00B92F6B" w:rsidRDefault="0070488D" w:rsidP="00B92F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6B">
        <w:rPr>
          <w:rFonts w:ascii="Times New Roman" w:hAnsi="Times New Roman" w:cs="Times New Roman"/>
          <w:b/>
          <w:sz w:val="28"/>
          <w:szCs w:val="28"/>
        </w:rPr>
        <w:t>Поля допусков и их отборы</w:t>
      </w:r>
    </w:p>
    <w:p w:rsidR="00B92F6B" w:rsidRDefault="00B92F6B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lastRenderedPageBreak/>
        <w:t>В системе ИСО и ЕСДП принципиально допускаются любые сочетания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>основных отклонений и квалитетов. Таким образ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ом, теоретически можно получить </w:t>
      </w:r>
      <w:r w:rsidRPr="00216341">
        <w:rPr>
          <w:rFonts w:ascii="Times New Roman" w:hAnsi="Times New Roman" w:cs="Times New Roman"/>
          <w:sz w:val="28"/>
          <w:szCs w:val="28"/>
        </w:rPr>
        <w:t>очень большое число допусков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488D" w:rsidRPr="00216341" w:rsidRDefault="00B92F6B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Для размеров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500 </w:t>
      </w:r>
      <w:r w:rsidRPr="00216341">
        <w:rPr>
          <w:rFonts w:ascii="Times New Roman" w:hAnsi="Times New Roman" w:cs="Times New Roman"/>
          <w:sz w:val="28"/>
          <w:szCs w:val="28"/>
        </w:rPr>
        <w:t>мм из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19 квалитетов </w:t>
      </w:r>
      <w:r w:rsidRPr="00216341">
        <w:rPr>
          <w:rFonts w:ascii="Times New Roman" w:hAnsi="Times New Roman" w:cs="Times New Roman"/>
          <w:sz w:val="28"/>
          <w:szCs w:val="28"/>
        </w:rPr>
        <w:t>27 основных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 отклонений можно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образовать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517 полей допусков.  </w:t>
      </w:r>
      <w:r w:rsidR="0070488D" w:rsidRPr="00216341">
        <w:rPr>
          <w:rFonts w:ascii="Times New Roman" w:hAnsi="Times New Roman" w:cs="Times New Roman"/>
          <w:sz w:val="28"/>
          <w:szCs w:val="28"/>
        </w:rPr>
        <w:t>Но не все поля допусков имеют технически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й смысл. Кроме того, применение </w:t>
      </w:r>
      <w:r w:rsidR="0070488D" w:rsidRPr="00216341">
        <w:rPr>
          <w:rFonts w:ascii="Times New Roman" w:hAnsi="Times New Roman" w:cs="Times New Roman"/>
          <w:sz w:val="28"/>
          <w:szCs w:val="28"/>
        </w:rPr>
        <w:t>всех полей допусков экономически неприемлемо, так как привело к чрезмерному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усложнению  инструментального  хозяйства.  </w:t>
      </w:r>
      <w:r w:rsidRPr="00216341">
        <w:rPr>
          <w:rFonts w:ascii="Times New Roman" w:hAnsi="Times New Roman" w:cs="Times New Roman"/>
          <w:sz w:val="28"/>
          <w:szCs w:val="28"/>
        </w:rPr>
        <w:t>Поэтому система ИСО и ЕСДП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базируется на применении ограниченного отбора полей допусков.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Поля допусков, разрешенные для приме</w:t>
      </w:r>
      <w:r w:rsidR="00216341" w:rsidRPr="00216341">
        <w:rPr>
          <w:rFonts w:ascii="Times New Roman" w:hAnsi="Times New Roman" w:cs="Times New Roman"/>
          <w:sz w:val="28"/>
          <w:szCs w:val="28"/>
        </w:rPr>
        <w:t>нения в ЕСДП в ГОСТ</w:t>
      </w:r>
      <w:r w:rsidR="00593A26">
        <w:rPr>
          <w:rFonts w:ascii="Times New Roman" w:hAnsi="Times New Roman" w:cs="Times New Roman"/>
          <w:sz w:val="28"/>
          <w:szCs w:val="28"/>
        </w:rPr>
        <w:t xml:space="preserve"> 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25347 – </w:t>
      </w:r>
      <w:r w:rsidR="00B92F6B" w:rsidRPr="00216341">
        <w:rPr>
          <w:rFonts w:ascii="Times New Roman" w:hAnsi="Times New Roman" w:cs="Times New Roman"/>
          <w:sz w:val="28"/>
          <w:szCs w:val="28"/>
        </w:rPr>
        <w:t>82, ГОСТ</w:t>
      </w:r>
      <w:r w:rsidR="00593A26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 xml:space="preserve">25348 – </w:t>
      </w:r>
      <w:r w:rsidR="00B92F6B" w:rsidRPr="00216341">
        <w:rPr>
          <w:rFonts w:ascii="Times New Roman" w:hAnsi="Times New Roman" w:cs="Times New Roman"/>
          <w:sz w:val="28"/>
          <w:szCs w:val="28"/>
        </w:rPr>
        <w:t>82 и представляют собой ограничительные отборы из всей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B92F6B" w:rsidRPr="00216341">
        <w:rPr>
          <w:rFonts w:ascii="Times New Roman" w:hAnsi="Times New Roman" w:cs="Times New Roman"/>
          <w:sz w:val="28"/>
          <w:szCs w:val="28"/>
        </w:rPr>
        <w:t>совокупности полей допусков</w:t>
      </w:r>
      <w:r w:rsidRPr="00216341">
        <w:rPr>
          <w:rFonts w:ascii="Times New Roman" w:hAnsi="Times New Roman" w:cs="Times New Roman"/>
          <w:sz w:val="28"/>
          <w:szCs w:val="28"/>
        </w:rPr>
        <w:t xml:space="preserve">.  </w:t>
      </w:r>
      <w:r w:rsidR="00B92F6B" w:rsidRPr="00216341">
        <w:rPr>
          <w:rFonts w:ascii="Times New Roman" w:hAnsi="Times New Roman" w:cs="Times New Roman"/>
          <w:sz w:val="28"/>
          <w:szCs w:val="28"/>
        </w:rPr>
        <w:t>Отборы в ЕСДП содержат поля допусков для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 xml:space="preserve">сопрягаемых и несопрягаемых размеров.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В ГОСТ</w:t>
      </w:r>
      <w:r w:rsidR="00593A26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25347 – 82 поля допусков для сопрягаемых размеров раз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делены на </w:t>
      </w:r>
      <w:r w:rsidRPr="00216341">
        <w:rPr>
          <w:rFonts w:ascii="Times New Roman" w:hAnsi="Times New Roman" w:cs="Times New Roman"/>
          <w:sz w:val="28"/>
          <w:szCs w:val="28"/>
        </w:rPr>
        <w:t xml:space="preserve">два ряда: основной и дополнительный.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Основной ряд содержит поля допусков, н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еобходимые для обеспечения всех </w:t>
      </w:r>
      <w:r w:rsidRPr="00216341">
        <w:rPr>
          <w:rFonts w:ascii="Times New Roman" w:hAnsi="Times New Roman" w:cs="Times New Roman"/>
          <w:sz w:val="28"/>
          <w:szCs w:val="28"/>
        </w:rPr>
        <w:t>общи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х потребностей машиностроения. </w:t>
      </w:r>
      <w:r w:rsidRPr="00216341">
        <w:rPr>
          <w:rFonts w:ascii="Times New Roman" w:hAnsi="Times New Roman" w:cs="Times New Roman"/>
          <w:sz w:val="28"/>
          <w:szCs w:val="28"/>
        </w:rPr>
        <w:t>Из основного ряда выделен еще более узк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ий отбор предпочтительных полей </w:t>
      </w:r>
      <w:r w:rsidRPr="00216341">
        <w:rPr>
          <w:rFonts w:ascii="Times New Roman" w:hAnsi="Times New Roman" w:cs="Times New Roman"/>
          <w:sz w:val="28"/>
          <w:szCs w:val="28"/>
        </w:rPr>
        <w:t>допусков, рекомендуемых для первоочередного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применения. На их основе можно </w:t>
      </w:r>
      <w:r w:rsidR="00B92F6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216341">
        <w:rPr>
          <w:rFonts w:ascii="Times New Roman" w:hAnsi="Times New Roman" w:cs="Times New Roman"/>
          <w:sz w:val="28"/>
          <w:szCs w:val="28"/>
        </w:rPr>
        <w:t>до</w:t>
      </w:r>
      <w:r w:rsidR="00B92F6B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 xml:space="preserve">90…95 % </w:t>
      </w:r>
      <w:r w:rsidR="00B92F6B" w:rsidRPr="00216341">
        <w:rPr>
          <w:rFonts w:ascii="Times New Roman" w:hAnsi="Times New Roman" w:cs="Times New Roman"/>
          <w:sz w:val="28"/>
          <w:szCs w:val="28"/>
        </w:rPr>
        <w:t>всего применения посадок и сократить номенклатуру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 xml:space="preserve">режущего инструмента и калибров. </w:t>
      </w:r>
    </w:p>
    <w:p w:rsidR="0070488D" w:rsidRPr="00216341" w:rsidRDefault="00B92F6B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Дополнительные поля допусков применяются ограниченно и только в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технически и экономически обоснованных случаях.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Для несопрягаемых размеров в ГОСТ</w:t>
      </w:r>
      <w:r w:rsidR="00593A26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25347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– 82 и ГОСТ</w:t>
      </w:r>
      <w:r w:rsidR="00593A26">
        <w:rPr>
          <w:rFonts w:ascii="Times New Roman" w:hAnsi="Times New Roman" w:cs="Times New Roman"/>
          <w:sz w:val="28"/>
          <w:szCs w:val="28"/>
        </w:rPr>
        <w:t xml:space="preserve"> 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25348 – 82 в каждом </w:t>
      </w:r>
      <w:r w:rsidRPr="00216341">
        <w:rPr>
          <w:rFonts w:ascii="Times New Roman" w:hAnsi="Times New Roman" w:cs="Times New Roman"/>
          <w:sz w:val="28"/>
          <w:szCs w:val="28"/>
        </w:rPr>
        <w:t xml:space="preserve">из квалитетов предусмотрены поля допусков с </w:t>
      </w:r>
      <w:r w:rsidR="00B92F6B" w:rsidRPr="00216341">
        <w:rPr>
          <w:rFonts w:ascii="Times New Roman" w:hAnsi="Times New Roman" w:cs="Times New Roman"/>
          <w:sz w:val="28"/>
          <w:szCs w:val="28"/>
        </w:rPr>
        <w:t>односторонним (в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«тело» </w:t>
      </w:r>
      <w:r w:rsidR="00B92F6B" w:rsidRPr="00216341">
        <w:rPr>
          <w:rFonts w:ascii="Times New Roman" w:hAnsi="Times New Roman" w:cs="Times New Roman"/>
          <w:sz w:val="28"/>
          <w:szCs w:val="28"/>
        </w:rPr>
        <w:t>материала) расположением</w:t>
      </w:r>
      <w:r w:rsidRPr="00216341">
        <w:rPr>
          <w:rFonts w:ascii="Times New Roman" w:hAnsi="Times New Roman" w:cs="Times New Roman"/>
          <w:sz w:val="28"/>
          <w:szCs w:val="28"/>
        </w:rPr>
        <w:t xml:space="preserve"> относительно номинального разм</w:t>
      </w:r>
      <w:r w:rsidR="00216341" w:rsidRPr="00216341">
        <w:rPr>
          <w:rFonts w:ascii="Times New Roman" w:hAnsi="Times New Roman" w:cs="Times New Roman"/>
          <w:sz w:val="28"/>
          <w:szCs w:val="28"/>
        </w:rPr>
        <w:t>ера или симметричные</w:t>
      </w:r>
      <w:r w:rsidRPr="00216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88D" w:rsidRDefault="0070488D" w:rsidP="0070488D"/>
    <w:sectPr w:rsidR="0070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8D"/>
    <w:rsid w:val="00216341"/>
    <w:rsid w:val="00242E1C"/>
    <w:rsid w:val="003C56C8"/>
    <w:rsid w:val="00593A26"/>
    <w:rsid w:val="0070488D"/>
    <w:rsid w:val="00B92F6B"/>
    <w:rsid w:val="00F1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8C466-C045-4002-8229-043C548C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iis.mos.ru/deyatelnost/geo/g-gost_25346-89.pdf" TargetMode="External"/><Relationship Id="rId5" Type="http://schemas.openxmlformats.org/officeDocument/2006/relationships/hyperlink" Target="http://docs.cntd.ru/document/464629855" TargetMode="External"/><Relationship Id="rId4" Type="http://schemas.openxmlformats.org/officeDocument/2006/relationships/hyperlink" Target="https://files.stroyinf.ru/Data2/1/4293802/429380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2020-11-12T14:25:00Z</dcterms:created>
  <dcterms:modified xsi:type="dcterms:W3CDTF">2020-11-12T14:25:00Z</dcterms:modified>
</cp:coreProperties>
</file>