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98586F">
      <w:r>
        <w:t xml:space="preserve">Группа </w:t>
      </w:r>
      <w:r w:rsidR="004D7C93">
        <w:t>1</w:t>
      </w:r>
      <w:bookmarkStart w:id="0" w:name="_GoBack"/>
      <w:bookmarkEnd w:id="0"/>
      <w:r>
        <w:t>8 физика от 10.11.2020</w:t>
      </w:r>
    </w:p>
    <w:p w:rsidR="0098586F" w:rsidRDefault="0098586F">
      <w:r>
        <w:t>На отдельном листе выполните задание по теме «Законы Ньютона», на проверку работу сдадите на первом очном занятии.</w:t>
      </w:r>
    </w:p>
    <w:p w:rsidR="0098586F" w:rsidRDefault="0098586F"/>
    <w:p w:rsidR="0098586F" w:rsidRPr="00C60899" w:rsidRDefault="00C6089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Pr="00C60899">
        <w:rPr>
          <w:rFonts w:ascii="Times New Roman" w:hAnsi="Times New Roman" w:cs="Times New Roman"/>
          <w:sz w:val="28"/>
          <w:szCs w:val="28"/>
        </w:rPr>
        <w:t>Практическое занятие №2</w:t>
      </w:r>
    </w:p>
    <w:p w:rsidR="0098586F" w:rsidRPr="0098586F" w:rsidRDefault="0098586F">
      <w:pPr>
        <w:rPr>
          <w:rFonts w:ascii="Times New Roman" w:hAnsi="Times New Roman" w:cs="Times New Roman"/>
          <w:b/>
          <w:sz w:val="28"/>
          <w:szCs w:val="28"/>
        </w:rPr>
      </w:pPr>
      <w:r w:rsidRPr="0098586F">
        <w:rPr>
          <w:rFonts w:ascii="Times New Roman" w:hAnsi="Times New Roman" w:cs="Times New Roman"/>
          <w:b/>
          <w:sz w:val="28"/>
          <w:szCs w:val="28"/>
        </w:rPr>
        <w:t>Выполните тест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На рис. А показаны направления скорости и ускорения тела в данный момент времени. Какая из стрелок (1-4) на рисунке Б соответствует направлению результирующей всех сил, действующих на тело?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E7CA5E6" wp14:editId="71492925">
            <wp:extent cx="4486275" cy="1314450"/>
            <wp:effectExtent l="0" t="0" r="9525" b="0"/>
            <wp:docPr id="1" name="Рисунок 1" descr="https://urok.1sept.ru/articles/570829/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70829/0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1) 1</w:t>
      </w:r>
      <w:r>
        <w:rPr>
          <w:rFonts w:ascii="Helvetica" w:hAnsi="Helvetica" w:cs="Helvetica"/>
          <w:color w:val="333333"/>
          <w:sz w:val="20"/>
          <w:szCs w:val="20"/>
        </w:rPr>
        <w:br/>
        <w:t>2) 2</w:t>
      </w:r>
      <w:r>
        <w:rPr>
          <w:rFonts w:ascii="Helvetica" w:hAnsi="Helvetica" w:cs="Helvetica"/>
          <w:color w:val="333333"/>
          <w:sz w:val="20"/>
          <w:szCs w:val="20"/>
        </w:rPr>
        <w:br/>
        <w:t>3) 3</w:t>
      </w:r>
      <w:r>
        <w:rPr>
          <w:rFonts w:ascii="Helvetica" w:hAnsi="Helvetica" w:cs="Helvetica"/>
          <w:color w:val="333333"/>
          <w:sz w:val="20"/>
          <w:szCs w:val="20"/>
        </w:rPr>
        <w:br/>
        <w:t>4) 4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Человек тянет за один крючок динамометр с силой 60 Н, другой крючок динамометра прикреплен к стене. Каковы показания динамометра?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</w:t>
      </w:r>
      <w:r>
        <w:rPr>
          <w:rFonts w:ascii="Helvetica" w:hAnsi="Helvetica" w:cs="Helvetica"/>
          <w:color w:val="333333"/>
          <w:sz w:val="20"/>
          <w:szCs w:val="20"/>
        </w:rPr>
        <w:br/>
        <w:t>Б. 30 Н</w:t>
      </w:r>
      <w:r>
        <w:rPr>
          <w:rFonts w:ascii="Helvetica" w:hAnsi="Helvetica" w:cs="Helvetica"/>
          <w:color w:val="333333"/>
          <w:sz w:val="20"/>
          <w:szCs w:val="20"/>
        </w:rPr>
        <w:br/>
        <w:t>В. 60 Н</w:t>
      </w:r>
      <w:r>
        <w:rPr>
          <w:rFonts w:ascii="Helvetica" w:hAnsi="Helvetica" w:cs="Helvetica"/>
          <w:color w:val="333333"/>
          <w:sz w:val="20"/>
          <w:szCs w:val="20"/>
        </w:rPr>
        <w:br/>
        <w:t>Г. 120 Н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Две силы F</w:t>
      </w:r>
      <w:r>
        <w:rPr>
          <w:rFonts w:ascii="Helvetica" w:hAnsi="Helvetica" w:cs="Helvetica"/>
          <w:color w:val="333333"/>
          <w:sz w:val="15"/>
          <w:szCs w:val="15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 = 4 H и F</w:t>
      </w:r>
      <w:r>
        <w:rPr>
          <w:rFonts w:ascii="Helvetica" w:hAnsi="Helvetica" w:cs="Helvetica"/>
          <w:color w:val="333333"/>
          <w:sz w:val="15"/>
          <w:szCs w:val="15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= 3 Н приложены к одной точке тела. Угол между векторами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EF52638" wp14:editId="2437F935">
            <wp:extent cx="161925" cy="304800"/>
            <wp:effectExtent l="0" t="0" r="9525" b="0"/>
            <wp:docPr id="2" name="Рисунок 2" descr="https://urok.1sept.ru/articles/570829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70829/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и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DC81EFC" wp14:editId="79D1992B">
            <wp:extent cx="200025" cy="257175"/>
            <wp:effectExtent l="0" t="0" r="9525" b="9525"/>
            <wp:docPr id="3" name="Рисунок 3" descr="https://urok.1sept.ru/articles/570829/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70829/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равен 90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</w:t>
      </w:r>
      <w:r>
        <w:rPr>
          <w:rFonts w:ascii="Helvetica" w:hAnsi="Helvetica" w:cs="Helvetica"/>
          <w:color w:val="333333"/>
          <w:sz w:val="21"/>
          <w:szCs w:val="21"/>
        </w:rPr>
        <w:t xml:space="preserve">. Чему равен модуль равнодействующей этих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сил?(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решить подробно)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159B84A" wp14:editId="69275EF6">
            <wp:extent cx="2295525" cy="1381125"/>
            <wp:effectExtent l="0" t="0" r="9525" b="9525"/>
            <wp:docPr id="4" name="Рисунок 4" descr="https://urok.1sept.ru/articles/570829/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70829/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На рисунке представлен график зависимости силы F, действующей на тело, от времени t. Какой из участков графика соответствует равномерному движению?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0-1</w:t>
      </w:r>
      <w:r>
        <w:rPr>
          <w:rFonts w:ascii="Helvetica" w:hAnsi="Helvetica" w:cs="Helvetica"/>
          <w:color w:val="333333"/>
          <w:sz w:val="20"/>
          <w:szCs w:val="20"/>
        </w:rPr>
        <w:br/>
        <w:t>Б. 1-2</w:t>
      </w:r>
      <w:r>
        <w:rPr>
          <w:rFonts w:ascii="Helvetica" w:hAnsi="Helvetica" w:cs="Helvetica"/>
          <w:color w:val="333333"/>
          <w:sz w:val="20"/>
          <w:szCs w:val="20"/>
        </w:rPr>
        <w:br/>
        <w:t>В. 2-3</w:t>
      </w:r>
      <w:r>
        <w:rPr>
          <w:rFonts w:ascii="Helvetica" w:hAnsi="Helvetica" w:cs="Helvetica"/>
          <w:color w:val="333333"/>
          <w:sz w:val="20"/>
          <w:szCs w:val="20"/>
        </w:rPr>
        <w:br/>
        <w:t>Г. 3-4</w:t>
      </w:r>
      <w:r>
        <w:rPr>
          <w:rFonts w:ascii="Helvetica" w:hAnsi="Helvetica" w:cs="Helvetica"/>
          <w:color w:val="333333"/>
          <w:sz w:val="20"/>
          <w:szCs w:val="20"/>
        </w:rPr>
        <w:br/>
        <w:t>Д. на графике такого участка нет.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69FFA368" wp14:editId="04BF0E47">
            <wp:extent cx="2762250" cy="2000250"/>
            <wp:effectExtent l="0" t="0" r="0" b="0"/>
            <wp:docPr id="5" name="Рисунок 5" descr="https://urok.1sept.ru/articles/570829/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70829/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5. </w:t>
      </w:r>
      <w:r>
        <w:rPr>
          <w:rFonts w:ascii="Helvetica" w:hAnsi="Helvetica" w:cs="Helvetica"/>
          <w:color w:val="333333"/>
          <w:sz w:val="21"/>
          <w:szCs w:val="21"/>
        </w:rPr>
        <w:t>На рисунке представлен график зависимости силы F, действующей на тело, от времени t, какой из участков графика соответствует равноускоренному движению?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0-1</w:t>
      </w:r>
      <w:r>
        <w:rPr>
          <w:rFonts w:ascii="Helvetica" w:hAnsi="Helvetica" w:cs="Helvetica"/>
          <w:color w:val="333333"/>
          <w:sz w:val="20"/>
          <w:szCs w:val="20"/>
        </w:rPr>
        <w:br/>
        <w:t>Б. 1- 2</w:t>
      </w:r>
      <w:r>
        <w:rPr>
          <w:rFonts w:ascii="Helvetica" w:hAnsi="Helvetica" w:cs="Helvetica"/>
          <w:color w:val="333333"/>
          <w:sz w:val="20"/>
          <w:szCs w:val="20"/>
        </w:rPr>
        <w:br/>
        <w:t>В. 2- 3</w:t>
      </w:r>
      <w:r>
        <w:rPr>
          <w:rFonts w:ascii="Helvetica" w:hAnsi="Helvetica" w:cs="Helvetica"/>
          <w:color w:val="333333"/>
          <w:sz w:val="20"/>
          <w:szCs w:val="20"/>
        </w:rPr>
        <w:br/>
        <w:t>Г. 3- 4</w:t>
      </w:r>
      <w:r>
        <w:rPr>
          <w:rFonts w:ascii="Helvetica" w:hAnsi="Helvetica" w:cs="Helvetica"/>
          <w:color w:val="333333"/>
          <w:sz w:val="20"/>
          <w:szCs w:val="20"/>
        </w:rPr>
        <w:br/>
        <w:t>Д. 4- 5</w:t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F2CB34A" wp14:editId="680023C5">
            <wp:extent cx="1647825" cy="1190625"/>
            <wp:effectExtent l="0" t="0" r="9525" b="9525"/>
            <wp:docPr id="6" name="Рисунок 6" descr="https://urok.1sept.ru/articles/570829/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70829/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F" w:rsidRDefault="0098586F" w:rsidP="0098586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При столкновении двух тележек массами </w:t>
      </w:r>
      <w:r>
        <w:rPr>
          <w:rFonts w:ascii="Helvetica" w:hAnsi="Helvetica" w:cs="Helvetica"/>
          <w:color w:val="333333"/>
          <w:sz w:val="27"/>
          <w:szCs w:val="27"/>
        </w:rPr>
        <w:t>m</w:t>
      </w:r>
      <w:r>
        <w:rPr>
          <w:rFonts w:ascii="Helvetica" w:hAnsi="Helvetica" w:cs="Helvetica"/>
          <w:color w:val="333333"/>
          <w:sz w:val="15"/>
          <w:szCs w:val="15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 = 2 кг и </w:t>
      </w:r>
      <w:r>
        <w:rPr>
          <w:rFonts w:ascii="Helvetica" w:hAnsi="Helvetica" w:cs="Helvetica"/>
          <w:color w:val="333333"/>
          <w:sz w:val="27"/>
          <w:szCs w:val="27"/>
        </w:rPr>
        <w:t>m</w:t>
      </w:r>
      <w:r>
        <w:rPr>
          <w:rFonts w:ascii="Helvetica" w:hAnsi="Helvetica" w:cs="Helvetica"/>
          <w:color w:val="333333"/>
          <w:sz w:val="15"/>
          <w:szCs w:val="15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= 8 кг первая получила ускорение, равное </w:t>
      </w:r>
      <w:r>
        <w:rPr>
          <w:rFonts w:ascii="Helvetica" w:hAnsi="Helvetica" w:cs="Helvetica"/>
          <w:color w:val="333333"/>
          <w:sz w:val="27"/>
          <w:szCs w:val="27"/>
        </w:rPr>
        <w:t>a</w:t>
      </w:r>
      <w:r>
        <w:rPr>
          <w:rFonts w:ascii="Helvetica" w:hAnsi="Helvetica" w:cs="Helvetica"/>
          <w:color w:val="333333"/>
          <w:sz w:val="15"/>
          <w:szCs w:val="15"/>
        </w:rPr>
        <w:t>1</w:t>
      </w:r>
      <w:r>
        <w:rPr>
          <w:rFonts w:ascii="Helvetica" w:hAnsi="Helvetica" w:cs="Helvetica"/>
          <w:color w:val="333333"/>
          <w:sz w:val="21"/>
          <w:szCs w:val="21"/>
        </w:rPr>
        <w:t>=4 м/с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. Определите модуль ускорения второй тележки.</w:t>
      </w:r>
    </w:p>
    <w:p w:rsidR="0098586F" w:rsidRDefault="0098586F" w:rsidP="0098586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А. 0,5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Б. 1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В. 4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Г. 2 м/с</w:t>
      </w:r>
      <w:r>
        <w:rPr>
          <w:rFonts w:ascii="Helvetica" w:hAnsi="Helvetica" w:cs="Helvetica"/>
          <w:color w:val="333333"/>
          <w:sz w:val="20"/>
          <w:szCs w:val="20"/>
          <w:vertAlign w:val="superscript"/>
        </w:rPr>
        <w:t>2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98586F" w:rsidRDefault="0098586F">
      <w:r>
        <w:t xml:space="preserve"> </w:t>
      </w:r>
    </w:p>
    <w:p w:rsidR="0098586F" w:rsidRDefault="0098586F">
      <w:pPr>
        <w:rPr>
          <w:rFonts w:ascii="Times New Roman" w:hAnsi="Times New Roman" w:cs="Times New Roman"/>
          <w:b/>
          <w:sz w:val="28"/>
          <w:szCs w:val="28"/>
        </w:rPr>
      </w:pPr>
      <w:r w:rsidRPr="0098586F">
        <w:rPr>
          <w:rFonts w:ascii="Times New Roman" w:hAnsi="Times New Roman" w:cs="Times New Roman"/>
          <w:b/>
          <w:sz w:val="28"/>
          <w:szCs w:val="28"/>
        </w:rPr>
        <w:t>Решите задачи</w:t>
      </w:r>
    </w:p>
    <w:p w:rsidR="0098586F" w:rsidRPr="0047509B" w:rsidRDefault="0098586F" w:rsidP="009858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509B">
        <w:rPr>
          <w:rFonts w:ascii="Times New Roman" w:eastAsia="Times New Roman" w:hAnsi="Times New Roman" w:cs="Times New Roman"/>
          <w:sz w:val="28"/>
          <w:szCs w:val="28"/>
        </w:rPr>
        <w:t>1. Вагонетка массой 200кг движется с ускорением 0,2 м/с</w:t>
      </w:r>
      <w:r w:rsidRPr="004750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509B">
        <w:rPr>
          <w:rFonts w:ascii="Times New Roman" w:eastAsia="Times New Roman" w:hAnsi="Times New Roman" w:cs="Times New Roman"/>
          <w:sz w:val="28"/>
          <w:szCs w:val="28"/>
        </w:rPr>
        <w:t>. Определите силу, сообщающую вагонетке это ускорение.</w:t>
      </w:r>
    </w:p>
    <w:p w:rsidR="0098586F" w:rsidRPr="0047509B" w:rsidRDefault="0098586F" w:rsidP="009858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509B">
        <w:rPr>
          <w:rFonts w:ascii="Times New Roman" w:eastAsia="Times New Roman" w:hAnsi="Times New Roman" w:cs="Times New Roman"/>
          <w:sz w:val="28"/>
          <w:szCs w:val="28"/>
        </w:rPr>
        <w:t>2. Чему равно ускорение, с которым движется тело массой 3кг, если на него действует сила 12 Н?</w:t>
      </w:r>
    </w:p>
    <w:p w:rsidR="0098586F" w:rsidRPr="0047509B" w:rsidRDefault="0098586F" w:rsidP="0098586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7509B">
        <w:rPr>
          <w:rFonts w:ascii="Times New Roman" w:eastAsia="Times New Roman" w:hAnsi="Times New Roman" w:cs="Times New Roman"/>
          <w:sz w:val="28"/>
          <w:szCs w:val="28"/>
        </w:rPr>
        <w:t>3. Порожний грузовой автомобиль массой 3т начал движение с ускорением 0,2 м/с</w:t>
      </w:r>
      <w:r w:rsidRPr="004750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509B">
        <w:rPr>
          <w:rFonts w:ascii="Times New Roman" w:eastAsia="Times New Roman" w:hAnsi="Times New Roman" w:cs="Times New Roman"/>
          <w:sz w:val="28"/>
          <w:szCs w:val="28"/>
        </w:rPr>
        <w:t>. Какова масса этого автомобиля вместе с грузом, если при той же силе тяги он трогается с места с ускорением 0,15 м/с</w:t>
      </w:r>
      <w:proofErr w:type="gramStart"/>
      <w:r w:rsidRPr="004750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7509B">
        <w:rPr>
          <w:rFonts w:ascii="Times New Roman" w:eastAsia="Times New Roman" w:hAnsi="Times New Roman" w:cs="Times New Roman"/>
          <w:sz w:val="28"/>
          <w:szCs w:val="28"/>
        </w:rPr>
        <w:t> ?</w:t>
      </w:r>
      <w:proofErr w:type="gramEnd"/>
    </w:p>
    <w:p w:rsidR="0098586F" w:rsidRPr="0098586F" w:rsidRDefault="0098586F">
      <w:pPr>
        <w:rPr>
          <w:rFonts w:ascii="Times New Roman" w:hAnsi="Times New Roman" w:cs="Times New Roman"/>
          <w:b/>
          <w:sz w:val="28"/>
          <w:szCs w:val="28"/>
        </w:rPr>
      </w:pPr>
    </w:p>
    <w:sectPr w:rsidR="0098586F" w:rsidRPr="0098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F"/>
    <w:rsid w:val="002537DC"/>
    <w:rsid w:val="004D7C93"/>
    <w:rsid w:val="0072725C"/>
    <w:rsid w:val="0098586F"/>
    <w:rsid w:val="00C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0742"/>
  <w15:chartTrackingRefBased/>
  <w15:docId w15:val="{5444B355-B102-408B-9761-651544F1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86F"/>
    <w:rPr>
      <w:b/>
      <w:bCs/>
    </w:rPr>
  </w:style>
  <w:style w:type="paragraph" w:styleId="a5">
    <w:name w:val="No Spacing"/>
    <w:uiPriority w:val="1"/>
    <w:qFormat/>
    <w:rsid w:val="00985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7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1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2020-11-09T16:22:00Z</dcterms:created>
  <dcterms:modified xsi:type="dcterms:W3CDTF">2020-11-09T16:35:00Z</dcterms:modified>
</cp:coreProperties>
</file>