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</w:p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05.11.20 </w:t>
      </w:r>
    </w:p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6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Виды социальных норм. Право в системе социальных норм.</w:t>
      </w:r>
    </w:p>
    <w:p w:rsidR="002D68E3" w:rsidRDefault="002D68E3" w:rsidP="002D6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E3" w:rsidRPr="00F842E2" w:rsidRDefault="002D68E3" w:rsidP="002D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2E2">
        <w:rPr>
          <w:rFonts w:ascii="Times New Roman" w:hAnsi="Times New Roman" w:cs="Times New Roman"/>
          <w:sz w:val="28"/>
          <w:szCs w:val="28"/>
        </w:rPr>
        <w:t>Самостоятельно ознакомьтесь с материалом темы в разделе «Теоретический минимум».</w:t>
      </w:r>
    </w:p>
    <w:p w:rsidR="002D68E3" w:rsidRDefault="00F842E2" w:rsidP="002D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краткий конспект </w:t>
      </w:r>
      <w:r w:rsidR="0055482C">
        <w:rPr>
          <w:rFonts w:ascii="Times New Roman" w:hAnsi="Times New Roman" w:cs="Times New Roman"/>
          <w:sz w:val="28"/>
          <w:szCs w:val="28"/>
        </w:rPr>
        <w:t xml:space="preserve">материала по теме. </w:t>
      </w:r>
    </w:p>
    <w:p w:rsidR="0055482C" w:rsidRDefault="0055482C" w:rsidP="002D6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после теоретического минимума.</w:t>
      </w:r>
    </w:p>
    <w:p w:rsidR="0055482C" w:rsidRDefault="0055482C" w:rsidP="0055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82C" w:rsidRDefault="0055482C" w:rsidP="0055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82C" w:rsidRDefault="0055482C" w:rsidP="0055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2C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55482C" w:rsidRPr="0055482C" w:rsidRDefault="0055482C" w:rsidP="0055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Социальная норма</w:t>
      </w:r>
      <w:r w:rsidRPr="005548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(от лат. </w:t>
      </w:r>
      <w:proofErr w:type="spellStart"/>
      <w:r w:rsidRPr="005548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norma</w:t>
      </w:r>
      <w:proofErr w:type="spellEnd"/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 — правило, образец, мерило) — установленное в обществе правило поведения, регулирующее отношения между людьми, общественную жизнь.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Признаки социальных норм: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1) Являются общими правилами для членов общества.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2) Не имеют конкретного адресата и действуют непрерывно во времени.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proofErr w:type="gramStart"/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Направлены</w:t>
      </w:r>
      <w:proofErr w:type="gramEnd"/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регулирование общественных отношений.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4) Возникают в связи с волевой, сознательной деятельностью людей.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5) Возникают в процессе исторического развития.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6) Их содержание соответствует типу культуры и характеру социальной организации общества.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Способы регулирования поведения людей социальными нормами: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1) Дозволение</w:t>
      </w: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 — указание на варианты поведения, которые желательны, но не обязательны.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2)</w:t>
      </w: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548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Предписание</w:t>
      </w: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 — указание на требуемое действие.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8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3)</w:t>
      </w: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548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Запрет</w:t>
      </w:r>
      <w:r w:rsidRPr="0055482C">
        <w:rPr>
          <w:rFonts w:ascii="Times New Roman" w:eastAsia="Times New Roman" w:hAnsi="Times New Roman" w:cs="Times New Roman"/>
          <w:color w:val="333333"/>
          <w:sz w:val="28"/>
          <w:szCs w:val="28"/>
        </w:rPr>
        <w:t> — указание на действия, которые не следует совершать.</w:t>
      </w: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482C" w:rsidRPr="0055482C" w:rsidRDefault="0055482C" w:rsidP="0055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82C" w:rsidRPr="00132AD6" w:rsidRDefault="0055482C" w:rsidP="0055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AD6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социальных норм</w:t>
      </w:r>
    </w:p>
    <w:p w:rsidR="0055482C" w:rsidRPr="0055482C" w:rsidRDefault="0055482C" w:rsidP="00554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3793"/>
        <w:gridCol w:w="3003"/>
      </w:tblGrid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 сущность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 </w:t>
            </w:r>
          </w:p>
          <w:p w:rsidR="0055482C" w:rsidRPr="0055482C" w:rsidRDefault="0055482C" w:rsidP="005548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социальных норм</w:t>
            </w:r>
          </w:p>
        </w:tc>
      </w:tr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Обычаи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Одобренные обществом массовые образцы действий, возникшие в результате их многократного повторения.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года.</w:t>
            </w:r>
          </w:p>
        </w:tc>
      </w:tr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Традиции</w:t>
            </w:r>
            <w:r w:rsidRPr="00132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(по сути своей являются разновидностью обычая)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 нормы, образцы поведения, идеи, общественные установки и т. п., унаследованные от предшественников. Традиции относятся к культурному наследию; они, как правило, почитаются большинством членов общества.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выпускников учебного заведения.</w:t>
            </w:r>
          </w:p>
        </w:tc>
      </w:tr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Ритуалы</w:t>
            </w:r>
            <w:r w:rsidRPr="00132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(по сути своей являются разновидностью обычая)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людей, в которых самым главным является строго заданная форма их исполнения.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посвящения в рыцари в Средние века.</w:t>
            </w:r>
          </w:p>
        </w:tc>
      </w:tr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Нормы морали </w:t>
            </w:r>
            <w:r w:rsidRPr="00132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(их иногда еще называют этическими нормами) 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поведения, в которых выражаются представления людей о хорошем или плохом, о добре и зле и т. д. Соблюдение моральных правил обеспечивается авторитетом коллективного сознания, их нарушение встречает осуждение в обществе.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«Поступай по отношению к другим так, как ты хотел бы, чтобы они поступали по отношению к тебе» («золотое правило нравственности») и др.</w:t>
            </w:r>
          </w:p>
        </w:tc>
      </w:tr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Правовые нормы </w:t>
            </w:r>
            <w:r w:rsidRPr="00132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(законы и подзаконные акты)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 определённые правила поведения, установленные либо санкционированные государством и поддерживаемые его принудительной силой; правовые нормы обязательно выражены в официальной форме — в законах или других нормативных правовых актах; это всегда записанные нормы; в каждом конкретном обществе существует только одна правовая система.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«Запрещается пропаганда социального, расового национального, религиозного или  языкового превосходства» (Конституция РФ, ст. 29, п. 2) и др.</w:t>
            </w:r>
          </w:p>
        </w:tc>
      </w:tr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Религиозные нормы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поведения, сформулированные в текстах священных книг либо установленные религиозными организациями. По содержанию многие из них, выступая как нормы морали, совпадают с нормами права, закрепляют традиции и обычаи. Соблюдение религиозных норм поддерживается моральным </w:t>
            </w: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сознанием верующих и религиозной верой в неизбежность кары за грехи — отступление от этих норм.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«Никому не воздавайте злом за зло, заботьтесь о добром между всеми людьми</w:t>
            </w:r>
            <w:proofErr w:type="gramStart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мстите за себя, возлюбленные, а дайте место Гневу Божию» (Новый Завет. </w:t>
            </w:r>
            <w:proofErr w:type="gramStart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Послание к римлянам, гл. XII) и др.</w:t>
            </w:r>
            <w:proofErr w:type="gramEnd"/>
          </w:p>
        </w:tc>
      </w:tr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Политические нормы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поведения, которые регулируют политическую деятельность, отношения между гражданином и государством, между социальными группами. Они находят отражение в законах, международных договорах, политических принципах, моральных нормах.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 осуществляет свою власть непосредственно, а также через органы государственной власти и органы местного самоуправления» (Конституция РФ, ст. 3, п. 2) и др.</w:t>
            </w:r>
          </w:p>
        </w:tc>
      </w:tr>
      <w:tr w:rsidR="0055482C" w:rsidRPr="0055482C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Эстетические нормы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представления о прекрасном и безобразном не только в художественном творчестве, но и в поведении людей на производстве и в быту.</w:t>
            </w:r>
            <w:proofErr w:type="gramEnd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Носят, как правило, конкретно-исторический характер.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55482C" w:rsidRPr="0055482C" w:rsidRDefault="0055482C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Разработанная древнегреческим скульптором </w:t>
            </w:r>
            <w:proofErr w:type="spellStart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Поликлетом</w:t>
            </w:r>
            <w:proofErr w:type="spellEnd"/>
            <w:r w:rsidRPr="0055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идеальных пропорций человеческого тела, ставшая нормой в эпоху Античности, и др.</w:t>
            </w:r>
          </w:p>
        </w:tc>
      </w:tr>
      <w:tr w:rsidR="00E71374" w:rsidRPr="00132AD6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E71374" w:rsidRPr="00132AD6" w:rsidRDefault="00E71374" w:rsidP="005548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Корпоративные нормы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E71374" w:rsidRPr="00132AD6" w:rsidRDefault="00E71374" w:rsidP="0055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Правила поведения, установленные общественными организациями.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E71374" w:rsidRPr="00132AD6" w:rsidRDefault="00E71374" w:rsidP="00E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</w:t>
            </w:r>
            <w:proofErr w:type="gramEnd"/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дресс-код</w:t>
            </w:r>
            <w:proofErr w:type="spellEnd"/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работе (для работников общепита, банков, других учреждений)</w:t>
            </w:r>
          </w:p>
        </w:tc>
      </w:tr>
      <w:tr w:rsidR="00E71374" w:rsidRPr="00132AD6" w:rsidTr="0055482C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E71374" w:rsidRPr="00132AD6" w:rsidRDefault="00E71374" w:rsidP="005548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Нормы этикета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E71374" w:rsidRPr="00132AD6" w:rsidRDefault="00E71374" w:rsidP="00554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32AD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Формальные правила поведения в заранее определенных ситуациях, нормы общения, сотрудничества.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1" w:type="dxa"/>
              <w:left w:w="152" w:type="dxa"/>
              <w:bottom w:w="152" w:type="dxa"/>
              <w:right w:w="152" w:type="dxa"/>
            </w:tcMar>
            <w:vAlign w:val="center"/>
            <w:hideMark/>
          </w:tcPr>
          <w:p w:rsidR="00E71374" w:rsidRPr="00132AD6" w:rsidRDefault="00E71374" w:rsidP="002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и общественных местах во время еды вилку держат в </w:t>
            </w:r>
            <w:r w:rsidR="002B5D72"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руке, </w:t>
            </w:r>
            <w:r w:rsidR="002B5D72" w:rsidRPr="0013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нож в правой. </w:t>
            </w:r>
          </w:p>
        </w:tc>
      </w:tr>
    </w:tbl>
    <w:p w:rsidR="0055482C" w:rsidRPr="00132AD6" w:rsidRDefault="0055482C" w:rsidP="00554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132AD6">
        <w:rPr>
          <w:sz w:val="28"/>
          <w:szCs w:val="28"/>
        </w:rPr>
        <w:t>Кроме того, существуют нормы </w:t>
      </w:r>
      <w:r w:rsidRPr="00132AD6">
        <w:rPr>
          <w:rStyle w:val="a5"/>
          <w:sz w:val="28"/>
          <w:szCs w:val="28"/>
        </w:rPr>
        <w:t>общечеловеческие, национальные, классовые, групповые, межличностные.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b/>
          <w:sz w:val="28"/>
          <w:szCs w:val="28"/>
        </w:rPr>
        <w:t>По степени обязательности</w:t>
      </w:r>
      <w:r w:rsidRPr="00132AD6">
        <w:rPr>
          <w:sz w:val="28"/>
          <w:szCs w:val="28"/>
        </w:rPr>
        <w:t xml:space="preserve"> социальные нормы делятся </w:t>
      </w:r>
      <w:proofErr w:type="gramStart"/>
      <w:r w:rsidRPr="00132AD6">
        <w:rPr>
          <w:sz w:val="28"/>
          <w:szCs w:val="28"/>
        </w:rPr>
        <w:t>на</w:t>
      </w:r>
      <w:proofErr w:type="gramEnd"/>
      <w:r w:rsidRPr="00132AD6">
        <w:rPr>
          <w:sz w:val="28"/>
          <w:szCs w:val="28"/>
        </w:rPr>
        <w:t>: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sz w:val="28"/>
          <w:szCs w:val="28"/>
        </w:rPr>
        <w:t>1) побуждающие;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sz w:val="28"/>
          <w:szCs w:val="28"/>
        </w:rPr>
        <w:t>2) запрещающие;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sz w:val="28"/>
          <w:szCs w:val="28"/>
        </w:rPr>
        <w:t>3) рекомендательные;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sz w:val="28"/>
          <w:szCs w:val="28"/>
        </w:rPr>
        <w:t xml:space="preserve">4) </w:t>
      </w:r>
      <w:proofErr w:type="gramStart"/>
      <w:r w:rsidRPr="00132AD6">
        <w:rPr>
          <w:sz w:val="28"/>
          <w:szCs w:val="28"/>
        </w:rPr>
        <w:t>императивные</w:t>
      </w:r>
      <w:proofErr w:type="gramEnd"/>
      <w:r w:rsidRPr="00132AD6">
        <w:rPr>
          <w:sz w:val="28"/>
          <w:szCs w:val="28"/>
        </w:rPr>
        <w:t xml:space="preserve"> (от лат.</w:t>
      </w:r>
      <w:r w:rsidRPr="00132AD6">
        <w:rPr>
          <w:rStyle w:val="a5"/>
          <w:sz w:val="28"/>
          <w:szCs w:val="28"/>
        </w:rPr>
        <w:t> </w:t>
      </w:r>
      <w:proofErr w:type="spellStart"/>
      <w:r w:rsidRPr="00132AD6">
        <w:rPr>
          <w:rStyle w:val="a5"/>
          <w:sz w:val="28"/>
          <w:szCs w:val="28"/>
        </w:rPr>
        <w:t>imperatives</w:t>
      </w:r>
      <w:proofErr w:type="spellEnd"/>
      <w:r w:rsidRPr="00132AD6">
        <w:rPr>
          <w:sz w:val="28"/>
          <w:szCs w:val="28"/>
        </w:rPr>
        <w:t> — повелительный).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rStyle w:val="a6"/>
          <w:sz w:val="28"/>
          <w:szCs w:val="28"/>
        </w:rPr>
        <w:t>Функции социальных норм: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sz w:val="28"/>
          <w:szCs w:val="28"/>
        </w:rPr>
        <w:t>1) Регулируют общий ход социализации.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sz w:val="28"/>
          <w:szCs w:val="28"/>
        </w:rPr>
        <w:t>2) Интегрируют личность в социальное окружение.</w:t>
      </w:r>
    </w:p>
    <w:p w:rsidR="00150471" w:rsidRPr="00132AD6" w:rsidRDefault="00150471" w:rsidP="00150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2AD6">
        <w:rPr>
          <w:sz w:val="28"/>
          <w:szCs w:val="28"/>
        </w:rPr>
        <w:t>3) Служат образцами, эталонами соответствующего поведения.</w:t>
      </w:r>
    </w:p>
    <w:p w:rsidR="00150471" w:rsidRPr="00150471" w:rsidRDefault="00150471" w:rsidP="0015047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50471">
        <w:rPr>
          <w:color w:val="333333"/>
          <w:sz w:val="28"/>
          <w:szCs w:val="28"/>
        </w:rPr>
        <w:lastRenderedPageBreak/>
        <w:t>4) Определяют границы допустимого поведения людей применительно к конкретным условиям их жизнедеятельности.</w:t>
      </w:r>
    </w:p>
    <w:p w:rsidR="00150471" w:rsidRPr="00150471" w:rsidRDefault="00150471" w:rsidP="0015047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50471">
        <w:rPr>
          <w:color w:val="333333"/>
          <w:sz w:val="28"/>
          <w:szCs w:val="28"/>
        </w:rPr>
        <w:t>5) Контролируют отклоняющееся поведение.</w:t>
      </w:r>
    </w:p>
    <w:p w:rsidR="001979DD" w:rsidRDefault="001979DD" w:rsidP="002D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b/>
          <w:i/>
          <w:iCs/>
          <w:color w:val="000000"/>
          <w:sz w:val="28"/>
          <w:szCs w:val="28"/>
          <w:u w:val="single"/>
        </w:rPr>
        <w:t>Право</w:t>
      </w:r>
      <w:r w:rsidRPr="00E22041">
        <w:rPr>
          <w:b/>
          <w:color w:val="000000"/>
          <w:sz w:val="28"/>
          <w:szCs w:val="28"/>
          <w:u w:val="single"/>
        </w:rPr>
        <w:t> </w:t>
      </w:r>
      <w:r w:rsidRPr="00E22041">
        <w:rPr>
          <w:color w:val="000000"/>
          <w:sz w:val="28"/>
          <w:szCs w:val="28"/>
        </w:rPr>
        <w:t>занимает наиболее значимое место в системе социальных норм. Оно регулирует наиболее важные общественные отношения, исходит от государства, выражает его волю и охраняется от нарушений с помощью мер государственного принуждения.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Право связано с развитием и реализацией многих </w:t>
      </w:r>
      <w:r w:rsidRPr="00E22041">
        <w:rPr>
          <w:i/>
          <w:iCs/>
          <w:color w:val="000000"/>
          <w:sz w:val="28"/>
          <w:szCs w:val="28"/>
        </w:rPr>
        <w:t>корпоративных норм</w:t>
      </w:r>
      <w:r w:rsidRPr="00E22041">
        <w:rPr>
          <w:color w:val="000000"/>
          <w:sz w:val="28"/>
          <w:szCs w:val="28"/>
        </w:rPr>
        <w:t>. Конституция создаёт правовую основу организации и деятельности различных объединений. Законодательство определяет порядок их образования, права, условия деятельности и ответственность.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В условиях демократии правом ограничивается действие </w:t>
      </w:r>
      <w:r w:rsidRPr="00E22041">
        <w:rPr>
          <w:i/>
          <w:iCs/>
          <w:color w:val="000000"/>
          <w:sz w:val="28"/>
          <w:szCs w:val="28"/>
        </w:rPr>
        <w:t>политических норм</w:t>
      </w:r>
      <w:r w:rsidRPr="00E22041">
        <w:rPr>
          <w:rStyle w:val="a6"/>
          <w:color w:val="000000"/>
          <w:sz w:val="28"/>
          <w:szCs w:val="28"/>
        </w:rPr>
        <w:t>. </w:t>
      </w:r>
      <w:r w:rsidRPr="00E22041">
        <w:rPr>
          <w:color w:val="000000"/>
          <w:sz w:val="28"/>
          <w:szCs w:val="28"/>
        </w:rPr>
        <w:t xml:space="preserve"> С его помощью обеспечивается равновесие институтов власти, противоборствующие интересы и стремление различных общественных сил, опосредуемые политическими нормами, получают упорядоченность и согласованность. Формы взаимодействия норм права и политики – </w:t>
      </w:r>
      <w:proofErr w:type="spellStart"/>
      <w:r w:rsidRPr="00E22041">
        <w:rPr>
          <w:color w:val="000000"/>
          <w:sz w:val="28"/>
          <w:szCs w:val="28"/>
        </w:rPr>
        <w:t>взаимоподдержка</w:t>
      </w:r>
      <w:proofErr w:type="spellEnd"/>
      <w:r w:rsidRPr="00E22041">
        <w:rPr>
          <w:color w:val="000000"/>
          <w:sz w:val="28"/>
          <w:szCs w:val="28"/>
        </w:rPr>
        <w:t>, противоборство, солидарность, блокирование.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b/>
          <w:color w:val="000000"/>
          <w:sz w:val="28"/>
          <w:szCs w:val="28"/>
        </w:rPr>
      </w:pPr>
      <w:r w:rsidRPr="00E22041">
        <w:rPr>
          <w:rStyle w:val="a6"/>
          <w:b w:val="0"/>
          <w:color w:val="000000"/>
          <w:sz w:val="28"/>
          <w:szCs w:val="28"/>
        </w:rPr>
        <w:t>В истории ряда стран право получало выражение в </w:t>
      </w:r>
      <w:r w:rsidRPr="00E22041">
        <w:rPr>
          <w:rStyle w:val="a6"/>
          <w:b w:val="0"/>
          <w:i/>
          <w:iCs/>
          <w:color w:val="000000"/>
          <w:sz w:val="28"/>
          <w:szCs w:val="28"/>
        </w:rPr>
        <w:t>религиозных нормах</w:t>
      </w:r>
      <w:r w:rsidRPr="00E22041">
        <w:rPr>
          <w:rStyle w:val="a6"/>
          <w:b w:val="0"/>
          <w:color w:val="000000"/>
          <w:sz w:val="28"/>
          <w:szCs w:val="28"/>
        </w:rPr>
        <w:t>, они регулируют некоторые политические, государственные, гражданско-правовые, процессуальные, брачно-семейные и иные отношения (каноническое мусульманское право - шариат). В России Конституция создаёт правовую основу деятельности религиозных организаций, гарантируя каждому гражданину определённые права и свободы в отношении к религии.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b/>
          <w:color w:val="000000"/>
          <w:sz w:val="28"/>
          <w:szCs w:val="28"/>
        </w:rPr>
      </w:pPr>
      <w:r w:rsidRPr="00E22041">
        <w:rPr>
          <w:rStyle w:val="a6"/>
          <w:b w:val="0"/>
          <w:color w:val="000000"/>
          <w:sz w:val="28"/>
          <w:szCs w:val="28"/>
        </w:rPr>
        <w:t>Взаимодействие правовых и </w:t>
      </w:r>
      <w:r w:rsidRPr="00E22041">
        <w:rPr>
          <w:rStyle w:val="a6"/>
          <w:b w:val="0"/>
          <w:i/>
          <w:iCs/>
          <w:color w:val="000000"/>
          <w:sz w:val="28"/>
          <w:szCs w:val="28"/>
        </w:rPr>
        <w:t>экономических норм</w:t>
      </w:r>
      <w:r w:rsidRPr="00E22041">
        <w:rPr>
          <w:rStyle w:val="a6"/>
          <w:b w:val="0"/>
          <w:color w:val="000000"/>
          <w:sz w:val="28"/>
          <w:szCs w:val="28"/>
        </w:rPr>
        <w:t> определяется конкретно-историческими условиями, через отношения собственности и государственной власти. Правовое регулирование в экономической области выделяет следующие основные направления: установление целей экономического развития; закрепление в законе экономической основы движения к рынку и рыночной динамики; определение круга субъектов экономических (рыночных) отношений; правовое запрещение и вытеснение порочных средств в экономической (коммерческой) деятельности; правовая регламентация разрешения рыночных дел и споров; установление юридической ответственности.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b/>
          <w:color w:val="000000"/>
          <w:sz w:val="28"/>
          <w:szCs w:val="28"/>
        </w:rPr>
      </w:pPr>
      <w:r w:rsidRPr="00E22041">
        <w:rPr>
          <w:rStyle w:val="a6"/>
          <w:b w:val="0"/>
          <w:color w:val="000000"/>
          <w:sz w:val="28"/>
          <w:szCs w:val="28"/>
        </w:rPr>
        <w:t> </w:t>
      </w:r>
      <w:r w:rsidRPr="00E22041">
        <w:rPr>
          <w:rStyle w:val="a6"/>
          <w:b w:val="0"/>
          <w:i/>
          <w:iCs/>
          <w:color w:val="000000"/>
          <w:sz w:val="28"/>
          <w:szCs w:val="28"/>
        </w:rPr>
        <w:t>Обычаи</w:t>
      </w:r>
      <w:r w:rsidRPr="00E22041">
        <w:rPr>
          <w:rStyle w:val="a6"/>
          <w:b w:val="0"/>
          <w:color w:val="000000"/>
          <w:sz w:val="28"/>
          <w:szCs w:val="28"/>
        </w:rPr>
        <w:t> приобрели правовой характер при фиксации в различных сборниках, кодексах; приданием судами обычаям правового характера издавался правовой обычай как источник права, а совокупность этих правовых обычаев сформировалась в обычное право.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b/>
          <w:color w:val="000000"/>
          <w:sz w:val="28"/>
          <w:szCs w:val="28"/>
        </w:rPr>
      </w:pPr>
      <w:r w:rsidRPr="00E22041">
        <w:rPr>
          <w:rStyle w:val="a6"/>
          <w:b w:val="0"/>
          <w:color w:val="000000"/>
          <w:sz w:val="28"/>
          <w:szCs w:val="28"/>
        </w:rPr>
        <w:t>Отношения в семье регулируются </w:t>
      </w:r>
      <w:r w:rsidRPr="00E22041">
        <w:rPr>
          <w:rStyle w:val="a6"/>
          <w:b w:val="0"/>
          <w:i/>
          <w:iCs/>
          <w:color w:val="000000"/>
          <w:sz w:val="28"/>
          <w:szCs w:val="28"/>
        </w:rPr>
        <w:t>семейными нормами</w:t>
      </w:r>
      <w:r w:rsidRPr="00E22041">
        <w:rPr>
          <w:rStyle w:val="a6"/>
          <w:b w:val="0"/>
          <w:color w:val="000000"/>
          <w:sz w:val="28"/>
          <w:szCs w:val="28"/>
        </w:rPr>
        <w:t>, которые имеют правовую основу и во многом находят свое выражение в нормативно-правовых актах.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b/>
          <w:color w:val="000000"/>
          <w:sz w:val="28"/>
          <w:szCs w:val="28"/>
        </w:rPr>
      </w:pPr>
      <w:r w:rsidRPr="00E22041">
        <w:rPr>
          <w:rStyle w:val="a6"/>
          <w:b w:val="0"/>
          <w:color w:val="000000"/>
          <w:sz w:val="28"/>
          <w:szCs w:val="28"/>
        </w:rPr>
        <w:lastRenderedPageBreak/>
        <w:t>Соотношение норм права и морали.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b/>
          <w:color w:val="000000"/>
          <w:sz w:val="28"/>
          <w:szCs w:val="28"/>
        </w:rPr>
      </w:pPr>
      <w:r w:rsidRPr="00E22041">
        <w:rPr>
          <w:rStyle w:val="a6"/>
          <w:b w:val="0"/>
          <w:color w:val="000000"/>
          <w:sz w:val="28"/>
          <w:szCs w:val="28"/>
        </w:rPr>
        <w:t>Соотношение норм права и морали можно проследить через единство их общих признаков и различий.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E22041">
        <w:rPr>
          <w:b/>
          <w:i/>
          <w:iCs/>
          <w:color w:val="000000"/>
          <w:sz w:val="28"/>
          <w:szCs w:val="28"/>
          <w:u w:val="single"/>
        </w:rPr>
        <w:t>Общие признаки права и морали: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они представляют собой разновидности социальных норм, образующих в совокупности целостную систему нормативного регулирования;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право и мораль преследуют одни и те же цели и задачи - упорядочение и совершенствование общественной жизни;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у права и морали один и тот же объект регулирования - общественные отношения;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право и мораль в качестве нормативных явлений определяют границы должных и возможных поступков субъектов;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основываются на свободе воли индивида, возможности выбора им вариантов поведения;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право и мораль выступают в качестве фундаментальных общеисторических ценностей.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i/>
          <w:iCs/>
          <w:color w:val="000000"/>
          <w:sz w:val="28"/>
          <w:szCs w:val="28"/>
        </w:rPr>
        <w:t>Различия между правом и моралью: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по способу формального закрепления властных предписаний - мораль формируется в сознании людей, а право устанавливается от имени государства и получает свое оформление в определенных государством источниках (нормативных актах, прецедентах, обычаях и т.д.);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 по методу обеспечения - мораль на основе внутренних убеждений и общественного порицания, право в виде конкретных санкций, обеспечиваемых аппаратом принуждения;</w:t>
      </w:r>
    </w:p>
    <w:p w:rsidR="00E22041" w:rsidRPr="00E22041" w:rsidRDefault="00E22041" w:rsidP="00E22041">
      <w:pPr>
        <w:pStyle w:val="a4"/>
        <w:shd w:val="clear" w:color="auto" w:fill="FFFFFF"/>
        <w:spacing w:before="152" w:beforeAutospacing="0" w:after="152" w:afterAutospacing="0"/>
        <w:ind w:firstLine="709"/>
        <w:rPr>
          <w:color w:val="000000"/>
          <w:sz w:val="28"/>
          <w:szCs w:val="28"/>
        </w:rPr>
      </w:pPr>
      <w:r w:rsidRPr="00E22041">
        <w:rPr>
          <w:color w:val="000000"/>
          <w:sz w:val="28"/>
          <w:szCs w:val="28"/>
        </w:rPr>
        <w:t>- по сфере действия - нормы права регулируют только наиболее важные юридически значимые общественные отношения, а мораль может оценивать практически все общественные отношения;</w:t>
      </w:r>
    </w:p>
    <w:p w:rsidR="00E22041" w:rsidRPr="00E22041" w:rsidRDefault="00E22041" w:rsidP="00E220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71" w:rsidRDefault="00E22041" w:rsidP="00E220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41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E22041" w:rsidRDefault="00E22041" w:rsidP="00E220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выдумаете, может ли общество существовать без норм, без урегулирования отношений между всеми своими членами?</w:t>
      </w:r>
    </w:p>
    <w:p w:rsidR="00E22041" w:rsidRDefault="00E22041" w:rsidP="00E220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взять и просто так, «с потолка», придумать какую-либо норму?  </w:t>
      </w:r>
    </w:p>
    <w:p w:rsidR="00E22041" w:rsidRDefault="00E22041" w:rsidP="00E220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необходимо для того, чтобы норма «прижилась» в обществе? </w:t>
      </w:r>
    </w:p>
    <w:p w:rsidR="00E22041" w:rsidRDefault="00E22041" w:rsidP="00E220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Почему древние государства, возникшие в местах древних земледельческих культов, называют традиционными обществами? Какую роль играли традиции в древности?</w:t>
      </w:r>
    </w:p>
    <w:p w:rsidR="00E22041" w:rsidRDefault="00E22041" w:rsidP="00E220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период истории, на ваш взгляд, возникает мораль? Что для этого было необходимо?</w:t>
      </w:r>
    </w:p>
    <w:p w:rsidR="00E22041" w:rsidRDefault="00E22041" w:rsidP="00E220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для возникновения права необходимо было наличие государства? </w:t>
      </w:r>
    </w:p>
    <w:p w:rsidR="00E22041" w:rsidRPr="00E22041" w:rsidRDefault="00E22041" w:rsidP="00E2204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E22041" w:rsidRPr="00150471" w:rsidRDefault="00E22041" w:rsidP="00E220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22041" w:rsidRPr="00150471" w:rsidSect="0019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EC6"/>
    <w:multiLevelType w:val="hybridMultilevel"/>
    <w:tmpl w:val="7DB60FA0"/>
    <w:lvl w:ilvl="0" w:tplc="95A43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4715E"/>
    <w:multiLevelType w:val="hybridMultilevel"/>
    <w:tmpl w:val="63F04B10"/>
    <w:lvl w:ilvl="0" w:tplc="A484D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B6CC1"/>
    <w:multiLevelType w:val="hybridMultilevel"/>
    <w:tmpl w:val="BA30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D68E3"/>
    <w:rsid w:val="00132AD6"/>
    <w:rsid w:val="00150471"/>
    <w:rsid w:val="001979DD"/>
    <w:rsid w:val="002B5D72"/>
    <w:rsid w:val="002D68E3"/>
    <w:rsid w:val="0055482C"/>
    <w:rsid w:val="009A41B5"/>
    <w:rsid w:val="00CE2AC8"/>
    <w:rsid w:val="00E22041"/>
    <w:rsid w:val="00E71374"/>
    <w:rsid w:val="00F8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482C"/>
    <w:rPr>
      <w:i/>
      <w:iCs/>
    </w:rPr>
  </w:style>
  <w:style w:type="character" w:styleId="a6">
    <w:name w:val="Strong"/>
    <w:basedOn w:val="a0"/>
    <w:uiPriority w:val="22"/>
    <w:qFormat/>
    <w:rsid w:val="00554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21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11</cp:revision>
  <dcterms:created xsi:type="dcterms:W3CDTF">2020-11-04T17:04:00Z</dcterms:created>
  <dcterms:modified xsi:type="dcterms:W3CDTF">2020-11-04T18:16:00Z</dcterms:modified>
</cp:coreProperties>
</file>