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5B" w:rsidRPr="006C79E6" w:rsidRDefault="00D20D5B" w:rsidP="00377A01">
      <w:pPr>
        <w:pStyle w:val="a3"/>
        <w:spacing w:line="360" w:lineRule="auto"/>
        <w:jc w:val="both"/>
        <w:rPr>
          <w:sz w:val="26"/>
          <w:szCs w:val="26"/>
        </w:rPr>
      </w:pPr>
    </w:p>
    <w:p w:rsidR="000F12BF" w:rsidRPr="006C79E6" w:rsidRDefault="000F12BF" w:rsidP="000F12BF">
      <w:pPr>
        <w:pStyle w:val="a3"/>
        <w:spacing w:line="360" w:lineRule="auto"/>
        <w:jc w:val="center"/>
        <w:rPr>
          <w:sz w:val="26"/>
          <w:szCs w:val="26"/>
        </w:rPr>
      </w:pPr>
      <w:r w:rsidRPr="006C79E6">
        <w:rPr>
          <w:sz w:val="26"/>
          <w:szCs w:val="26"/>
        </w:rPr>
        <w:t>Дисциплина «Основы интеллектуального труда».</w:t>
      </w:r>
    </w:p>
    <w:p w:rsidR="000F12BF" w:rsidRDefault="00D8012F" w:rsidP="006C79E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6C79E6" w:rsidRPr="006C79E6">
        <w:rPr>
          <w:sz w:val="26"/>
          <w:szCs w:val="26"/>
        </w:rPr>
        <w:t xml:space="preserve">                        </w:t>
      </w:r>
      <w:r w:rsidR="000F12BF" w:rsidRPr="006C79E6">
        <w:rPr>
          <w:sz w:val="26"/>
          <w:szCs w:val="26"/>
        </w:rPr>
        <w:t xml:space="preserve"> </w:t>
      </w:r>
      <w:proofErr w:type="gramStart"/>
      <w:r w:rsidR="006C79E6" w:rsidRPr="006C79E6">
        <w:rPr>
          <w:sz w:val="26"/>
          <w:szCs w:val="26"/>
        </w:rPr>
        <w:t>Технология  конспектирования</w:t>
      </w:r>
      <w:proofErr w:type="gramEnd"/>
      <w:r w:rsidR="006C79E6" w:rsidRPr="006C79E6">
        <w:rPr>
          <w:sz w:val="26"/>
          <w:szCs w:val="26"/>
        </w:rPr>
        <w:t xml:space="preserve">. </w:t>
      </w:r>
    </w:p>
    <w:p w:rsidR="00D8012F" w:rsidRPr="00D8012F" w:rsidRDefault="00D8012F" w:rsidP="006C79E6">
      <w:pPr>
        <w:pStyle w:val="a3"/>
        <w:spacing w:line="360" w:lineRule="auto"/>
        <w:rPr>
          <w:i/>
          <w:sz w:val="26"/>
          <w:szCs w:val="26"/>
        </w:rPr>
      </w:pPr>
      <w:r w:rsidRPr="00D8012F">
        <w:rPr>
          <w:i/>
          <w:sz w:val="26"/>
          <w:szCs w:val="26"/>
        </w:rPr>
        <w:t xml:space="preserve">Уважаемы обучающиеся, внимательно изучайте материал! Тема, сложная, по ней будет опрос и практическая работа. </w:t>
      </w:r>
    </w:p>
    <w:p w:rsidR="00D20D5B" w:rsidRPr="006C79E6" w:rsidRDefault="00D20D5B" w:rsidP="00377A01">
      <w:pPr>
        <w:pStyle w:val="a3"/>
        <w:spacing w:line="360" w:lineRule="auto"/>
        <w:jc w:val="both"/>
        <w:rPr>
          <w:sz w:val="26"/>
          <w:szCs w:val="26"/>
        </w:rPr>
      </w:pPr>
      <w:r w:rsidRPr="006C79E6">
        <w:rPr>
          <w:sz w:val="26"/>
          <w:szCs w:val="26"/>
        </w:rPr>
        <w:t xml:space="preserve">Самостоятельная работа </w:t>
      </w:r>
      <w:r w:rsidR="00625C32" w:rsidRPr="006C79E6">
        <w:rPr>
          <w:sz w:val="26"/>
          <w:szCs w:val="26"/>
        </w:rPr>
        <w:t>обучающихся</w:t>
      </w:r>
      <w:r w:rsidRPr="006C79E6">
        <w:rPr>
          <w:sz w:val="26"/>
          <w:szCs w:val="26"/>
        </w:rPr>
        <w:t xml:space="preserve"> (СР</w:t>
      </w:r>
      <w:r w:rsidR="00625C32" w:rsidRPr="006C79E6">
        <w:rPr>
          <w:sz w:val="26"/>
          <w:szCs w:val="26"/>
        </w:rPr>
        <w:t>О</w:t>
      </w:r>
      <w:r w:rsidRPr="006C79E6">
        <w:rPr>
          <w:sz w:val="26"/>
          <w:szCs w:val="26"/>
        </w:rPr>
        <w:t xml:space="preserve">) - это разнообразные виды индивидуальной и коллективной деятельности обучающихся на аудиторных и внеаудиторных занятиях или в домашних условиях (библиотеке) по выполнению различных заданий под методическим руководством преподавателя, но без его непосредственного участия. Самостоятельная работа рассматривается как специфическая форма учебной деятельности </w:t>
      </w:r>
      <w:r w:rsidR="00625C32" w:rsidRPr="006C79E6">
        <w:rPr>
          <w:sz w:val="26"/>
          <w:szCs w:val="26"/>
        </w:rPr>
        <w:t>обучающегося</w:t>
      </w:r>
      <w:r w:rsidRPr="006C79E6">
        <w:rPr>
          <w:sz w:val="26"/>
          <w:szCs w:val="26"/>
        </w:rPr>
        <w:t>, характеризующаяся рядом особенностей.</w:t>
      </w:r>
    </w:p>
    <w:p w:rsidR="00D20D5B" w:rsidRPr="006C79E6" w:rsidRDefault="0085072E" w:rsidP="00377A01">
      <w:pPr>
        <w:pStyle w:val="a3"/>
        <w:spacing w:line="360" w:lineRule="auto"/>
        <w:jc w:val="both"/>
        <w:rPr>
          <w:sz w:val="26"/>
          <w:szCs w:val="26"/>
        </w:rPr>
      </w:pPr>
      <w:r w:rsidRPr="006C79E6">
        <w:rPr>
          <w:sz w:val="26"/>
          <w:szCs w:val="26"/>
        </w:rPr>
        <w:t>СРО</w:t>
      </w:r>
      <w:r w:rsidR="00D20D5B" w:rsidRPr="006C79E6">
        <w:rPr>
          <w:sz w:val="26"/>
          <w:szCs w:val="26"/>
        </w:rPr>
        <w:t xml:space="preserve"> способствует более эффективному овладению </w:t>
      </w:r>
      <w:r w:rsidR="00377A01" w:rsidRPr="006C79E6">
        <w:rPr>
          <w:sz w:val="26"/>
          <w:szCs w:val="26"/>
        </w:rPr>
        <w:t>обучающими</w:t>
      </w:r>
      <w:r w:rsidR="00D20D5B" w:rsidRPr="006C79E6">
        <w:rPr>
          <w:sz w:val="26"/>
          <w:szCs w:val="26"/>
        </w:rPr>
        <w:t xml:space="preserve"> конкретной учебной дисциплиной, развитию у них познавательных интересов и потребностей; умственной активности и самостоятельности, формированию навыков самостоятельной работы в учебной, научно-исследовательской, профессиональной, инновационной, социальной сферах, опыта принятия решения в различных ситуациях.</w:t>
      </w:r>
    </w:p>
    <w:p w:rsidR="00377A01" w:rsidRPr="006C79E6" w:rsidRDefault="00377A01" w:rsidP="00377A01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6C79E6">
        <w:rPr>
          <w:b/>
          <w:sz w:val="26"/>
          <w:szCs w:val="26"/>
        </w:rPr>
        <w:t>Конспектирование как форма самостоятельной работы</w:t>
      </w:r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 xml:space="preserve">Для чего нужен конспект? Конспектирование — отличная возможность систематизировать знания и запомнить самую важную информацию на уроке, </w:t>
      </w:r>
      <w:proofErr w:type="spellStart"/>
      <w:r w:rsidRPr="006C79E6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6C79E6">
        <w:rPr>
          <w:rFonts w:ascii="Times New Roman" w:hAnsi="Times New Roman" w:cs="Times New Roman"/>
          <w:sz w:val="26"/>
          <w:szCs w:val="26"/>
        </w:rPr>
        <w:t xml:space="preserve"> или при подготовке доклада. В этой статье мы поговорим о том, как составлять конспекты, используя различные методы.</w:t>
      </w:r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b/>
          <w:sz w:val="26"/>
          <w:szCs w:val="26"/>
        </w:rPr>
        <w:t xml:space="preserve">Конспектирование </w:t>
      </w:r>
      <w:r w:rsidRPr="006C79E6">
        <w:rPr>
          <w:rFonts w:ascii="Times New Roman" w:hAnsi="Times New Roman" w:cs="Times New Roman"/>
          <w:sz w:val="26"/>
          <w:szCs w:val="26"/>
        </w:rPr>
        <w:t>— это процесс осмысленной переработки текста, аудио- и видеоматериала с целью улучшить запоминание информации. Написание конспекта позволяет выделить смысловые части, зафиксировать ключевые идеи, выявить закономерности и систематизировать информацию. Конспекты составляются в виде тезисов, выписок, вопросов, в сжатом виде отражающих и уточняющих необходимую информацию.</w:t>
      </w:r>
    </w:p>
    <w:p w:rsidR="00A760F5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9E6">
        <w:rPr>
          <w:rFonts w:ascii="Times New Roman" w:hAnsi="Times New Roman" w:cs="Times New Roman"/>
          <w:b/>
          <w:sz w:val="26"/>
          <w:szCs w:val="26"/>
        </w:rPr>
        <w:t>Виды конспектов</w:t>
      </w:r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lastRenderedPageBreak/>
        <w:t>Ведение конспектов существенно облегчает усвоение учебного материала. Выделяют неско</w:t>
      </w:r>
      <w:r w:rsidR="000F12BF" w:rsidRPr="006C79E6">
        <w:rPr>
          <w:rFonts w:ascii="Times New Roman" w:hAnsi="Times New Roman" w:cs="Times New Roman"/>
          <w:sz w:val="26"/>
          <w:szCs w:val="26"/>
        </w:rPr>
        <w:t>лько видов конспектов:</w:t>
      </w:r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 xml:space="preserve">    Плановый конспект строится на основе плана, информация в конспек</w:t>
      </w:r>
      <w:r w:rsidR="000F12BF" w:rsidRPr="006C79E6">
        <w:rPr>
          <w:rFonts w:ascii="Times New Roman" w:hAnsi="Times New Roman" w:cs="Times New Roman"/>
          <w:sz w:val="26"/>
          <w:szCs w:val="26"/>
        </w:rPr>
        <w:t>те раскрывает каждый его пункт.</w:t>
      </w:r>
    </w:p>
    <w:p w:rsidR="0085072E" w:rsidRPr="006C79E6" w:rsidRDefault="0085072E" w:rsidP="000F12B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Конспект-схема помогает за счёт схем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 сформировать логические связи.</w:t>
      </w:r>
    </w:p>
    <w:p w:rsidR="0085072E" w:rsidRPr="006C79E6" w:rsidRDefault="0085072E" w:rsidP="000F12B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Текстуальный конспект состоит из цитат, логически связ</w:t>
      </w:r>
      <w:r w:rsidR="000F12BF" w:rsidRPr="006C79E6">
        <w:rPr>
          <w:rFonts w:ascii="Times New Roman" w:hAnsi="Times New Roman" w:cs="Times New Roman"/>
          <w:sz w:val="26"/>
          <w:szCs w:val="26"/>
        </w:rPr>
        <w:t>анных между собой.</w:t>
      </w:r>
    </w:p>
    <w:p w:rsidR="0085072E" w:rsidRPr="006C79E6" w:rsidRDefault="0085072E" w:rsidP="000F12B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Свободный конспект со</w:t>
      </w:r>
      <w:r w:rsidR="000F12BF" w:rsidRPr="006C79E6">
        <w:rPr>
          <w:rFonts w:ascii="Times New Roman" w:hAnsi="Times New Roman" w:cs="Times New Roman"/>
          <w:sz w:val="26"/>
          <w:szCs w:val="26"/>
        </w:rPr>
        <w:t>держит выписки, тезисы, цитаты.</w:t>
      </w:r>
    </w:p>
    <w:p w:rsidR="000F12BF" w:rsidRPr="006C79E6" w:rsidRDefault="0085072E" w:rsidP="00377A0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 xml:space="preserve"> Тематический конспект раскрывает определённую тему, например, отражает хронологию событий.</w:t>
      </w:r>
    </w:p>
    <w:p w:rsidR="000F12BF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9E6">
        <w:rPr>
          <w:rFonts w:ascii="Times New Roman" w:hAnsi="Times New Roman" w:cs="Times New Roman"/>
          <w:b/>
          <w:sz w:val="26"/>
          <w:szCs w:val="26"/>
        </w:rPr>
        <w:t>Методы конспектирования</w:t>
      </w:r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Существует несколько методов конспектирования, которые подразумевают под собой способы записи конспектов. Остановимся подробнее на самых популярных и эффективных методах конспектирования.</w:t>
      </w:r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79E6">
        <w:rPr>
          <w:rFonts w:ascii="Times New Roman" w:hAnsi="Times New Roman" w:cs="Times New Roman"/>
          <w:sz w:val="26"/>
          <w:szCs w:val="26"/>
          <w:u w:val="single"/>
        </w:rPr>
        <w:t xml:space="preserve">Метод </w:t>
      </w:r>
      <w:proofErr w:type="spellStart"/>
      <w:r w:rsidRPr="006C79E6">
        <w:rPr>
          <w:rFonts w:ascii="Times New Roman" w:hAnsi="Times New Roman" w:cs="Times New Roman"/>
          <w:sz w:val="26"/>
          <w:szCs w:val="26"/>
          <w:u w:val="single"/>
        </w:rPr>
        <w:t>Корнелла</w:t>
      </w:r>
      <w:proofErr w:type="spellEnd"/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 xml:space="preserve">В середине прошлого века профессор </w:t>
      </w:r>
      <w:proofErr w:type="spellStart"/>
      <w:r w:rsidRPr="006C79E6">
        <w:rPr>
          <w:rFonts w:ascii="Times New Roman" w:hAnsi="Times New Roman" w:cs="Times New Roman"/>
          <w:sz w:val="26"/>
          <w:szCs w:val="26"/>
        </w:rPr>
        <w:t>Корнелльского</w:t>
      </w:r>
      <w:proofErr w:type="spellEnd"/>
      <w:r w:rsidRPr="006C79E6">
        <w:rPr>
          <w:rFonts w:ascii="Times New Roman" w:hAnsi="Times New Roman" w:cs="Times New Roman"/>
          <w:sz w:val="26"/>
          <w:szCs w:val="26"/>
        </w:rPr>
        <w:t xml:space="preserve"> университета Вальтер Паук разработал метод конспектирования, ставший впоследствии суперпопулярным у студентов. Он так и называется — метод </w:t>
      </w:r>
      <w:proofErr w:type="spellStart"/>
      <w:r w:rsidRPr="006C79E6">
        <w:rPr>
          <w:rFonts w:ascii="Times New Roman" w:hAnsi="Times New Roman" w:cs="Times New Roman"/>
          <w:sz w:val="26"/>
          <w:szCs w:val="26"/>
        </w:rPr>
        <w:t>Корнелла</w:t>
      </w:r>
      <w:proofErr w:type="spellEnd"/>
      <w:r w:rsidRPr="006C79E6">
        <w:rPr>
          <w:rFonts w:ascii="Times New Roman" w:hAnsi="Times New Roman" w:cs="Times New Roman"/>
          <w:sz w:val="26"/>
          <w:szCs w:val="26"/>
        </w:rPr>
        <w:t>.</w:t>
      </w:r>
    </w:p>
    <w:p w:rsidR="0085072E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79E6">
        <w:rPr>
          <w:rFonts w:ascii="Times New Roman" w:hAnsi="Times New Roman" w:cs="Times New Roman"/>
          <w:i/>
          <w:sz w:val="26"/>
          <w:szCs w:val="26"/>
        </w:rPr>
        <w:t xml:space="preserve">Когда </w:t>
      </w:r>
      <w:proofErr w:type="gramStart"/>
      <w:r w:rsidRPr="006C79E6">
        <w:rPr>
          <w:rFonts w:ascii="Times New Roman" w:hAnsi="Times New Roman" w:cs="Times New Roman"/>
          <w:i/>
          <w:sz w:val="26"/>
          <w:szCs w:val="26"/>
        </w:rPr>
        <w:t>полезен !!!</w:t>
      </w:r>
      <w:proofErr w:type="gramEnd"/>
      <w:r w:rsidRPr="006C79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072E" w:rsidRPr="006C79E6">
        <w:rPr>
          <w:rFonts w:ascii="Times New Roman" w:hAnsi="Times New Roman" w:cs="Times New Roman"/>
          <w:sz w:val="26"/>
          <w:szCs w:val="26"/>
        </w:rPr>
        <w:t xml:space="preserve">Для обработки больших объёмов информации, например, на продолжительных и информативных </w:t>
      </w:r>
      <w:proofErr w:type="spellStart"/>
      <w:r w:rsidR="0085072E" w:rsidRPr="006C79E6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85072E" w:rsidRPr="006C79E6">
        <w:rPr>
          <w:rFonts w:ascii="Times New Roman" w:hAnsi="Times New Roman" w:cs="Times New Roman"/>
          <w:sz w:val="26"/>
          <w:szCs w:val="26"/>
        </w:rPr>
        <w:t>.</w:t>
      </w:r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Как использова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ть этот метод </w:t>
      </w:r>
      <w:proofErr w:type="gramStart"/>
      <w:r w:rsidR="000F12BF" w:rsidRPr="006C79E6">
        <w:rPr>
          <w:rFonts w:ascii="Times New Roman" w:hAnsi="Times New Roman" w:cs="Times New Roman"/>
          <w:sz w:val="26"/>
          <w:szCs w:val="26"/>
        </w:rPr>
        <w:t>конспектирования:</w:t>
      </w:r>
      <w:r w:rsidRPr="006C79E6">
        <w:rPr>
          <w:rFonts w:ascii="Times New Roman" w:hAnsi="Times New Roman" w:cs="Times New Roman"/>
          <w:sz w:val="26"/>
          <w:szCs w:val="26"/>
        </w:rPr>
        <w:t xml:space="preserve">  Возьмите</w:t>
      </w:r>
      <w:proofErr w:type="gramEnd"/>
      <w:r w:rsidRPr="006C79E6">
        <w:rPr>
          <w:rFonts w:ascii="Times New Roman" w:hAnsi="Times New Roman" w:cs="Times New Roman"/>
          <w:sz w:val="26"/>
          <w:szCs w:val="26"/>
        </w:rPr>
        <w:t xml:space="preserve"> лист А4 или обычный тетрадный лист. Проведите две горизонтальные линии: одну вверху (там будет дата и заголовок), вторую — внизу, чтобы под ней можно было записать 5-6 предложений, суммирующих содержа</w:t>
      </w:r>
      <w:r w:rsidR="000F12BF" w:rsidRPr="006C79E6">
        <w:rPr>
          <w:rFonts w:ascii="Times New Roman" w:hAnsi="Times New Roman" w:cs="Times New Roman"/>
          <w:sz w:val="26"/>
          <w:szCs w:val="26"/>
        </w:rPr>
        <w:t>ние конспекта на этой странице.</w:t>
      </w:r>
      <w:r w:rsidRPr="006C79E6">
        <w:rPr>
          <w:rFonts w:ascii="Times New Roman" w:hAnsi="Times New Roman" w:cs="Times New Roman"/>
          <w:sz w:val="26"/>
          <w:szCs w:val="26"/>
        </w:rPr>
        <w:t xml:space="preserve"> Затем проведите вертикальную линию и разделите середину листа на две части. Правая колонка дол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жна быть в два раза шире левой. </w:t>
      </w:r>
      <w:proofErr w:type="gramStart"/>
      <w:r w:rsidRPr="006C79E6">
        <w:rPr>
          <w:rFonts w:ascii="Times New Roman" w:hAnsi="Times New Roman" w:cs="Times New Roman"/>
          <w:sz w:val="26"/>
          <w:szCs w:val="26"/>
        </w:rPr>
        <w:t>Во время</w:t>
      </w:r>
      <w:proofErr w:type="gramEnd"/>
      <w:r w:rsidRPr="006C7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9E6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6C79E6">
        <w:rPr>
          <w:rFonts w:ascii="Times New Roman" w:hAnsi="Times New Roman" w:cs="Times New Roman"/>
          <w:sz w:val="26"/>
          <w:szCs w:val="26"/>
        </w:rPr>
        <w:t xml:space="preserve"> в правую широкую колонку нужно записывать основные сведения, которые сообщает учитель. Между предложениями лучше оставлять немного пустого пространства, чтобы была возможность в них ещё что-то дописать. После занятия в левую колонку перенесите всю самую важную информацию: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 правила, формулы, даты, имена. </w:t>
      </w:r>
      <w:r w:rsidRPr="006C79E6">
        <w:rPr>
          <w:rFonts w:ascii="Times New Roman" w:hAnsi="Times New Roman" w:cs="Times New Roman"/>
          <w:sz w:val="26"/>
          <w:szCs w:val="26"/>
        </w:rPr>
        <w:t>В течение суток после урока заполните нижнее поле, там нужно записать краткое резюме всей лекции.</w:t>
      </w:r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79E6">
        <w:rPr>
          <w:rFonts w:ascii="Times New Roman" w:hAnsi="Times New Roman" w:cs="Times New Roman"/>
          <w:sz w:val="26"/>
          <w:szCs w:val="26"/>
          <w:u w:val="single"/>
        </w:rPr>
        <w:t>Метод боксов</w:t>
      </w:r>
    </w:p>
    <w:p w:rsidR="0085072E" w:rsidRPr="006C79E6" w:rsidRDefault="0085072E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lastRenderedPageBreak/>
        <w:t>Этот метод составления конспектов схож с предыдущими, но суть в том, чтобы заключать каждый блок темы в небольшие квадраты. Так проще воспринимать информацию, поскольку фокусируешься только на выделенном аспекте темы. Факты не путаются между собой, их легче запомнить.</w:t>
      </w:r>
    </w:p>
    <w:p w:rsidR="000F12BF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79E6">
        <w:rPr>
          <w:rFonts w:ascii="Times New Roman" w:hAnsi="Times New Roman" w:cs="Times New Roman"/>
          <w:i/>
          <w:sz w:val="26"/>
          <w:szCs w:val="26"/>
        </w:rPr>
        <w:t xml:space="preserve">Когда полезен!!! </w:t>
      </w:r>
      <w:r w:rsidR="0085072E" w:rsidRPr="006C79E6">
        <w:rPr>
          <w:rFonts w:ascii="Times New Roman" w:hAnsi="Times New Roman" w:cs="Times New Roman"/>
          <w:sz w:val="26"/>
          <w:szCs w:val="26"/>
        </w:rPr>
        <w:t>при изучении иностранных слов, дат, биографий исторических личностей;</w:t>
      </w:r>
      <w:r w:rsidRPr="006C79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072E" w:rsidRPr="006C79E6">
        <w:rPr>
          <w:rFonts w:ascii="Times New Roman" w:hAnsi="Times New Roman" w:cs="Times New Roman"/>
          <w:sz w:val="26"/>
          <w:szCs w:val="26"/>
        </w:rPr>
        <w:t>для сопоставления нескольких понятий.</w:t>
      </w:r>
      <w:r w:rsidRPr="006C79E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77A01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Как использовать: В</w:t>
      </w:r>
      <w:r w:rsidR="00377A01" w:rsidRPr="006C79E6">
        <w:rPr>
          <w:rFonts w:ascii="Times New Roman" w:hAnsi="Times New Roman" w:cs="Times New Roman"/>
          <w:sz w:val="26"/>
          <w:szCs w:val="26"/>
        </w:rPr>
        <w:t>озьмите удобный вам формат листа бумаги. Начертите несколько одинаковых квадратных или прямоугольных «боксов». Лучше распределить их на странице хаотично, чтобы не воспр</w:t>
      </w:r>
      <w:r w:rsidRPr="006C79E6">
        <w:rPr>
          <w:rFonts w:ascii="Times New Roman" w:hAnsi="Times New Roman" w:cs="Times New Roman"/>
          <w:sz w:val="26"/>
          <w:szCs w:val="26"/>
        </w:rPr>
        <w:t xml:space="preserve">инимать всё как единую таблицу. </w:t>
      </w:r>
      <w:r w:rsidR="00377A01" w:rsidRPr="006C79E6">
        <w:rPr>
          <w:rFonts w:ascii="Times New Roman" w:hAnsi="Times New Roman" w:cs="Times New Roman"/>
          <w:sz w:val="26"/>
          <w:szCs w:val="26"/>
        </w:rPr>
        <w:t>Если знаете тему, заранее впишите в «боксы» заголовки и подзаголовки. Это поможет быстро структурир</w:t>
      </w:r>
      <w:r w:rsidRPr="006C79E6">
        <w:rPr>
          <w:rFonts w:ascii="Times New Roman" w:hAnsi="Times New Roman" w:cs="Times New Roman"/>
          <w:sz w:val="26"/>
          <w:szCs w:val="26"/>
        </w:rPr>
        <w:t xml:space="preserve">овать информацию внутри блоков. </w:t>
      </w:r>
      <w:r w:rsidR="00377A01" w:rsidRPr="006C79E6">
        <w:rPr>
          <w:rFonts w:ascii="Times New Roman" w:hAnsi="Times New Roman" w:cs="Times New Roman"/>
          <w:sz w:val="26"/>
          <w:szCs w:val="26"/>
        </w:rPr>
        <w:t xml:space="preserve">Записывайте в «боксы» важную информацию по каждой ключевой мысли или понятию.  </w:t>
      </w:r>
    </w:p>
    <w:p w:rsidR="00377A01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79E6">
        <w:rPr>
          <w:rFonts w:ascii="Times New Roman" w:hAnsi="Times New Roman" w:cs="Times New Roman"/>
          <w:sz w:val="26"/>
          <w:szCs w:val="26"/>
          <w:u w:val="single"/>
        </w:rPr>
        <w:t xml:space="preserve">Метод нумерации. </w:t>
      </w:r>
      <w:r w:rsidR="00377A01" w:rsidRPr="006C79E6">
        <w:rPr>
          <w:rFonts w:ascii="Times New Roman" w:hAnsi="Times New Roman" w:cs="Times New Roman"/>
          <w:sz w:val="26"/>
          <w:szCs w:val="26"/>
        </w:rPr>
        <w:t>Суть этого вида конспектирования заключается в том, чтобы присваивать порядковый номер каждой записываемой мысли. При этом тренируется лаконичность и чёткость мышления, а в конспекте потом легко ориентироваться.</w:t>
      </w:r>
    </w:p>
    <w:p w:rsidR="00377A01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79E6">
        <w:rPr>
          <w:rFonts w:ascii="Times New Roman" w:hAnsi="Times New Roman" w:cs="Times New Roman"/>
          <w:i/>
          <w:sz w:val="26"/>
          <w:szCs w:val="26"/>
        </w:rPr>
        <w:t xml:space="preserve">Когда полезен!!! </w:t>
      </w:r>
      <w:r w:rsidR="00377A01" w:rsidRPr="006C79E6">
        <w:rPr>
          <w:rFonts w:ascii="Times New Roman" w:hAnsi="Times New Roman" w:cs="Times New Roman"/>
          <w:sz w:val="26"/>
          <w:szCs w:val="26"/>
        </w:rPr>
        <w:t>Для записывания длинных лекций, особенно если преподаватель порой перескакивает с одной мысли на другую.</w:t>
      </w:r>
    </w:p>
    <w:p w:rsidR="00377A01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 xml:space="preserve">Как использовать: </w:t>
      </w:r>
      <w:r w:rsidR="00377A01" w:rsidRPr="006C79E6">
        <w:rPr>
          <w:rFonts w:ascii="Times New Roman" w:hAnsi="Times New Roman" w:cs="Times New Roman"/>
          <w:sz w:val="26"/>
          <w:szCs w:val="26"/>
        </w:rPr>
        <w:t>Возьми</w:t>
      </w:r>
      <w:r w:rsidRPr="006C79E6">
        <w:rPr>
          <w:rFonts w:ascii="Times New Roman" w:hAnsi="Times New Roman" w:cs="Times New Roman"/>
          <w:sz w:val="26"/>
          <w:szCs w:val="26"/>
        </w:rPr>
        <w:t xml:space="preserve">те тетрадь и ручки двух цветов. </w:t>
      </w:r>
      <w:r w:rsidR="00377A01" w:rsidRPr="006C79E6">
        <w:rPr>
          <w:rFonts w:ascii="Times New Roman" w:hAnsi="Times New Roman" w:cs="Times New Roman"/>
          <w:sz w:val="26"/>
          <w:szCs w:val="26"/>
        </w:rPr>
        <w:t xml:space="preserve">Во время урока пишите </w:t>
      </w:r>
      <w:proofErr w:type="spellStart"/>
      <w:r w:rsidR="00377A01" w:rsidRPr="006C79E6">
        <w:rPr>
          <w:rFonts w:ascii="Times New Roman" w:hAnsi="Times New Roman" w:cs="Times New Roman"/>
          <w:sz w:val="26"/>
          <w:szCs w:val="26"/>
        </w:rPr>
        <w:t>тезисно</w:t>
      </w:r>
      <w:proofErr w:type="spellEnd"/>
      <w:r w:rsidR="00377A01" w:rsidRPr="006C79E6">
        <w:rPr>
          <w:rFonts w:ascii="Times New Roman" w:hAnsi="Times New Roman" w:cs="Times New Roman"/>
          <w:sz w:val="26"/>
          <w:szCs w:val="26"/>
        </w:rPr>
        <w:t xml:space="preserve"> — желательно, чтобы</w:t>
      </w:r>
      <w:r w:rsidRPr="006C79E6">
        <w:rPr>
          <w:rFonts w:ascii="Times New Roman" w:hAnsi="Times New Roman" w:cs="Times New Roman"/>
          <w:sz w:val="26"/>
          <w:szCs w:val="26"/>
        </w:rPr>
        <w:t xml:space="preserve"> фразы умещались в одну строку. </w:t>
      </w:r>
      <w:r w:rsidR="00377A01" w:rsidRPr="006C79E6">
        <w:rPr>
          <w:rFonts w:ascii="Times New Roman" w:hAnsi="Times New Roman" w:cs="Times New Roman"/>
          <w:sz w:val="26"/>
          <w:szCs w:val="26"/>
        </w:rPr>
        <w:t>Присваивайте номер каждой строке. Используйте ручку цвета, отличного от тог</w:t>
      </w:r>
      <w:r w:rsidRPr="006C79E6">
        <w:rPr>
          <w:rFonts w:ascii="Times New Roman" w:hAnsi="Times New Roman" w:cs="Times New Roman"/>
          <w:sz w:val="26"/>
          <w:szCs w:val="26"/>
        </w:rPr>
        <w:t xml:space="preserve">о, каким пишете основной текст. </w:t>
      </w:r>
      <w:r w:rsidR="00377A01" w:rsidRPr="006C79E6">
        <w:rPr>
          <w:rFonts w:ascii="Times New Roman" w:hAnsi="Times New Roman" w:cs="Times New Roman"/>
          <w:sz w:val="26"/>
          <w:szCs w:val="26"/>
        </w:rPr>
        <w:t xml:space="preserve">Если в новом тезисе есть отсылка к написанному ранее, поставьте в конце предложения </w:t>
      </w:r>
      <w:r w:rsidR="00377A01" w:rsidRPr="006C79E6">
        <w:rPr>
          <w:rFonts w:ascii="Times New Roman" w:hAnsi="Times New Roman" w:cs="Times New Roman"/>
          <w:sz w:val="26"/>
          <w:szCs w:val="26"/>
          <w:u w:val="single"/>
        </w:rPr>
        <w:t>соответствующую пометку. Например, «см. № 3».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79E6">
        <w:rPr>
          <w:rFonts w:ascii="Times New Roman" w:hAnsi="Times New Roman" w:cs="Times New Roman"/>
          <w:sz w:val="26"/>
          <w:szCs w:val="26"/>
          <w:u w:val="single"/>
        </w:rPr>
        <w:t>Метод таблиц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Таблицы — это очень наглядно. Их можно использовать не только на истории, но и на других уроках.</w:t>
      </w:r>
    </w:p>
    <w:p w:rsidR="00377A01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79E6">
        <w:rPr>
          <w:rFonts w:ascii="Times New Roman" w:hAnsi="Times New Roman" w:cs="Times New Roman"/>
          <w:i/>
          <w:sz w:val="26"/>
          <w:szCs w:val="26"/>
        </w:rPr>
        <w:t xml:space="preserve">Когда полезен!!! </w:t>
      </w:r>
      <w:r w:rsidR="00377A01" w:rsidRPr="006C79E6">
        <w:rPr>
          <w:rFonts w:ascii="Times New Roman" w:hAnsi="Times New Roman" w:cs="Times New Roman"/>
          <w:sz w:val="26"/>
          <w:szCs w:val="26"/>
        </w:rPr>
        <w:t>при рассмотрении тем с одинаковыми критериями,</w:t>
      </w:r>
      <w:r w:rsidRPr="006C79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77A01" w:rsidRPr="006C79E6">
        <w:rPr>
          <w:rFonts w:ascii="Times New Roman" w:hAnsi="Times New Roman" w:cs="Times New Roman"/>
          <w:sz w:val="26"/>
          <w:szCs w:val="26"/>
        </w:rPr>
        <w:t>при конспектирова</w:t>
      </w:r>
      <w:r w:rsidRPr="006C79E6">
        <w:rPr>
          <w:rFonts w:ascii="Times New Roman" w:hAnsi="Times New Roman" w:cs="Times New Roman"/>
          <w:sz w:val="26"/>
          <w:szCs w:val="26"/>
        </w:rPr>
        <w:t xml:space="preserve">нии большого количества </w:t>
      </w:r>
      <w:proofErr w:type="gramStart"/>
      <w:r w:rsidRPr="006C79E6">
        <w:rPr>
          <w:rFonts w:ascii="Times New Roman" w:hAnsi="Times New Roman" w:cs="Times New Roman"/>
          <w:sz w:val="26"/>
          <w:szCs w:val="26"/>
        </w:rPr>
        <w:t xml:space="preserve">фактов  </w:t>
      </w:r>
      <w:r w:rsidR="00377A01" w:rsidRPr="006C79E6">
        <w:rPr>
          <w:rFonts w:ascii="Times New Roman" w:hAnsi="Times New Roman" w:cs="Times New Roman"/>
          <w:sz w:val="26"/>
          <w:szCs w:val="26"/>
        </w:rPr>
        <w:t>чтобы</w:t>
      </w:r>
      <w:proofErr w:type="gramEnd"/>
      <w:r w:rsidR="00377A01" w:rsidRPr="006C79E6">
        <w:rPr>
          <w:rFonts w:ascii="Times New Roman" w:hAnsi="Times New Roman" w:cs="Times New Roman"/>
          <w:sz w:val="26"/>
          <w:szCs w:val="26"/>
        </w:rPr>
        <w:t xml:space="preserve"> свести несколько элемен</w:t>
      </w:r>
      <w:r w:rsidRPr="006C79E6">
        <w:rPr>
          <w:rFonts w:ascii="Times New Roman" w:hAnsi="Times New Roman" w:cs="Times New Roman"/>
          <w:sz w:val="26"/>
          <w:szCs w:val="26"/>
        </w:rPr>
        <w:t xml:space="preserve">тов в одну систему, </w:t>
      </w:r>
      <w:r w:rsidR="00377A01" w:rsidRPr="006C79E6">
        <w:rPr>
          <w:rFonts w:ascii="Times New Roman" w:hAnsi="Times New Roman" w:cs="Times New Roman"/>
          <w:sz w:val="26"/>
          <w:szCs w:val="26"/>
        </w:rPr>
        <w:t>чтобы разобраться в плюсах и минусах чего-либо.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 xml:space="preserve">Как использовать </w:t>
      </w:r>
      <w:r w:rsidR="000F12BF" w:rsidRPr="006C79E6">
        <w:rPr>
          <w:rFonts w:ascii="Times New Roman" w:hAnsi="Times New Roman" w:cs="Times New Roman"/>
          <w:sz w:val="26"/>
          <w:szCs w:val="26"/>
        </w:rPr>
        <w:t>этот метод написания конспекта: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 xml:space="preserve">    Возьмите тетрадный лист или лист А4 и, расположив его горизонтально, начертите нужное количество столбцов. При вертикальном расположении листа колонки могут </w:t>
      </w:r>
      <w:r w:rsidRPr="006C79E6">
        <w:rPr>
          <w:rFonts w:ascii="Times New Roman" w:hAnsi="Times New Roman" w:cs="Times New Roman"/>
          <w:sz w:val="26"/>
          <w:szCs w:val="26"/>
        </w:rPr>
        <w:lastRenderedPageBreak/>
        <w:t>получиться слишком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 узкими, будет неудобно писать. </w:t>
      </w:r>
      <w:r w:rsidRPr="006C79E6">
        <w:rPr>
          <w:rFonts w:ascii="Times New Roman" w:hAnsi="Times New Roman" w:cs="Times New Roman"/>
          <w:sz w:val="26"/>
          <w:szCs w:val="26"/>
        </w:rPr>
        <w:t>Изучая те или иные темы, вносите данные в соответствующие столбцы.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 </w:t>
      </w:r>
      <w:r w:rsidRPr="006C79E6">
        <w:rPr>
          <w:rFonts w:ascii="Times New Roman" w:hAnsi="Times New Roman" w:cs="Times New Roman"/>
          <w:sz w:val="26"/>
          <w:szCs w:val="26"/>
        </w:rPr>
        <w:t>Когда таблица будет готова, отложите конспект на несколько часов, а потом вновь обзорно взгляните на него. Сравните факты и понятия, отметьте сходства и различия, плюсы и минусы, проанализируйте связи.</w:t>
      </w:r>
    </w:p>
    <w:p w:rsidR="00377A01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79E6">
        <w:rPr>
          <w:rFonts w:ascii="Times New Roman" w:hAnsi="Times New Roman" w:cs="Times New Roman"/>
          <w:sz w:val="26"/>
          <w:szCs w:val="26"/>
          <w:u w:val="single"/>
        </w:rPr>
        <w:t>Метод индексов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Стрелочки, рамки, схемы, таблицы, графики, рисунки и прочие визуальные средства — прекрасные помощники в понимании связей и запоминании ключевых понятий. Используйт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е их при оформлении конспектов. </w:t>
      </w:r>
      <w:r w:rsidRPr="006C79E6">
        <w:rPr>
          <w:rFonts w:ascii="Times New Roman" w:hAnsi="Times New Roman" w:cs="Times New Roman"/>
          <w:sz w:val="26"/>
          <w:szCs w:val="26"/>
        </w:rPr>
        <w:t>Можно вкраплять их в текст или ставить на полях для привлечения внимания. Например, если преподаватель продиктовал незнакомое понятие и не дал определение, можно поставить рядом яркий значок, чтобы потом разобраться с новым термином.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79E6">
        <w:rPr>
          <w:rFonts w:ascii="Times New Roman" w:hAnsi="Times New Roman" w:cs="Times New Roman"/>
          <w:i/>
          <w:sz w:val="26"/>
          <w:szCs w:val="26"/>
        </w:rPr>
        <w:t>Когда полезен</w:t>
      </w:r>
      <w:r w:rsidR="000F12BF" w:rsidRPr="006C79E6">
        <w:rPr>
          <w:rFonts w:ascii="Times New Roman" w:hAnsi="Times New Roman" w:cs="Times New Roman"/>
          <w:i/>
          <w:sz w:val="26"/>
          <w:szCs w:val="26"/>
        </w:rPr>
        <w:t xml:space="preserve">!!! </w:t>
      </w:r>
      <w:r w:rsidRPr="006C79E6">
        <w:rPr>
          <w:rFonts w:ascii="Times New Roman" w:hAnsi="Times New Roman" w:cs="Times New Roman"/>
          <w:sz w:val="26"/>
          <w:szCs w:val="26"/>
        </w:rPr>
        <w:t>Когда нужно записывать быстро, но при этом структурировать информацию.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Как ко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нспектировать методом индексов: </w:t>
      </w:r>
      <w:r w:rsidRPr="006C79E6">
        <w:rPr>
          <w:rFonts w:ascii="Times New Roman" w:hAnsi="Times New Roman" w:cs="Times New Roman"/>
          <w:sz w:val="26"/>
          <w:szCs w:val="26"/>
        </w:rPr>
        <w:t xml:space="preserve">Составьте список значков, которые вы будете использовать. </w:t>
      </w:r>
      <w:proofErr w:type="gramStart"/>
      <w:r w:rsidRPr="006C79E6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6C79E6">
        <w:rPr>
          <w:rFonts w:ascii="Times New Roman" w:hAnsi="Times New Roman" w:cs="Times New Roman"/>
          <w:sz w:val="26"/>
          <w:szCs w:val="26"/>
        </w:rPr>
        <w:t>: квадрат — выучить наизусть, круг — прочитать в учебнике, знак вопроса — уточнить у преподавателя и так дал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ее. </w:t>
      </w:r>
      <w:r w:rsidRPr="006C79E6">
        <w:rPr>
          <w:rFonts w:ascii="Times New Roman" w:hAnsi="Times New Roman" w:cs="Times New Roman"/>
          <w:sz w:val="26"/>
          <w:szCs w:val="26"/>
        </w:rPr>
        <w:t>Запишите принятые условные обозначения на форзаце тетради,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 даже если хорошо их запомнили. </w:t>
      </w:r>
      <w:r w:rsidRPr="006C79E6">
        <w:rPr>
          <w:rFonts w:ascii="Times New Roman" w:hAnsi="Times New Roman" w:cs="Times New Roman"/>
          <w:sz w:val="26"/>
          <w:szCs w:val="26"/>
        </w:rPr>
        <w:t>Потренируйтесь пользоваться индексами на записях занятий, чтобы не запутаться в «прямом эфире»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79E6">
        <w:rPr>
          <w:rFonts w:ascii="Times New Roman" w:hAnsi="Times New Roman" w:cs="Times New Roman"/>
          <w:sz w:val="26"/>
          <w:szCs w:val="26"/>
          <w:u w:val="single"/>
        </w:rPr>
        <w:t>Метод ментальных карт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 xml:space="preserve">Карта мыслей, на первый взгляд, кажется гораздо сложнее и запутаннее обычного конспекта. В ней ключевая идея находится в центре, а от неё тянутся ветки мыслей и объяснений. Но на самом деле она намного эффективнее: во время составления и </w:t>
      </w:r>
      <w:proofErr w:type="spellStart"/>
      <w:r w:rsidRPr="006C79E6">
        <w:rPr>
          <w:rFonts w:ascii="Times New Roman" w:hAnsi="Times New Roman" w:cs="Times New Roman"/>
          <w:sz w:val="26"/>
          <w:szCs w:val="26"/>
        </w:rPr>
        <w:t>отрисовки</w:t>
      </w:r>
      <w:proofErr w:type="spellEnd"/>
      <w:r w:rsidRPr="006C79E6">
        <w:rPr>
          <w:rFonts w:ascii="Times New Roman" w:hAnsi="Times New Roman" w:cs="Times New Roman"/>
          <w:sz w:val="26"/>
          <w:szCs w:val="26"/>
        </w:rPr>
        <w:t xml:space="preserve"> ментальной карты вы пропускаете информацию через себя и лучше её запоминаете.</w:t>
      </w:r>
    </w:p>
    <w:p w:rsidR="00377A01" w:rsidRPr="006C79E6" w:rsidRDefault="000F12BF" w:rsidP="00377A0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79E6">
        <w:rPr>
          <w:rFonts w:ascii="Times New Roman" w:hAnsi="Times New Roman" w:cs="Times New Roman"/>
          <w:i/>
          <w:sz w:val="26"/>
          <w:szCs w:val="26"/>
        </w:rPr>
        <w:t xml:space="preserve">Когда полезен!!! </w:t>
      </w:r>
      <w:r w:rsidR="00377A01" w:rsidRPr="006C79E6">
        <w:rPr>
          <w:rFonts w:ascii="Times New Roman" w:hAnsi="Times New Roman" w:cs="Times New Roman"/>
          <w:sz w:val="26"/>
          <w:szCs w:val="26"/>
        </w:rPr>
        <w:t xml:space="preserve"> для разбора больших сложных тем,</w:t>
      </w:r>
      <w:r w:rsidRPr="006C79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77A01" w:rsidRPr="006C79E6">
        <w:rPr>
          <w:rFonts w:ascii="Times New Roman" w:hAnsi="Times New Roman" w:cs="Times New Roman"/>
          <w:sz w:val="26"/>
          <w:szCs w:val="26"/>
        </w:rPr>
        <w:t>для ан</w:t>
      </w:r>
      <w:r w:rsidRPr="006C79E6">
        <w:rPr>
          <w:rFonts w:ascii="Times New Roman" w:hAnsi="Times New Roman" w:cs="Times New Roman"/>
          <w:sz w:val="26"/>
          <w:szCs w:val="26"/>
        </w:rPr>
        <w:t xml:space="preserve">ализа литературных произведений </w:t>
      </w:r>
      <w:r w:rsidR="00377A01" w:rsidRPr="006C79E6">
        <w:rPr>
          <w:rFonts w:ascii="Times New Roman" w:hAnsi="Times New Roman" w:cs="Times New Roman"/>
          <w:sz w:val="26"/>
          <w:szCs w:val="26"/>
        </w:rPr>
        <w:t xml:space="preserve">при написании </w:t>
      </w:r>
      <w:proofErr w:type="gramStart"/>
      <w:r w:rsidR="00377A01" w:rsidRPr="006C79E6">
        <w:rPr>
          <w:rFonts w:ascii="Times New Roman" w:hAnsi="Times New Roman" w:cs="Times New Roman"/>
          <w:sz w:val="26"/>
          <w:szCs w:val="26"/>
        </w:rPr>
        <w:t>эссе,</w:t>
      </w:r>
      <w:r w:rsidRPr="006C79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77A01" w:rsidRPr="006C79E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377A01" w:rsidRPr="006C79E6">
        <w:rPr>
          <w:rFonts w:ascii="Times New Roman" w:hAnsi="Times New Roman" w:cs="Times New Roman"/>
          <w:sz w:val="26"/>
          <w:szCs w:val="26"/>
        </w:rPr>
        <w:t xml:space="preserve"> подготовке докладов.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Как использовать</w:t>
      </w:r>
      <w:r w:rsidR="000F12BF" w:rsidRPr="006C79E6">
        <w:rPr>
          <w:rFonts w:ascii="Times New Roman" w:hAnsi="Times New Roman" w:cs="Times New Roman"/>
          <w:sz w:val="26"/>
          <w:szCs w:val="26"/>
        </w:rPr>
        <w:t xml:space="preserve"> этот метод ведения конспектов:</w:t>
      </w:r>
    </w:p>
    <w:p w:rsidR="00377A01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 xml:space="preserve">    В центре карты напишите главную мысль. От неё проведите несколько линий и отметьте все ключевые идеи, относящиеся к теме. На эти ветки добавляйте новые пункты, раскрывающие предыдущие, и так далее.</w:t>
      </w:r>
    </w:p>
    <w:p w:rsidR="006C79E6" w:rsidRPr="006C79E6" w:rsidRDefault="00377A01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lastRenderedPageBreak/>
        <w:t xml:space="preserve">    Пишите кратко и старайтесь не расширять карту дальше четвёртого уровня. Объединяйте темы из разных веток, добавляйте заметки и идеи. Делайте всё, чтобы не только удобно расположить мысли на карте, но и заставить её работать на вас.</w:t>
      </w:r>
    </w:p>
    <w:p w:rsidR="006C79E6" w:rsidRPr="006C79E6" w:rsidRDefault="006C79E6" w:rsidP="00377A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9E6" w:rsidRPr="006C79E6" w:rsidRDefault="006C79E6" w:rsidP="006C79E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9E6">
        <w:rPr>
          <w:rFonts w:ascii="Times New Roman" w:hAnsi="Times New Roman" w:cs="Times New Roman"/>
          <w:sz w:val="26"/>
          <w:szCs w:val="26"/>
        </w:rPr>
        <w:t>Задание для самостоятельной работы:</w:t>
      </w:r>
    </w:p>
    <w:p w:rsidR="00D8012F" w:rsidRDefault="00D8012F" w:rsidP="00D8012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Внимательно изучить</w:t>
      </w:r>
      <w:r w:rsidR="006C79E6" w:rsidRPr="006C79E6">
        <w:rPr>
          <w:rFonts w:ascii="Times New Roman" w:hAnsi="Times New Roman" w:cs="Times New Roman"/>
          <w:sz w:val="26"/>
          <w:szCs w:val="26"/>
        </w:rPr>
        <w:t xml:space="preserve"> лекционный материал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012F" w:rsidRDefault="00D8012F" w:rsidP="00D801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12F" w:rsidRPr="00D8012F" w:rsidRDefault="00D8012F" w:rsidP="00D801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012F" w:rsidRPr="00D8012F" w:rsidRDefault="00D8012F" w:rsidP="00D8012F">
      <w:pPr>
        <w:spacing w:line="36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Оксана Михайловна </w:t>
      </w:r>
    </w:p>
    <w:p w:rsidR="006C79E6" w:rsidRPr="006C79E6" w:rsidRDefault="006C79E6" w:rsidP="006C79E6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C79E6" w:rsidRPr="006C79E6" w:rsidSect="00D20D5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3E59"/>
    <w:multiLevelType w:val="hybridMultilevel"/>
    <w:tmpl w:val="EEAC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D5933"/>
    <w:multiLevelType w:val="hybridMultilevel"/>
    <w:tmpl w:val="3B8AAC08"/>
    <w:lvl w:ilvl="0" w:tplc="1D4AE9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CF"/>
    <w:rsid w:val="000F12BF"/>
    <w:rsid w:val="00377A01"/>
    <w:rsid w:val="00625C32"/>
    <w:rsid w:val="006C79E6"/>
    <w:rsid w:val="0085072E"/>
    <w:rsid w:val="00A760F5"/>
    <w:rsid w:val="00D16CCF"/>
    <w:rsid w:val="00D20D5B"/>
    <w:rsid w:val="00D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8381"/>
  <w15:chartTrackingRefBased/>
  <w15:docId w15:val="{5305E3BC-3D3F-4CBD-88C4-EF77AB1A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5B"/>
    <w:rPr>
      <w:b/>
      <w:bCs/>
    </w:rPr>
  </w:style>
  <w:style w:type="paragraph" w:styleId="a5">
    <w:name w:val="List Paragraph"/>
    <w:basedOn w:val="a"/>
    <w:uiPriority w:val="34"/>
    <w:qFormat/>
    <w:rsid w:val="000F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2020-09-18T12:08:00Z</dcterms:created>
  <dcterms:modified xsi:type="dcterms:W3CDTF">2020-10-15T07:38:00Z</dcterms:modified>
</cp:coreProperties>
</file>