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42" w:rsidRDefault="00030642">
      <w:r>
        <w:t>Для группы №11. Задание.</w:t>
      </w:r>
      <w:r w:rsidR="000245BB">
        <w:t xml:space="preserve"> Сделайте конспект.</w:t>
      </w:r>
      <w:r w:rsidR="00174791">
        <w:t xml:space="preserve">  </w:t>
      </w:r>
      <w:r w:rsidR="000245BB">
        <w:t>Тема «</w:t>
      </w:r>
      <w:r>
        <w:t>Крупы</w:t>
      </w:r>
      <w:r w:rsidR="000245BB">
        <w:t>»</w:t>
      </w:r>
      <w:r>
        <w:t>.</w:t>
      </w:r>
    </w:p>
    <w:p w:rsidR="00030642" w:rsidRDefault="00030642">
      <w:r>
        <w:t xml:space="preserve">Крупы получают из зерновых культур (злаковых, гречишных, бобовых). Крупы широко применяют для приготовления 1и2 блюд, гарниров. </w:t>
      </w:r>
    </w:p>
    <w:p w:rsidR="00030642" w:rsidRDefault="00030642" w:rsidP="00030642">
      <w:r>
        <w:t>1.Пищевая ценность  крупы.</w:t>
      </w:r>
    </w:p>
    <w:p w:rsidR="00030642" w:rsidRDefault="00030642">
      <w:r>
        <w:t xml:space="preserve"> Белк</w:t>
      </w:r>
      <w:proofErr w:type="gramStart"/>
      <w:r>
        <w:t>и-</w:t>
      </w:r>
      <w:proofErr w:type="gramEnd"/>
      <w:r>
        <w:t xml:space="preserve"> полноценные, легко усвояемые. В среднем 7-13%.</w:t>
      </w:r>
    </w:p>
    <w:p w:rsidR="00030642" w:rsidRDefault="00030642">
      <w:r>
        <w:t>Жиры- 1-2%,  в крупах из овса 5-6%.</w:t>
      </w:r>
      <w:r w:rsidR="000245BB">
        <w:t xml:space="preserve"> Жиры легко окисляются и приводят крупы к </w:t>
      </w:r>
      <w:proofErr w:type="spellStart"/>
      <w:r w:rsidR="000245BB">
        <w:t>прогорканию</w:t>
      </w:r>
      <w:proofErr w:type="spellEnd"/>
      <w:r w:rsidR="000245BB">
        <w:t>.</w:t>
      </w:r>
    </w:p>
    <w:p w:rsidR="000245BB" w:rsidRDefault="000245BB">
      <w:r>
        <w:t>Углевод</w:t>
      </w:r>
      <w:proofErr w:type="gramStart"/>
      <w:r>
        <w:t>ы-</w:t>
      </w:r>
      <w:proofErr w:type="gramEnd"/>
      <w:r>
        <w:t xml:space="preserve"> в основном крахмал</w:t>
      </w:r>
      <w:r w:rsidR="00174791">
        <w:t xml:space="preserve"> до 60-85%.</w:t>
      </w:r>
    </w:p>
    <w:p w:rsidR="00174791" w:rsidRDefault="00174791">
      <w:r>
        <w:t>Витамины круп В</w:t>
      </w:r>
      <w:proofErr w:type="gramStart"/>
      <w:r>
        <w:rPr>
          <w:vertAlign w:val="subscript"/>
        </w:rPr>
        <w:t>1</w:t>
      </w:r>
      <w:proofErr w:type="gramEnd"/>
      <w:r>
        <w:t>, В</w:t>
      </w:r>
      <w:r>
        <w:rPr>
          <w:vertAlign w:val="subscript"/>
        </w:rPr>
        <w:t>2</w:t>
      </w:r>
      <w:r>
        <w:t>, РР, В</w:t>
      </w:r>
      <w:r>
        <w:rPr>
          <w:vertAlign w:val="subscript"/>
        </w:rPr>
        <w:t>6</w:t>
      </w:r>
      <w:r>
        <w:t>,А, Е.</w:t>
      </w:r>
    </w:p>
    <w:p w:rsidR="00174791" w:rsidRDefault="00174791">
      <w:r>
        <w:t xml:space="preserve">Минеральные вещества – фосфор, калий, магний, но бедны кальцием, </w:t>
      </w:r>
      <w:proofErr w:type="gramStart"/>
      <w:r>
        <w:t>по этому</w:t>
      </w:r>
      <w:proofErr w:type="gramEnd"/>
      <w:r>
        <w:t xml:space="preserve"> крупы рекомендуется употреблять с молоком, творогом.</w:t>
      </w:r>
    </w:p>
    <w:p w:rsidR="00174791" w:rsidRDefault="00174791">
      <w:r>
        <w:t>2.Энергетическая ценность круп. 100гр</w:t>
      </w:r>
      <w:proofErr w:type="gramStart"/>
      <w:r>
        <w:t>.-</w:t>
      </w:r>
      <w:proofErr w:type="gramEnd"/>
      <w:r>
        <w:t>до 370 ккал в зависимости от вида крупы.</w:t>
      </w:r>
    </w:p>
    <w:p w:rsidR="00174791" w:rsidRDefault="00174791">
      <w:r>
        <w:t>3.Классификация круп.</w:t>
      </w:r>
    </w:p>
    <w:tbl>
      <w:tblPr>
        <w:tblStyle w:val="a3"/>
        <w:tblW w:w="0" w:type="auto"/>
        <w:tblLook w:val="04A0"/>
      </w:tblPr>
      <w:tblGrid>
        <w:gridCol w:w="2376"/>
        <w:gridCol w:w="5850"/>
        <w:gridCol w:w="1345"/>
      </w:tblGrid>
      <w:tr w:rsidR="003423E6" w:rsidTr="003423E6">
        <w:tc>
          <w:tcPr>
            <w:tcW w:w="2376" w:type="dxa"/>
          </w:tcPr>
          <w:p w:rsidR="003423E6" w:rsidRDefault="003423E6">
            <w:r>
              <w:t>Культура</w:t>
            </w:r>
          </w:p>
        </w:tc>
        <w:tc>
          <w:tcPr>
            <w:tcW w:w="5850" w:type="dxa"/>
            <w:tcBorders>
              <w:right w:val="single" w:sz="4" w:space="0" w:color="auto"/>
            </w:tcBorders>
          </w:tcPr>
          <w:p w:rsidR="003423E6" w:rsidRDefault="003423E6">
            <w:r>
              <w:t xml:space="preserve"> Крупа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3423E6" w:rsidRDefault="003423E6" w:rsidP="003423E6">
            <w:r>
              <w:t>Срок варки</w:t>
            </w:r>
          </w:p>
        </w:tc>
      </w:tr>
      <w:tr w:rsidR="003423E6" w:rsidTr="003423E6">
        <w:tc>
          <w:tcPr>
            <w:tcW w:w="2376" w:type="dxa"/>
          </w:tcPr>
          <w:p w:rsidR="003423E6" w:rsidRDefault="003423E6">
            <w:r>
              <w:t>Просо</w:t>
            </w:r>
          </w:p>
        </w:tc>
        <w:tc>
          <w:tcPr>
            <w:tcW w:w="5850" w:type="dxa"/>
            <w:tcBorders>
              <w:right w:val="single" w:sz="4" w:space="0" w:color="auto"/>
            </w:tcBorders>
          </w:tcPr>
          <w:p w:rsidR="003423E6" w:rsidRDefault="003423E6">
            <w:r>
              <w:t>Пшено шлифованное ВС.1С,2С,3С</w:t>
            </w:r>
            <w:proofErr w:type="gramStart"/>
            <w:r>
              <w:t xml:space="preserve"> .</w:t>
            </w:r>
            <w:proofErr w:type="gramEnd"/>
          </w:p>
          <w:p w:rsidR="003423E6" w:rsidRDefault="003423E6">
            <w:r>
              <w:t>По цвету: желтое, белое, красное, серое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3423E6" w:rsidRDefault="003423E6" w:rsidP="003423E6">
            <w:r>
              <w:t>40-50 мин.</w:t>
            </w:r>
          </w:p>
        </w:tc>
      </w:tr>
      <w:tr w:rsidR="003423E6" w:rsidTr="003423E6">
        <w:tc>
          <w:tcPr>
            <w:tcW w:w="2376" w:type="dxa"/>
          </w:tcPr>
          <w:p w:rsidR="003423E6" w:rsidRDefault="003423E6">
            <w:r>
              <w:t>Гречиха</w:t>
            </w:r>
          </w:p>
        </w:tc>
        <w:tc>
          <w:tcPr>
            <w:tcW w:w="5850" w:type="dxa"/>
            <w:tcBorders>
              <w:right w:val="single" w:sz="4" w:space="0" w:color="auto"/>
            </w:tcBorders>
          </w:tcPr>
          <w:p w:rsidR="003423E6" w:rsidRDefault="003423E6">
            <w:r>
              <w:t>Ядрица 1С,2С,3С.</w:t>
            </w:r>
          </w:p>
          <w:p w:rsidR="003423E6" w:rsidRDefault="003423E6">
            <w:r>
              <w:t>Ядрица пропаренная 1С, 2С.</w:t>
            </w:r>
          </w:p>
          <w:p w:rsidR="003423E6" w:rsidRDefault="003423E6">
            <w:proofErr w:type="spellStart"/>
            <w:r>
              <w:t>Продел-на</w:t>
            </w:r>
            <w:proofErr w:type="spellEnd"/>
            <w:r>
              <w:t xml:space="preserve"> сорта не делят.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3423E6" w:rsidRDefault="003423E6">
            <w:r>
              <w:t>40-50мин.</w:t>
            </w:r>
          </w:p>
          <w:p w:rsidR="003423E6" w:rsidRDefault="003423E6">
            <w:r>
              <w:t>15-20мин.</w:t>
            </w:r>
          </w:p>
        </w:tc>
      </w:tr>
      <w:tr w:rsidR="003423E6" w:rsidTr="003423E6">
        <w:tc>
          <w:tcPr>
            <w:tcW w:w="2376" w:type="dxa"/>
          </w:tcPr>
          <w:p w:rsidR="003423E6" w:rsidRDefault="003423E6">
            <w:r>
              <w:t>Овес</w:t>
            </w:r>
          </w:p>
        </w:tc>
        <w:tc>
          <w:tcPr>
            <w:tcW w:w="5850" w:type="dxa"/>
            <w:tcBorders>
              <w:right w:val="single" w:sz="4" w:space="0" w:color="auto"/>
            </w:tcBorders>
          </w:tcPr>
          <w:p w:rsidR="003423E6" w:rsidRDefault="003423E6">
            <w:r>
              <w:t xml:space="preserve">Овсяная недробленая, пропаренная </w:t>
            </w:r>
            <w:proofErr w:type="gramStart"/>
            <w:r>
              <w:t>ВС</w:t>
            </w:r>
            <w:proofErr w:type="gramEnd"/>
            <w:r>
              <w:t>,1С,2С.</w:t>
            </w:r>
          </w:p>
          <w:p w:rsidR="003423E6" w:rsidRDefault="003423E6">
            <w:r>
              <w:t>Плющенная шлифованная.</w:t>
            </w:r>
          </w:p>
          <w:p w:rsidR="003423E6" w:rsidRDefault="003423E6">
            <w:r>
              <w:t>Хлопья Геркулес</w:t>
            </w:r>
          </w:p>
          <w:p w:rsidR="003423E6" w:rsidRDefault="003423E6">
            <w:r>
              <w:t>Толокно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3423E6" w:rsidRDefault="003423E6">
            <w:r>
              <w:t>60 мин.</w:t>
            </w:r>
          </w:p>
          <w:p w:rsidR="003423E6" w:rsidRDefault="003423E6"/>
          <w:p w:rsidR="003423E6" w:rsidRDefault="003423E6">
            <w:r>
              <w:t>20мин.</w:t>
            </w:r>
          </w:p>
        </w:tc>
      </w:tr>
      <w:tr w:rsidR="003423E6" w:rsidTr="003423E6">
        <w:tc>
          <w:tcPr>
            <w:tcW w:w="2376" w:type="dxa"/>
          </w:tcPr>
          <w:p w:rsidR="003423E6" w:rsidRDefault="003423E6">
            <w:r>
              <w:t>Рис</w:t>
            </w:r>
          </w:p>
        </w:tc>
        <w:tc>
          <w:tcPr>
            <w:tcW w:w="5850" w:type="dxa"/>
            <w:tcBorders>
              <w:right w:val="single" w:sz="4" w:space="0" w:color="auto"/>
            </w:tcBorders>
          </w:tcPr>
          <w:p w:rsidR="003423E6" w:rsidRDefault="003423E6">
            <w:r>
              <w:t xml:space="preserve">Рис шлифованный - Экстра,  </w:t>
            </w:r>
            <w:proofErr w:type="gramStart"/>
            <w:r>
              <w:t>ВС</w:t>
            </w:r>
            <w:proofErr w:type="gramEnd"/>
            <w:r>
              <w:t>, 1С,2С, 3С.</w:t>
            </w:r>
          </w:p>
          <w:p w:rsidR="003423E6" w:rsidRDefault="003423E6">
            <w:r>
              <w:t>Рис дробленный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3423E6" w:rsidRDefault="003423E6">
            <w:r>
              <w:t>30-40 мин.</w:t>
            </w:r>
          </w:p>
        </w:tc>
      </w:tr>
      <w:tr w:rsidR="003423E6" w:rsidTr="003423E6">
        <w:tc>
          <w:tcPr>
            <w:tcW w:w="2376" w:type="dxa"/>
          </w:tcPr>
          <w:p w:rsidR="003423E6" w:rsidRDefault="003423E6">
            <w:r>
              <w:t>Пшеница</w:t>
            </w:r>
          </w:p>
        </w:tc>
        <w:tc>
          <w:tcPr>
            <w:tcW w:w="5850" w:type="dxa"/>
            <w:tcBorders>
              <w:right w:val="single" w:sz="4" w:space="0" w:color="auto"/>
            </w:tcBorders>
          </w:tcPr>
          <w:p w:rsidR="003423E6" w:rsidRDefault="003423E6">
            <w:r>
              <w:t>Манная (Т, М, ТМ)</w:t>
            </w:r>
          </w:p>
          <w:p w:rsidR="003423E6" w:rsidRDefault="003423E6">
            <w:r>
              <w:t>Пшеничная №1,2,3,4. Полтавская.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3423E6" w:rsidRDefault="003423E6">
            <w:r>
              <w:t>10-15мин.</w:t>
            </w:r>
          </w:p>
          <w:p w:rsidR="003423E6" w:rsidRDefault="003423E6">
            <w:r>
              <w:t>40 мин.</w:t>
            </w:r>
          </w:p>
        </w:tc>
      </w:tr>
      <w:tr w:rsidR="003423E6" w:rsidTr="003423E6">
        <w:tc>
          <w:tcPr>
            <w:tcW w:w="2376" w:type="dxa"/>
          </w:tcPr>
          <w:p w:rsidR="003423E6" w:rsidRDefault="003423E6">
            <w:r>
              <w:t>Ячмень</w:t>
            </w:r>
          </w:p>
        </w:tc>
        <w:tc>
          <w:tcPr>
            <w:tcW w:w="5850" w:type="dxa"/>
            <w:tcBorders>
              <w:right w:val="single" w:sz="4" w:space="0" w:color="auto"/>
            </w:tcBorders>
          </w:tcPr>
          <w:p w:rsidR="003423E6" w:rsidRDefault="003423E6">
            <w:r>
              <w:t>Перловая №1,2,3,4,5</w:t>
            </w:r>
          </w:p>
          <w:p w:rsidR="00856AD1" w:rsidRDefault="00856AD1">
            <w:r>
              <w:t>Ячневая №1,2,3.(нешлифованная)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3423E6" w:rsidRDefault="00856AD1">
            <w:r>
              <w:t>60мин.</w:t>
            </w:r>
          </w:p>
          <w:p w:rsidR="00856AD1" w:rsidRDefault="00856AD1">
            <w:r>
              <w:t>40-45 мин.</w:t>
            </w:r>
          </w:p>
        </w:tc>
      </w:tr>
      <w:tr w:rsidR="003423E6" w:rsidTr="003423E6">
        <w:tc>
          <w:tcPr>
            <w:tcW w:w="2376" w:type="dxa"/>
          </w:tcPr>
          <w:p w:rsidR="003423E6" w:rsidRDefault="00856AD1">
            <w:r>
              <w:t>Кукуруза</w:t>
            </w:r>
          </w:p>
        </w:tc>
        <w:tc>
          <w:tcPr>
            <w:tcW w:w="5850" w:type="dxa"/>
            <w:tcBorders>
              <w:right w:val="single" w:sz="4" w:space="0" w:color="auto"/>
            </w:tcBorders>
          </w:tcPr>
          <w:p w:rsidR="003423E6" w:rsidRDefault="00856AD1">
            <w:r>
              <w:t>Кукуруза шлифованная №1,2,3,4,5.</w:t>
            </w:r>
          </w:p>
          <w:p w:rsidR="00856AD1" w:rsidRDefault="00856AD1">
            <w:r>
              <w:t>Кукуруза дробленая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3423E6" w:rsidRDefault="00856AD1">
            <w:r>
              <w:t>60мин.</w:t>
            </w:r>
          </w:p>
        </w:tc>
      </w:tr>
      <w:tr w:rsidR="003423E6" w:rsidTr="003423E6">
        <w:tc>
          <w:tcPr>
            <w:tcW w:w="2376" w:type="dxa"/>
          </w:tcPr>
          <w:p w:rsidR="00856AD1" w:rsidRDefault="00856AD1">
            <w:r>
              <w:t>Бобовые</w:t>
            </w:r>
          </w:p>
        </w:tc>
        <w:tc>
          <w:tcPr>
            <w:tcW w:w="5850" w:type="dxa"/>
            <w:tcBorders>
              <w:right w:val="single" w:sz="4" w:space="0" w:color="auto"/>
            </w:tcBorders>
          </w:tcPr>
          <w:p w:rsidR="00856AD1" w:rsidRDefault="00856AD1">
            <w:r>
              <w:t>Горох. Целый, колоты</w:t>
            </w:r>
            <w:proofErr w:type="gramStart"/>
            <w:r>
              <w:t>й(</w:t>
            </w:r>
            <w:proofErr w:type="gramEnd"/>
            <w:r>
              <w:t>желтый, зеленый)</w:t>
            </w:r>
          </w:p>
          <w:p w:rsidR="00856AD1" w:rsidRDefault="00856AD1">
            <w:r>
              <w:t xml:space="preserve">Фасоль (Белая, </w:t>
            </w:r>
            <w:proofErr w:type="spellStart"/>
            <w:r>
              <w:t>ветная</w:t>
            </w:r>
            <w:proofErr w:type="spellEnd"/>
            <w:r>
              <w:t>, пестрая)</w:t>
            </w:r>
          </w:p>
          <w:p w:rsidR="00856AD1" w:rsidRDefault="00856AD1">
            <w:r>
              <w:t>Чечевиц</w:t>
            </w:r>
            <w:proofErr w:type="gramStart"/>
            <w:r>
              <w:t>а(</w:t>
            </w:r>
            <w:proofErr w:type="gramEnd"/>
            <w:r>
              <w:t>светло-зеленая, бурая)</w:t>
            </w:r>
          </w:p>
          <w:p w:rsidR="00856AD1" w:rsidRDefault="00856AD1">
            <w:r>
              <w:t>Соя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3423E6" w:rsidRDefault="00856AD1">
            <w:r>
              <w:t>1,5-2 часа</w:t>
            </w:r>
          </w:p>
        </w:tc>
      </w:tr>
    </w:tbl>
    <w:p w:rsidR="00174791" w:rsidRDefault="00856AD1">
      <w:r>
        <w:t>4.Требования к качеству.</w:t>
      </w:r>
    </w:p>
    <w:p w:rsidR="00856AD1" w:rsidRDefault="00856AD1">
      <w:r>
        <w:t xml:space="preserve">Крупа любого вида должна быть типичной окраски. </w:t>
      </w:r>
      <w:proofErr w:type="gramStart"/>
      <w:r>
        <w:t>Однородна</w:t>
      </w:r>
      <w:proofErr w:type="gramEnd"/>
      <w:r>
        <w:t xml:space="preserve"> по размеру, вкус и запах характерны для каждого вида круп, без посторонних запахов. Сорт крупы определяется по количеству примеси и </w:t>
      </w:r>
      <w:proofErr w:type="spellStart"/>
      <w:r>
        <w:t>мучели</w:t>
      </w:r>
      <w:proofErr w:type="spellEnd"/>
      <w:r>
        <w:t xml:space="preserve">. </w:t>
      </w:r>
      <w:proofErr w:type="gramStart"/>
      <w:r>
        <w:t>Не допустимо наличие</w:t>
      </w:r>
      <w:proofErr w:type="gramEnd"/>
      <w:r>
        <w:t xml:space="preserve"> амбарных вредителей. Для пшена и овсяной крупы </w:t>
      </w:r>
      <w:proofErr w:type="spellStart"/>
      <w:r>
        <w:t>допускается</w:t>
      </w:r>
      <w:r w:rsidR="00F265E5">
        <w:t>легкий</w:t>
      </w:r>
      <w:proofErr w:type="spellEnd"/>
      <w:r w:rsidR="00F265E5">
        <w:t xml:space="preserve"> привкус горечи.</w:t>
      </w:r>
    </w:p>
    <w:p w:rsidR="00F265E5" w:rsidRDefault="00F265E5">
      <w:r>
        <w:t xml:space="preserve">5.Пороки. </w:t>
      </w:r>
      <w:proofErr w:type="spellStart"/>
      <w:r>
        <w:t>Прогоркание</w:t>
      </w:r>
      <w:proofErr w:type="spellEnd"/>
      <w:r>
        <w:t xml:space="preserve">, </w:t>
      </w:r>
      <w:proofErr w:type="spellStart"/>
      <w:r>
        <w:t>плесневение</w:t>
      </w:r>
      <w:proofErr w:type="spellEnd"/>
      <w:r>
        <w:t>, гнилостный запах.</w:t>
      </w:r>
    </w:p>
    <w:p w:rsidR="00F265E5" w:rsidRPr="00F265E5" w:rsidRDefault="00F265E5">
      <w:r>
        <w:t>6.Хранение. В чистых сухих помещениях влажность. 65-70% при</w:t>
      </w:r>
      <w:r>
        <w:rPr>
          <w:lang w:val="en-US"/>
        </w:rPr>
        <w:t xml:space="preserve"> t </w:t>
      </w:r>
      <w:r>
        <w:t>+</w:t>
      </w:r>
      <w:r>
        <w:rPr>
          <w:lang w:val="en-US"/>
        </w:rPr>
        <w:t>12</w:t>
      </w:r>
      <w:r>
        <w:t>+18</w:t>
      </w:r>
      <w:r>
        <w:rPr>
          <w:vertAlign w:val="superscript"/>
        </w:rPr>
        <w:t>о</w:t>
      </w:r>
      <w:r>
        <w:t>С.</w:t>
      </w:r>
    </w:p>
    <w:sectPr w:rsidR="00F265E5" w:rsidRPr="00F265E5" w:rsidSect="00427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642"/>
    <w:rsid w:val="000245BB"/>
    <w:rsid w:val="00030642"/>
    <w:rsid w:val="00174791"/>
    <w:rsid w:val="003423E6"/>
    <w:rsid w:val="00427AF3"/>
    <w:rsid w:val="00856AD1"/>
    <w:rsid w:val="00F26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2020-10-04T16:16:00Z</dcterms:created>
  <dcterms:modified xsi:type="dcterms:W3CDTF">2020-10-04T17:41:00Z</dcterms:modified>
</cp:coreProperties>
</file>