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5D" w:rsidRDefault="00BE0E5D" w:rsidP="00BE0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философии 4 курс </w:t>
      </w:r>
    </w:p>
    <w:p w:rsidR="00BE0E5D" w:rsidRDefault="00BE0E5D" w:rsidP="00BE0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41</w:t>
      </w:r>
    </w:p>
    <w:p w:rsidR="00BE0E5D" w:rsidRDefault="00BE0E5D" w:rsidP="00BE0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2</w:t>
      </w:r>
      <w:r w:rsidR="009E055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.10.20</w:t>
      </w:r>
    </w:p>
    <w:p w:rsidR="00BE0E5D" w:rsidRDefault="00BE0E5D" w:rsidP="00BE0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пара</w:t>
      </w:r>
    </w:p>
    <w:p w:rsidR="00BE0E5D" w:rsidRDefault="00BE0E5D" w:rsidP="00BE0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Правовое регулирование экономических отношений. Публично-правовое регулирование.</w:t>
      </w:r>
    </w:p>
    <w:p w:rsidR="00BE0E5D" w:rsidRDefault="00BE0E5D" w:rsidP="00BE0E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0E5D">
        <w:rPr>
          <w:rFonts w:ascii="Times New Roman" w:hAnsi="Times New Roman" w:cs="Times New Roman"/>
          <w:sz w:val="28"/>
          <w:szCs w:val="28"/>
        </w:rPr>
        <w:t>Ознаком</w:t>
      </w:r>
      <w:r>
        <w:rPr>
          <w:rFonts w:ascii="Times New Roman" w:hAnsi="Times New Roman" w:cs="Times New Roman"/>
          <w:sz w:val="28"/>
          <w:szCs w:val="28"/>
        </w:rPr>
        <w:t xml:space="preserve">ьтесь с теоретическим минимумом. </w:t>
      </w:r>
    </w:p>
    <w:p w:rsidR="00BE0E5D" w:rsidRDefault="00BE0E5D" w:rsidP="00BE0E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задание после теоретического минимума. </w:t>
      </w:r>
    </w:p>
    <w:p w:rsidR="00BE0E5D" w:rsidRDefault="00BE0E5D" w:rsidP="00BE0E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E5D" w:rsidRDefault="00BE0E5D" w:rsidP="00BE0E5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E5D">
        <w:rPr>
          <w:rFonts w:ascii="Times New Roman" w:hAnsi="Times New Roman" w:cs="Times New Roman"/>
          <w:b/>
          <w:sz w:val="28"/>
          <w:szCs w:val="28"/>
        </w:rPr>
        <w:t>Теоретический минимум</w:t>
      </w:r>
    </w:p>
    <w:p w:rsidR="00BE0E5D" w:rsidRDefault="00BE0E5D" w:rsidP="00BE0E5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E5D" w:rsidRDefault="00BE0E5D" w:rsidP="00BE0E5D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E0E5D">
        <w:rPr>
          <w:rFonts w:ascii="Times New Roman" w:hAnsi="Times New Roman" w:cs="Times New Roman"/>
          <w:sz w:val="28"/>
          <w:szCs w:val="28"/>
        </w:rPr>
        <w:t xml:space="preserve">Правовое </w:t>
      </w:r>
      <w:r>
        <w:rPr>
          <w:rFonts w:ascii="Times New Roman" w:hAnsi="Times New Roman" w:cs="Times New Roman"/>
          <w:sz w:val="28"/>
          <w:szCs w:val="28"/>
        </w:rPr>
        <w:t xml:space="preserve">регулирование предпринимательской деятельности не может ограничиться лишь диспозитивным методом, так как периодические экономические кризисы, характерные для рыночной экономики без механизмов госконтроля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госзащиты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способны привести к тяжелым социальным последствиям. Кроме того, полная экономическая свобода всегда связана со злоупотреблениями: некачественные товары, недобросовестная конкуренция, создание кабальных условий для экономически слабой стороны, заключение договоров на невыгодных для такой стороны условиях с применением давления. </w:t>
      </w:r>
    </w:p>
    <w:p w:rsidR="00BE0E5D" w:rsidRDefault="00BE0E5D" w:rsidP="00BE0E5D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</w:t>
      </w:r>
      <w:r w:rsidR="009F3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этих вредных явлений и устранение их негативных последствий составляет задачу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публичного-правового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регулирования. </w:t>
      </w:r>
    </w:p>
    <w:p w:rsidR="009F359B" w:rsidRDefault="009F359B" w:rsidP="00BE0E5D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F359B" w:rsidRDefault="009F359B" w:rsidP="00BE0E5D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F359B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публично-правового регулирования</w:t>
      </w:r>
    </w:p>
    <w:p w:rsidR="009F359B" w:rsidRDefault="009F359B" w:rsidP="00BE0E5D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9F359B" w:rsidRDefault="009F359B" w:rsidP="00BE0E5D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государственная регистрация  субъектов предпринимательской деятельности; </w:t>
      </w:r>
    </w:p>
    <w:p w:rsidR="009F359B" w:rsidRDefault="009F359B" w:rsidP="00BE0E5D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лицензирование отдельных видов предпринимательской деятельности; </w:t>
      </w:r>
    </w:p>
    <w:p w:rsidR="009F359B" w:rsidRDefault="009F359B" w:rsidP="00BE0E5D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антимонопольное регулирование; </w:t>
      </w:r>
    </w:p>
    <w:p w:rsidR="009F359B" w:rsidRDefault="009F359B" w:rsidP="00BE0E5D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регулирование отношений по стандартизации, обеспечению единства измерений и сертификации; </w:t>
      </w:r>
    </w:p>
    <w:p w:rsidR="009F359B" w:rsidRDefault="009F359B" w:rsidP="00BE0E5D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охрана предпринимательства путем установления публично-правовых санкций за правонарушения в сфере предпринимательской деятельности</w:t>
      </w:r>
    </w:p>
    <w:p w:rsidR="009F359B" w:rsidRDefault="009F359B" w:rsidP="00BE0E5D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F359B" w:rsidRDefault="009F359B" w:rsidP="00BE0E5D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F359B" w:rsidRDefault="009F359B" w:rsidP="009F359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59B">
        <w:rPr>
          <w:rFonts w:ascii="Times New Roman" w:hAnsi="Times New Roman" w:cs="Times New Roman"/>
          <w:b/>
          <w:sz w:val="28"/>
          <w:szCs w:val="28"/>
        </w:rPr>
        <w:lastRenderedPageBreak/>
        <w:t>Задания</w:t>
      </w:r>
    </w:p>
    <w:p w:rsidR="009F359B" w:rsidRDefault="009F359B" w:rsidP="009F359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59B" w:rsidRDefault="009F359B" w:rsidP="009F35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конспект по теме. </w:t>
      </w:r>
    </w:p>
    <w:p w:rsidR="009F359B" w:rsidRDefault="0020060C" w:rsidP="009F35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после конспекта раскрыть сущность определения понятий: «лицензия», «стандартизация», «сертификация». </w:t>
      </w:r>
    </w:p>
    <w:p w:rsidR="0020060C" w:rsidRPr="009F359B" w:rsidRDefault="0020060C" w:rsidP="002006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E5D" w:rsidRDefault="00BE0E5D" w:rsidP="00BE0E5D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E0E5D" w:rsidRPr="00BE0E5D" w:rsidRDefault="00BE0E5D" w:rsidP="00BE0E5D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17CAB" w:rsidRDefault="00017CAB" w:rsidP="00BE0E5D">
      <w:pPr>
        <w:jc w:val="center"/>
      </w:pPr>
    </w:p>
    <w:sectPr w:rsidR="00017CAB" w:rsidSect="0001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B5AC6"/>
    <w:multiLevelType w:val="hybridMultilevel"/>
    <w:tmpl w:val="8E96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93D9A"/>
    <w:multiLevelType w:val="hybridMultilevel"/>
    <w:tmpl w:val="6400E2AE"/>
    <w:lvl w:ilvl="0" w:tplc="D64EF6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E0E5D"/>
    <w:rsid w:val="00017CAB"/>
    <w:rsid w:val="0020060C"/>
    <w:rsid w:val="009E055B"/>
    <w:rsid w:val="009F359B"/>
    <w:rsid w:val="00BE0E5D"/>
    <w:rsid w:val="00FE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4</cp:revision>
  <dcterms:created xsi:type="dcterms:W3CDTF">2020-10-23T00:32:00Z</dcterms:created>
  <dcterms:modified xsi:type="dcterms:W3CDTF">2020-10-23T01:08:00Z</dcterms:modified>
</cp:coreProperties>
</file>