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/>
        <w:ind w:firstLine="709"/>
        <w:jc w:val="center"/>
        <w:rPr>
          <w:b/>
          <w:bCs/>
          <w:lang w:val="en-US"/>
        </w:rPr>
      </w:pPr>
    </w:p>
    <w:p>
      <w:pPr>
        <w:pStyle w:val="5"/>
        <w:spacing w:before="0" w:beforeAutospacing="0" w:after="0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Тема: Примеры построения алгоритмов и их реализация на компьютере.</w:t>
      </w:r>
    </w:p>
    <w:p>
      <w:pPr>
        <w:pStyle w:val="5"/>
        <w:spacing w:before="0" w:beforeAutospacing="0" w:after="0"/>
        <w:ind w:firstLine="709"/>
        <w:jc w:val="center"/>
        <w:rPr>
          <w:lang w:val="ru-RU"/>
        </w:rPr>
      </w:pPr>
      <w:r>
        <w:rPr>
          <w:b/>
          <w:bCs/>
          <w:lang w:val="ru-RU"/>
        </w:rPr>
        <w:t>Основные алгоритмические конструкции и их описание средствами языков программирования.</w:t>
      </w:r>
    </w:p>
    <w:p>
      <w:pPr>
        <w:pStyle w:val="5"/>
        <w:shd w:val="clear" w:color="auto" w:fill="FFFFFF"/>
        <w:spacing w:before="0" w:beforeAutospacing="0" w:after="0"/>
        <w:rPr>
          <w:b/>
          <w:bCs/>
          <w:color w:val="000000"/>
          <w:lang w:val="ru-RU"/>
        </w:rPr>
      </w:pPr>
    </w:p>
    <w:p>
      <w:pPr>
        <w:pStyle w:val="5"/>
        <w:shd w:val="clear" w:color="auto" w:fill="FFFFFF"/>
        <w:spacing w:before="0" w:beforeAutospacing="0" w:after="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Задание: выполните конспект в тетради, выполните задания (схемы рисуются в тетради при помощи линейки и простого карандаша, подписи ручкой или сделайте схемы на ПК, пришлите фото), ответьте на контрольные вопросы (в тетради или на ПК), пришлите фото и файлы работ.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/>
        <w:rPr>
          <w:b/>
          <w:bCs/>
          <w:color w:val="000000"/>
          <w:lang w:val="ru-RU"/>
        </w:rPr>
      </w:pPr>
    </w:p>
    <w:p>
      <w:pPr>
        <w:pStyle w:val="5"/>
        <w:shd w:val="clear" w:color="auto" w:fill="FFFFFF"/>
        <w:spacing w:before="0" w:beforeAutospacing="0" w:after="0"/>
        <w:rPr>
          <w:lang w:val="ru-RU"/>
        </w:rPr>
      </w:pPr>
      <w:r>
        <w:rPr>
          <w:b/>
          <w:bCs/>
          <w:color w:val="000000"/>
          <w:lang w:val="ru-RU"/>
        </w:rPr>
        <w:t xml:space="preserve">Цели: </w:t>
      </w:r>
    </w:p>
    <w:p>
      <w:pPr>
        <w:pStyle w:val="5"/>
        <w:numPr>
          <w:ilvl w:val="0"/>
          <w:numId w:val="1"/>
        </w:numPr>
        <w:spacing w:before="0" w:beforeAutospacing="0" w:after="0"/>
        <w:ind w:left="709"/>
        <w:rPr>
          <w:lang w:val="ru-RU"/>
        </w:rPr>
      </w:pPr>
      <w:r>
        <w:rPr>
          <w:iCs/>
          <w:lang w:val="ru-RU"/>
        </w:rPr>
        <w:t>Научиться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 составлять алгоритмы с использованием различных структур</w:t>
      </w:r>
    </w:p>
    <w:p>
      <w:pPr>
        <w:pStyle w:val="5"/>
        <w:numPr>
          <w:ilvl w:val="0"/>
          <w:numId w:val="1"/>
        </w:numPr>
        <w:spacing w:before="0" w:beforeAutospacing="0" w:after="0"/>
        <w:ind w:left="709"/>
        <w:rPr>
          <w:lang w:val="ru-RU"/>
        </w:rPr>
      </w:pPr>
    </w:p>
    <w:p>
      <w:pPr>
        <w:pStyle w:val="5"/>
        <w:spacing w:before="0" w:beforeAutospacing="0" w:after="0"/>
        <w:rPr>
          <w:lang w:val="en-US"/>
        </w:rPr>
      </w:pPr>
      <w:r>
        <w:rPr>
          <w:b/>
          <w:lang w:val="ru-RU"/>
        </w:rPr>
        <w:t>Оборудование</w:t>
      </w:r>
      <w:r>
        <w:rPr>
          <w:lang w:val="ru-RU"/>
        </w:rPr>
        <w:t>: ПК</w:t>
      </w:r>
    </w:p>
    <w:p>
      <w:pPr>
        <w:pStyle w:val="5"/>
        <w:spacing w:before="0" w:beforeAutospacing="0" w:after="0"/>
        <w:rPr>
          <w:lang w:val="en-US"/>
        </w:rPr>
      </w:pPr>
    </w:p>
    <w:p>
      <w:pPr>
        <w:pStyle w:val="5"/>
        <w:spacing w:before="0" w:beforeAutospacing="0" w:after="0"/>
        <w:rPr>
          <w:lang w:val="ru-RU"/>
        </w:rPr>
      </w:pPr>
      <w:r>
        <w:rPr>
          <w:b/>
          <w:bCs/>
          <w:lang w:val="ru-RU"/>
        </w:rPr>
        <w:t>Теоретический материал: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АЛГОРИТМ - это последовательность команд, ведущих к какой-либо цели.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Это строго определенная процедура, гарантирующая получение результата за конечное число шагов. Это правило, указывающее действия, в результате цепочки которых происходит переход от исходных данных к искомому результату. Указанная цепочка действий называется алгоритмическим процессом, а каждое отдельное действие - его шагом. Пример: площадь прямоугольника S=a · b.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Виды алгоритмов: вычислительные, диалоговые, графические, обработки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данных, управления объектами и процессами и др.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Свойства алгоритмов - однозначность (и определенность), результативность (и выполнимость), правильность (и понятность), массовость или универсальность (т.е. применимость для целого класса задач, к различным наборам исходных данных).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Способы записи алгоритмов:</w:t>
      </w:r>
    </w:p>
    <w:p>
      <w:pPr>
        <w:pStyle w:val="5"/>
        <w:spacing w:before="0" w:beforeAutospacing="0" w:after="0"/>
        <w:ind w:firstLine="709"/>
        <w:jc w:val="both"/>
        <w:rPr>
          <w:lang w:val="ru-RU"/>
        </w:rPr>
      </w:pPr>
      <w:r>
        <w:rPr>
          <w:lang w:val="ru-RU"/>
        </w:rPr>
        <w:t>В виде блок-схем,в виде программ, в виде текстовых описаний (рецепты, например, рецепты приготовления пищи, лекарств и др.).</w:t>
      </w:r>
    </w:p>
    <w:p>
      <w:pPr>
        <w:spacing w:line="180" w:lineRule="atLeast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Наиболее понятно структуру алгоритма можно представить с помощью блок-схемы, в которой используются геометрические фигуры (блоки), соединенные между собой стрелками, указывающими последовательность выполнения действий. Приняты определенные стандарты графических изображений блоков. Например, команду обработки информации помещают в блок, имеющий вид прямоугольника, проверку условий - в ромб, команды ввода или вывода - в параллелограмм, а овалом обозначают начало и конец алгоритма.</w:t>
      </w:r>
      <w:r>
        <w:rPr>
          <w:color w:val="000000"/>
          <w:lang w:val="ru-RU"/>
        </w:rPr>
        <w:br w:type="textWrapping"/>
      </w:r>
      <w:r>
        <w:rPr>
          <w:color w:val="000000"/>
          <w:lang w:val="ru-RU"/>
        </w:rPr>
        <w:t>     Структурной элементарной единицей алгоритма является простая команда, обозначающая один элементарный шаг переработки или отображения информации. Простая команда на языке схем изображается в виде функционального блока.</w:t>
      </w:r>
    </w:p>
    <w:p>
      <w:pPr>
        <w:rPr>
          <w:lang w:val="ru-RU"/>
        </w:rPr>
      </w:pPr>
    </w:p>
    <w:tbl>
      <w:tblPr>
        <w:tblStyle w:val="9"/>
        <w:tblW w:w="10246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75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0" w:type="dxa"/>
            <w:vAlign w:val="center"/>
          </w:tcPr>
          <w:p>
            <w:pPr>
              <w:spacing w:line="180" w:lineRule="atLeast"/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drawing>
                <wp:inline distT="0" distB="0" distL="0" distR="0">
                  <wp:extent cx="1666875" cy="1314450"/>
                  <wp:effectExtent l="19050" t="0" r="9525" b="0"/>
                  <wp:docPr id="19" name="Рисунок 19" descr="f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f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Данный блок имеет </w:t>
            </w:r>
            <w:r>
              <w:rPr>
                <w:i/>
                <w:iCs/>
                <w:color w:val="000000"/>
              </w:rPr>
              <w:t>один вход</w:t>
            </w:r>
            <w:r>
              <w:rPr>
                <w:color w:val="000000"/>
              </w:rPr>
              <w:t> и </w:t>
            </w:r>
            <w:r>
              <w:rPr>
                <w:i/>
                <w:iCs/>
                <w:color w:val="000000"/>
              </w:rPr>
              <w:t>один выход</w:t>
            </w:r>
            <w:r>
              <w:rPr>
                <w:color w:val="000000"/>
              </w:rPr>
              <w:t>. Из простых команд и проверки условий образуются составные команды, имеющие более сложную структуру и тоже </w:t>
            </w:r>
            <w:r>
              <w:rPr>
                <w:i/>
                <w:iCs/>
                <w:color w:val="000000"/>
              </w:rPr>
              <w:t>один вход и один выход</w:t>
            </w:r>
            <w:r>
              <w:rPr>
                <w:color w:val="000000"/>
              </w:rPr>
              <w:t>. 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Структурный подход к разработке алгоритмов определяет использование только базовых алгоритмических структур (конструкций): следование, ветвление, повторение, которые должны быть оформлены стандартным образом.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0" w:type="dxa"/>
            <w:vAlign w:val="center"/>
          </w:tcPr>
          <w:p>
            <w:pPr>
              <w:spacing w:line="180" w:lineRule="atLeast"/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drawing>
                <wp:inline distT="0" distB="0" distL="0" distR="0">
                  <wp:extent cx="1647825" cy="1504950"/>
                  <wp:effectExtent l="19050" t="0" r="9525" b="0"/>
                  <wp:docPr id="20" name="Рисунок 20" descr="f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f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Рассмотрим основные структуры алгоритма.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Команда </w:t>
            </w:r>
            <w:r>
              <w:rPr>
                <w:i/>
                <w:iCs/>
                <w:color w:val="000000"/>
              </w:rPr>
              <w:t>следования</w:t>
            </w:r>
            <w:r>
              <w:rPr>
                <w:color w:val="000000"/>
              </w:rPr>
              <w:t> состоит только из простых команд. На рисунке простые команды имеют условное обозначение </w:t>
            </w:r>
            <w:r>
              <w:rPr>
                <w:i/>
                <w:iCs/>
                <w:color w:val="000000"/>
              </w:rPr>
              <w:t>S1</w:t>
            </w:r>
            <w:r>
              <w:rPr>
                <w:color w:val="000000"/>
              </w:rPr>
              <w:t> и </w:t>
            </w:r>
            <w:r>
              <w:rPr>
                <w:i/>
                <w:iCs/>
                <w:color w:val="000000"/>
              </w:rPr>
              <w:t>S2</w:t>
            </w:r>
            <w:r>
              <w:rPr>
                <w:color w:val="000000"/>
              </w:rPr>
              <w:t>. Из команд следования образуются линейные алгоритмы. Примером линейного алгоритма будет нахождение суммы двух чисел, введенных с клавиатуры.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0" w:type="dxa"/>
            <w:vAlign w:val="center"/>
          </w:tcPr>
          <w:p>
            <w:pPr>
              <w:spacing w:line="180" w:lineRule="atLeast"/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drawing>
                <wp:inline distT="0" distB="0" distL="0" distR="0">
                  <wp:extent cx="1666875" cy="1314450"/>
                  <wp:effectExtent l="19050" t="0" r="9525" b="0"/>
                  <wp:docPr id="21" name="Рисунок 21" descr="f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f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Команда </w:t>
            </w:r>
            <w:r>
              <w:rPr>
                <w:i/>
                <w:iCs/>
                <w:color w:val="000000"/>
              </w:rPr>
              <w:t>ветвления</w:t>
            </w:r>
            <w:r>
              <w:rPr>
                <w:color w:val="000000"/>
              </w:rPr>
              <w:t> - это составная команда алгоритма, в которой в зависимости от условия Р выполняется или одно </w:t>
            </w:r>
            <w:r>
              <w:rPr>
                <w:i/>
                <w:iCs/>
                <w:color w:val="000000"/>
              </w:rPr>
              <w:t>S1</w:t>
            </w:r>
            <w:r>
              <w:rPr>
                <w:color w:val="000000"/>
              </w:rPr>
              <w:t>, или другое </w:t>
            </w:r>
            <w:r>
              <w:rPr>
                <w:i/>
                <w:iCs/>
                <w:color w:val="000000"/>
              </w:rPr>
              <w:t>S2</w:t>
            </w:r>
            <w:r>
              <w:rPr>
                <w:color w:val="000000"/>
              </w:rPr>
              <w:t> действие. Из команд следования и команд ветвления составляются разветвляющиеся алгоритмы (алгоритмы ветвления). Примером разветвляющегося алгоритма будет нахождение большего из двух чисел, введенных с клавиатуры.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0" w:type="dxa"/>
            <w:vAlign w:val="center"/>
          </w:tcPr>
          <w:p>
            <w:pPr>
              <w:spacing w:line="180" w:lineRule="atLeast"/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drawing>
                <wp:inline distT="0" distB="0" distL="0" distR="0">
                  <wp:extent cx="1676400" cy="1295400"/>
                  <wp:effectExtent l="19050" t="0" r="0" b="0"/>
                  <wp:docPr id="22" name="Рисунок 22" descr="f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Команда ветвления может быть полной и неполной формы. Неполная форма команды ветвления используется тогда, когда необходимо выполнять действие </w:t>
            </w:r>
            <w:r>
              <w:rPr>
                <w:i/>
                <w:iCs/>
                <w:color w:val="000000"/>
              </w:rPr>
              <w:t>S</w:t>
            </w:r>
            <w:r>
              <w:rPr>
                <w:color w:val="000000"/>
              </w:rPr>
              <w:t> только в случае соблюдения условия 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. Если условие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 не соблюдается, то команда ветвления завершает свою работу без выполнения действия. Примером команды ветвления неполной формы будет уменьшение в два раза только четного числа.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0" w:type="dxa"/>
            <w:vAlign w:val="center"/>
          </w:tcPr>
          <w:p>
            <w:pPr>
              <w:spacing w:line="180" w:lineRule="atLeast"/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drawing>
                <wp:inline distT="0" distB="0" distL="0" distR="0">
                  <wp:extent cx="1676400" cy="1543050"/>
                  <wp:effectExtent l="19050" t="0" r="0" b="0"/>
                  <wp:docPr id="23" name="Рисунок 23" descr="f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f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Команда </w:t>
            </w:r>
            <w:r>
              <w:rPr>
                <w:i/>
                <w:iCs/>
                <w:color w:val="000000"/>
              </w:rPr>
              <w:t>повторения</w:t>
            </w:r>
            <w:r>
              <w:rPr>
                <w:color w:val="000000"/>
              </w:rPr>
              <w:t> - это составная команда алгоритма, в которой в зависимости от условия 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color w:val="000000"/>
              </w:rPr>
              <w:t> возможно многократное выполнение действия </w:t>
            </w:r>
            <w:r>
              <w:rPr>
                <w:i/>
                <w:iCs/>
                <w:color w:val="000000"/>
              </w:rPr>
              <w:t>S</w:t>
            </w:r>
            <w:r>
              <w:rPr>
                <w:color w:val="000000"/>
              </w:rPr>
              <w:t>. Из команд следования и команд повторения составляются циклические алгоритмы (алгоритмы повторения). На рисунке представлена команда повторения с предусловием. Называется она так потому, что вначале проверяется условие, а уже затем выполняется действие. Причем действие выполняется, пока условие соблюдается. Пример циклического алгоритма может быть следующий. Пока с клавиатуры вводятся положительные числа, алгоритм выполняет нахождение их суммы. 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Команда повторения с предусловием не является единственно возможной. Разновидностью команды повторения с предусловием является команда повторения с параметром. Она используется тогда, когда известно количество повторений действия. В блок-схеме команды повторения с параметром условие записывается не в ромбе, а в шестиугольнике. Примером циклического алгоритма с параметром будет нахождение суммы первых 20 натуральных чисел.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0" w:type="dxa"/>
            <w:vAlign w:val="center"/>
          </w:tcPr>
          <w:p>
            <w:pPr>
              <w:spacing w:line="180" w:lineRule="atLeast"/>
              <w:rPr>
                <w:color w:val="000000"/>
              </w:rPr>
            </w:pPr>
            <w:r>
              <w:rPr>
                <w:color w:val="000000"/>
                <w:lang w:val="ru-RU" w:eastAsia="ru-RU"/>
              </w:rPr>
              <w:drawing>
                <wp:inline distT="0" distB="0" distL="0" distR="0">
                  <wp:extent cx="1657350" cy="1323975"/>
                  <wp:effectExtent l="19050" t="0" r="0" b="0"/>
                  <wp:docPr id="24" name="Рисунок 24" descr="f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f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>
            <w:pPr>
              <w:spacing w:before="100" w:beforeAutospacing="1" w:after="100" w:afterAutospacing="1" w:line="180" w:lineRule="atLeast"/>
              <w:ind w:firstLine="300"/>
              <w:jc w:val="both"/>
              <w:rPr>
                <w:color w:val="000000"/>
              </w:rPr>
            </w:pPr>
            <w:r>
              <w:rPr>
                <w:color w:val="000000"/>
              </w:rPr>
              <w:t>В команде повторения с постусловием вначале выполняется действие </w:t>
            </w:r>
            <w:r>
              <w:rPr>
                <w:i/>
                <w:iCs/>
                <w:color w:val="000000"/>
              </w:rPr>
              <w:t>S</w:t>
            </w:r>
            <w:r>
              <w:rPr>
                <w:color w:val="000000"/>
              </w:rPr>
              <w:t> и лишь затем, проверяется условие </w:t>
            </w: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. Причем действие повторяется до тех пор, пока условие не соблюдается. Примером команды повторения с постусловием будет уменьшение положительного числа до тех пор, пока оно неотрицательное. Как только число становится отрицательным, команда повторения заканчивает свою работу.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С помощью соединения только этих элементарных конструкций (последовательно или вложением) можно "собрать" алгоритм любой степени сложности.</w:t>
            </w:r>
          </w:p>
        </w:tc>
      </w:tr>
    </w:tbl>
    <w:p>
      <w:pPr>
        <w:jc w:val="center"/>
        <w:outlineLvl w:val="2"/>
        <w:rPr>
          <w:b/>
          <w:bCs/>
          <w:i/>
          <w:iCs/>
          <w:color w:val="000000"/>
          <w:spacing w:val="15"/>
        </w:rPr>
      </w:pPr>
      <w:r>
        <w:rPr>
          <w:b/>
          <w:bCs/>
          <w:i/>
          <w:iCs/>
          <w:color w:val="000000"/>
          <w:spacing w:val="15"/>
        </w:rPr>
        <w:t>Линейный алгоритм</w:t>
      </w:r>
    </w:p>
    <w:p>
      <w:pPr>
        <w:spacing w:line="180" w:lineRule="atLeast"/>
        <w:ind w:firstLine="300"/>
        <w:jc w:val="both"/>
        <w:rPr>
          <w:color w:val="000000"/>
        </w:rPr>
      </w:pPr>
      <w:r>
        <w:rPr>
          <w:color w:val="000000"/>
        </w:rPr>
        <w:t>Приведем пример записи алгоритма в виде блок-схемы, псевдокодов и на языке Паскаль. Ручное тестирование и подбор системы тестов выполняются аналогично предыдущему заданию.</w:t>
      </w:r>
    </w:p>
    <w:p>
      <w:pPr>
        <w:spacing w:before="100" w:beforeAutospacing="1" w:after="100" w:afterAutospacing="1"/>
        <w:jc w:val="center"/>
        <w:outlineLvl w:val="2"/>
        <w:rPr>
          <w:b/>
          <w:bCs/>
          <w:i/>
          <w:iCs/>
          <w:color w:val="000000"/>
          <w:spacing w:val="15"/>
        </w:rPr>
      </w:pPr>
      <w:r>
        <w:rPr>
          <w:b/>
          <w:bCs/>
          <w:i/>
          <w:iCs/>
          <w:color w:val="000000"/>
          <w:spacing w:val="15"/>
          <w:lang w:val="ru-RU" w:eastAsia="ru-RU"/>
        </w:rPr>
        <w:drawing>
          <wp:inline distT="0" distB="0" distL="0" distR="0">
            <wp:extent cx="6400800" cy="1943100"/>
            <wp:effectExtent l="19050" t="0" r="0" b="0"/>
            <wp:docPr id="25" name="Рисунок 25" descr="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f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0" w:beforeAutospacing="0" w:after="0"/>
        <w:ind w:firstLine="709"/>
        <w:rPr>
          <w:b/>
          <w:lang w:val="ru-RU"/>
        </w:rPr>
      </w:pPr>
      <w:r>
        <w:rPr>
          <w:b/>
          <w:lang w:val="ru-RU"/>
        </w:rPr>
        <w:t>Задания.</w:t>
      </w:r>
    </w:p>
    <w:p>
      <w:pPr>
        <w:pStyle w:val="5"/>
        <w:spacing w:before="0" w:beforeAutospacing="0" w:after="0"/>
        <w:ind w:firstLine="709"/>
        <w:rPr>
          <w:lang w:val="ru-RU"/>
        </w:rPr>
      </w:pPr>
    </w:p>
    <w:p>
      <w:pPr>
        <w:pStyle w:val="5"/>
        <w:spacing w:before="0" w:beforeAutospacing="0" w:after="0"/>
        <w:ind w:firstLine="709"/>
        <w:rPr>
          <w:lang w:val="ru-RU"/>
        </w:rPr>
      </w:pPr>
      <w:r>
        <w:rPr>
          <w:b/>
          <w:lang w:val="ru-RU"/>
        </w:rPr>
        <w:t>Задание 1.</w:t>
      </w:r>
      <w:r>
        <w:rPr>
          <w:lang w:val="ru-RU"/>
        </w:rPr>
        <w:t>Составить блок -схему к задаче.</w:t>
      </w:r>
    </w:p>
    <w:p>
      <w:pPr>
        <w:pStyle w:val="5"/>
        <w:spacing w:before="0" w:beforeAutospacing="0" w:after="0"/>
        <w:ind w:firstLine="709"/>
        <w:rPr>
          <w:lang w:val="ru-RU"/>
        </w:rPr>
      </w:pPr>
      <w:r>
        <w:rPr>
          <w:color w:val="000000"/>
          <w:shd w:val="clear" w:color="auto" w:fill="FFFFFF"/>
        </w:rPr>
        <w:t>Лена попросила Сашу задумать двузначное число и, если задуманное число четное, то разделить его на 2 и назвать результат. Если задуманное число нечетное, то просто назвать число.</w:t>
      </w:r>
    </w:p>
    <w:p>
      <w:pPr>
        <w:pStyle w:val="5"/>
        <w:spacing w:before="0" w:beforeAutospacing="0" w:after="0"/>
        <w:ind w:firstLine="709"/>
        <w:rPr>
          <w:lang w:val="ru-RU"/>
        </w:rPr>
      </w:pPr>
    </w:p>
    <w:p>
      <w:pPr>
        <w:ind w:firstLine="709"/>
        <w:rPr>
          <w:lang w:val="ru-RU"/>
        </w:rPr>
      </w:pPr>
      <w:r>
        <w:rPr>
          <w:b/>
          <w:lang w:val="ru-RU"/>
        </w:rPr>
        <w:t xml:space="preserve">Задание 2. </w:t>
      </w:r>
      <w:r>
        <w:rPr>
          <w:lang w:val="ru-RU"/>
        </w:rPr>
        <w:t xml:space="preserve">Построить линейный алгоритм вычисления значения У по формуле </w:t>
      </w:r>
    </w:p>
    <w:p>
      <w:pPr>
        <w:ind w:firstLine="709"/>
        <w:jc w:val="center"/>
        <w:rPr>
          <w:lang w:val="ru-RU"/>
        </w:rPr>
      </w:pPr>
      <w:r>
        <w:rPr>
          <w:lang w:val="ru-RU"/>
        </w:rPr>
        <w:t>У=(7Х+4)(2Х-2) при Х=3.</w:t>
      </w:r>
    </w:p>
    <w:p>
      <w:pPr>
        <w:ind w:firstLine="709"/>
        <w:jc w:val="both"/>
        <w:rPr>
          <w:lang w:val="ru-RU"/>
        </w:rPr>
      </w:pPr>
      <w:r>
        <w:rPr>
          <w:lang w:val="ru-RU"/>
        </w:rPr>
        <w:t>Составьте алгоритм самостоятельно, выделяя каждое действие как отдельный шаг.</w:t>
      </w:r>
    </w:p>
    <w:p>
      <w:pPr>
        <w:pStyle w:val="5"/>
        <w:spacing w:before="0" w:beforeAutospacing="0" w:after="0"/>
        <w:rPr>
          <w:lang w:val="ru-RU"/>
        </w:rPr>
      </w:pPr>
    </w:p>
    <w:p>
      <w:pPr>
        <w:pStyle w:val="5"/>
        <w:shd w:val="clear" w:color="auto" w:fill="FFFFFF"/>
        <w:spacing w:before="0" w:beforeAutospacing="0" w:after="0"/>
        <w:ind w:firstLine="709"/>
        <w:rPr>
          <w:b/>
          <w:bCs/>
          <w:color w:val="000000"/>
          <w:lang w:val="ru-RU" w:eastAsia="ru-RU"/>
        </w:rPr>
      </w:pPr>
      <w:r>
        <w:rPr>
          <w:b/>
          <w:lang w:val="ru-RU"/>
        </w:rPr>
        <w:t>Задание 3. Р</w:t>
      </w:r>
      <w:r>
        <w:rPr>
          <w:b/>
          <w:bCs/>
          <w:color w:val="000000"/>
          <w:lang w:val="ru-RU" w:eastAsia="ru-RU"/>
        </w:rPr>
        <w:t>ешение квадратного уравнения</w:t>
      </w:r>
    </w:p>
    <w:p>
      <w:pPr>
        <w:shd w:val="clear" w:color="auto" w:fill="FFFFFF"/>
        <w:ind w:firstLine="709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Квадратное уравнение имеет вид ax</w:t>
      </w:r>
      <w:r>
        <w:rPr>
          <w:color w:val="000000"/>
          <w:vertAlign w:val="superscript"/>
          <w:lang w:val="ru-RU" w:eastAsia="ru-RU"/>
        </w:rPr>
        <w:t>2 </w:t>
      </w:r>
      <w:r>
        <w:rPr>
          <w:color w:val="000000"/>
          <w:lang w:val="ru-RU" w:eastAsia="ru-RU"/>
        </w:rPr>
        <w:t>+ bx + c = 0, где а ≠ 0. Требуется найти корни этого уравнения.</w:t>
      </w:r>
      <w:r>
        <w:rPr>
          <w:color w:val="000000"/>
          <w:lang w:val="en-US" w:eastAsia="ru-RU"/>
        </w:rPr>
        <w:t>C</w:t>
      </w:r>
      <w:r>
        <w:rPr>
          <w:color w:val="000000"/>
          <w:lang w:val="ru-RU" w:eastAsia="ru-RU"/>
        </w:rPr>
        <w:t>оставьте алгоритм решения квадратного уравнения в словесной форме</w:t>
      </w:r>
    </w:p>
    <w:p>
      <w:pPr>
        <w:pStyle w:val="5"/>
        <w:spacing w:before="0" w:beforeAutospacing="0" w:after="0"/>
        <w:ind w:firstLine="709"/>
        <w:rPr>
          <w:b/>
          <w:lang w:val="ru-RU"/>
        </w:rPr>
      </w:pPr>
    </w:p>
    <w:p>
      <w:pPr>
        <w:pStyle w:val="5"/>
        <w:spacing w:before="0" w:beforeAutospacing="0" w:after="0"/>
        <w:ind w:firstLine="709"/>
        <w:rPr>
          <w:b/>
          <w:lang w:val="ru-RU"/>
        </w:rPr>
      </w:pPr>
    </w:p>
    <w:p>
      <w:pPr>
        <w:pStyle w:val="5"/>
        <w:spacing w:before="0" w:beforeAutospacing="0" w:after="0"/>
        <w:ind w:firstLine="709"/>
        <w:rPr>
          <w:lang w:val="ru-RU"/>
        </w:rPr>
      </w:pPr>
      <w:r>
        <w:rPr>
          <w:b/>
          <w:bCs/>
          <w:lang w:val="ru-RU"/>
        </w:rPr>
        <w:t>Контрольные вопросы:</w:t>
      </w:r>
    </w:p>
    <w:p>
      <w:pPr>
        <w:pStyle w:val="5"/>
        <w:numPr>
          <w:ilvl w:val="0"/>
          <w:numId w:val="2"/>
        </w:numPr>
        <w:spacing w:before="0" w:beforeAutospacing="0" w:after="0"/>
        <w:ind w:left="0" w:firstLine="709"/>
        <w:rPr>
          <w:lang w:val="ru-RU"/>
        </w:rPr>
      </w:pPr>
      <w:r>
        <w:rPr>
          <w:lang w:val="ru-RU"/>
        </w:rPr>
        <w:t>Что такое алгоритм?</w:t>
      </w:r>
    </w:p>
    <w:p>
      <w:pPr>
        <w:pStyle w:val="5"/>
        <w:numPr>
          <w:ilvl w:val="0"/>
          <w:numId w:val="2"/>
        </w:numPr>
        <w:spacing w:before="0" w:beforeAutospacing="0" w:after="0"/>
        <w:ind w:left="0" w:firstLine="709"/>
        <w:rPr>
          <w:lang w:val="ru-RU"/>
        </w:rPr>
      </w:pPr>
      <w:r>
        <w:rPr>
          <w:lang w:val="ru-RU"/>
        </w:rPr>
        <w:t>Какие способы записи алгоритмов вы знаете?</w:t>
      </w:r>
    </w:p>
    <w:p>
      <w:pPr>
        <w:pStyle w:val="5"/>
        <w:numPr>
          <w:ilvl w:val="0"/>
          <w:numId w:val="2"/>
        </w:numPr>
        <w:spacing w:before="0" w:beforeAutospacing="0" w:after="0"/>
        <w:ind w:left="0" w:firstLine="709"/>
        <w:rPr>
          <w:lang w:val="ru-RU"/>
        </w:rPr>
      </w:pPr>
      <w:r>
        <w:rPr>
          <w:lang w:val="ru-RU"/>
        </w:rPr>
        <w:t>Какие свойства алгоритмов Вам известны?</w:t>
      </w:r>
    </w:p>
    <w:p>
      <w:pPr>
        <w:pStyle w:val="5"/>
        <w:numPr>
          <w:ilvl w:val="0"/>
          <w:numId w:val="2"/>
        </w:numPr>
        <w:spacing w:before="0" w:beforeAutospacing="0" w:after="0"/>
        <w:ind w:left="0" w:firstLine="709"/>
        <w:rPr>
          <w:lang w:val="ru-RU"/>
        </w:rPr>
      </w:pPr>
      <w:r>
        <w:rPr>
          <w:lang w:val="ru-RU"/>
        </w:rPr>
        <w:t>Составьте алгоритм приготовления любого блюда?</w:t>
      </w:r>
    </w:p>
    <w:p>
      <w:pPr>
        <w:pStyle w:val="5"/>
        <w:numPr>
          <w:ilvl w:val="0"/>
          <w:numId w:val="2"/>
        </w:numPr>
        <w:spacing w:before="0" w:beforeAutospacing="0" w:after="0"/>
        <w:ind w:left="0" w:firstLine="709"/>
        <w:rPr>
          <w:lang w:val="ru-RU"/>
        </w:rPr>
      </w:pPr>
      <w:r>
        <w:rPr>
          <w:lang w:val="ru-RU"/>
        </w:rPr>
        <w:t>Постройте блок-схему на составленный алгоритм?</w:t>
      </w:r>
    </w:p>
    <w:p>
      <w:pPr>
        <w:pStyle w:val="5"/>
        <w:numPr>
          <w:ilvl w:val="0"/>
          <w:numId w:val="2"/>
        </w:numPr>
        <w:spacing w:before="0" w:beforeAutospacing="0" w:after="0"/>
        <w:ind w:left="0" w:firstLine="709"/>
        <w:rPr>
          <w:lang w:val="ru-RU"/>
        </w:rPr>
      </w:pPr>
      <w:r>
        <w:rPr>
          <w:bCs/>
        </w:rPr>
        <w:t xml:space="preserve">В </w:t>
      </w:r>
      <w:r>
        <w:rPr>
          <w:bCs/>
          <w:lang w:val="ru-RU"/>
        </w:rPr>
        <w:t>какой форме записываются алгоритмы?</w:t>
      </w:r>
    </w:p>
    <w:p>
      <w:pPr>
        <w:pStyle w:val="5"/>
        <w:spacing w:before="0" w:beforeAutospacing="0" w:after="0"/>
        <w:ind w:firstLine="709"/>
        <w:rPr>
          <w:lang w:val="ru-RU"/>
        </w:rPr>
      </w:pPr>
    </w:p>
    <w:p>
      <w:pPr>
        <w:ind w:firstLine="709"/>
        <w:rPr>
          <w:lang w:val="ru-RU"/>
        </w:rPr>
      </w:pPr>
    </w:p>
    <w:p>
      <w:pPr>
        <w:ind w:firstLine="709"/>
        <w:rPr>
          <w:lang w:val="ru-RU"/>
        </w:rPr>
      </w:pPr>
    </w:p>
    <w:p>
      <w:pPr>
        <w:ind w:firstLine="709"/>
        <w:rPr>
          <w:lang w:val="ru-RU"/>
        </w:rPr>
      </w:pPr>
    </w:p>
    <w:p>
      <w:pPr>
        <w:pStyle w:val="5"/>
        <w:spacing w:before="0" w:beforeAutospacing="0" w:after="0"/>
        <w:rPr>
          <w:lang w:val="ru-RU"/>
        </w:rPr>
      </w:pPr>
    </w:p>
    <w:sectPr>
      <w:pgSz w:w="11906" w:h="16838"/>
      <w:pgMar w:top="540" w:right="850" w:bottom="540" w:left="9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3640"/>
    <w:multiLevelType w:val="multilevel"/>
    <w:tmpl w:val="32F23640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49C6010"/>
    <w:multiLevelType w:val="multilevel"/>
    <w:tmpl w:val="449C601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9"/>
    <w:rsid w:val="000B02B7"/>
    <w:rsid w:val="000B37AA"/>
    <w:rsid w:val="001C6254"/>
    <w:rsid w:val="002A716C"/>
    <w:rsid w:val="004D495A"/>
    <w:rsid w:val="00510442"/>
    <w:rsid w:val="00571762"/>
    <w:rsid w:val="00641C59"/>
    <w:rsid w:val="00674FD9"/>
    <w:rsid w:val="007C038F"/>
    <w:rsid w:val="007E01CC"/>
    <w:rsid w:val="00984ACB"/>
    <w:rsid w:val="00A41091"/>
    <w:rsid w:val="00AC698B"/>
    <w:rsid w:val="00CE319B"/>
    <w:rsid w:val="00D51487"/>
    <w:rsid w:val="00E3652A"/>
    <w:rsid w:val="00EC6911"/>
    <w:rsid w:val="00F83023"/>
    <w:rsid w:val="00F85C74"/>
    <w:rsid w:val="086A78C5"/>
    <w:rsid w:val="54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rFonts w:ascii="Tahoma" w:hAnsi="Tahoma" w:cs="Tahoma"/>
      <w:sz w:val="16"/>
      <w:szCs w:val="16"/>
    </w:rPr>
  </w:style>
  <w:style w:type="paragraph" w:styleId="5">
    <w:name w:val="Normal (Web)"/>
    <w:basedOn w:val="1"/>
    <w:uiPriority w:val="99"/>
    <w:pPr>
      <w:spacing w:before="100" w:beforeAutospacing="1" w:after="119"/>
    </w:p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styleId="8">
    <w:name w:val="HTML Typewriter"/>
    <w:basedOn w:val="6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Текст выноски Знак"/>
    <w:basedOn w:val="6"/>
    <w:link w:val="4"/>
    <w:uiPriority w:val="0"/>
    <w:rPr>
      <w:rFonts w:ascii="Tahoma" w:hAnsi="Tahoma" w:cs="Tahoma"/>
      <w:sz w:val="16"/>
      <w:szCs w:val="16"/>
      <w:lang w:val="uk-UA" w:eastAsia="uk-U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752</Words>
  <Characters>5222</Characters>
  <Lines>43</Lines>
  <Paragraphs>11</Paragraphs>
  <TotalTime>39</TotalTime>
  <ScaleCrop>false</ScaleCrop>
  <LinksUpToDate>false</LinksUpToDate>
  <CharactersWithSpaces>5963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2016-10-28T06:20:00Z</dcterms:created>
  <dc:creator>Айдер</dc:creator>
  <cp:lastModifiedBy>я</cp:lastModifiedBy>
  <cp:lastPrinted>2015-10-08T16:21:00Z</cp:lastPrinted>
  <dcterms:modified xsi:type="dcterms:W3CDTF">2020-10-16T11:25:17Z</dcterms:modified>
  <dc:title>Практическое занятие №7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