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AD" w:rsidRDefault="000521AD" w:rsidP="00052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24">
        <w:rPr>
          <w:rFonts w:ascii="Times New Roman" w:hAnsi="Times New Roman" w:cs="Times New Roman"/>
          <w:b/>
          <w:sz w:val="28"/>
          <w:szCs w:val="28"/>
        </w:rPr>
        <w:t>ЭЛЕКТРИЧЕСКИЕ МАШИНЫ ПЕРЕМЕННОГО ТОКА</w:t>
      </w:r>
    </w:p>
    <w:p w:rsidR="000521AD" w:rsidRDefault="000521AD" w:rsidP="00052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AD" w:rsidRPr="00C92924" w:rsidRDefault="000521AD" w:rsidP="00052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924">
        <w:rPr>
          <w:rFonts w:ascii="Times New Roman" w:hAnsi="Times New Roman" w:cs="Times New Roman"/>
          <w:sz w:val="28"/>
          <w:szCs w:val="28"/>
        </w:rPr>
        <w:t>Лекция</w:t>
      </w:r>
    </w:p>
    <w:p w:rsidR="000521AD" w:rsidRDefault="000521AD" w:rsidP="00052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действия и режимы работы асинхронных машин</w:t>
      </w:r>
    </w:p>
    <w:p w:rsidR="000521AD" w:rsidRDefault="000521AD" w:rsidP="00052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</w:pPr>
    </w:p>
    <w:p w:rsidR="000521AD" w:rsidRDefault="000521AD" w:rsidP="00052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</w:pPr>
    </w:p>
    <w:p w:rsidR="000521AD" w:rsidRDefault="000521AD" w:rsidP="000521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  <w:t>Асинхронный двигатель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</w:t>
      </w:r>
      <w:r w:rsidRPr="000521AD">
        <w:rPr>
          <w:rFonts w:ascii="Times New Roman" w:eastAsia="Times New Roman" w:hAnsi="Times New Roman" w:cs="Times New Roman"/>
          <w:i/>
          <w:iCs/>
          <w:color w:val="1D2023"/>
          <w:sz w:val="28"/>
          <w:szCs w:val="28"/>
          <w:lang w:eastAsia="ru-RU"/>
        </w:rPr>
        <w:t xml:space="preserve">- </w:t>
      </w:r>
      <w:r w:rsidRPr="000521AD">
        <w:rPr>
          <w:rFonts w:ascii="Times New Roman" w:eastAsia="Times New Roman" w:hAnsi="Times New Roman" w:cs="Times New Roman"/>
          <w:b/>
          <w:iCs/>
          <w:color w:val="1D2023"/>
          <w:sz w:val="28"/>
          <w:szCs w:val="28"/>
          <w:lang w:eastAsia="ru-RU"/>
        </w:rPr>
        <w:t>это асинхронная машина, предназначенная для преобразования электрической энергии переменного тока в механическую энергию.</w:t>
      </w: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 </w:t>
      </w:r>
    </w:p>
    <w:p w:rsidR="000521AD" w:rsidRDefault="000521AD" w:rsidP="000521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Само слово </w:t>
      </w: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“асинхронный” означает не одновременный.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</w:t>
      </w:r>
    </w:p>
    <w:p w:rsidR="000521AD" w:rsidRPr="000521AD" w:rsidRDefault="000521AD" w:rsidP="000521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При этом имеется ввиду, что </w:t>
      </w: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у асинхронных двигателей частота вращения магнитного поля статора всегда больше частоты вращения ротора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. Работают асинхронные двигатели, как понятно из определения, от сети </w:t>
      </w:r>
      <w:hyperlink r:id="rId6" w:history="1">
        <w:r w:rsidRPr="000521A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переменного тока</w:t>
        </w:r>
      </w:hyperlink>
      <w:r w:rsidRPr="0005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1AD" w:rsidRDefault="000521AD" w:rsidP="000521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noProof/>
          <w:color w:val="1D2023"/>
          <w:sz w:val="28"/>
          <w:szCs w:val="28"/>
          <w:lang w:eastAsia="ru-RU"/>
        </w:rPr>
        <w:drawing>
          <wp:inline distT="0" distB="0" distL="0" distR="0" wp14:anchorId="7F07BD41" wp14:editId="66F4671D">
            <wp:extent cx="4943475" cy="3371850"/>
            <wp:effectExtent l="0" t="0" r="9525" b="0"/>
            <wp:docPr id="1" name="Рисунок 1" descr="Устройство трехфазного асинхронного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трехфазного асинхронного двигат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AD" w:rsidRPr="000521AD" w:rsidRDefault="000521AD" w:rsidP="000521A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Устройство асинхронного двигателя с короткозамкнутым ротором</w:t>
      </w:r>
    </w:p>
    <w:p w:rsidR="000521AD" w:rsidRPr="000521AD" w:rsidRDefault="000521AD" w:rsidP="000521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</w:t>
      </w:r>
    </w:p>
    <w:p w:rsidR="000521AD" w:rsidRPr="000521AD" w:rsidRDefault="000521AD" w:rsidP="000521A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1 - вал, 2,6 - подшипники, 3,8 - подшипниковые щиты, 4 - лапы, 5 - кожух вентилятора, 7 - крыльчатка вентилятора, 9 - короткозамкнутый </w:t>
      </w:r>
      <w:proofErr w:type="gramStart"/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ротор, </w:t>
      </w:r>
      <w:r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                      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10 - статор, 11 - коробка выводов.</w:t>
      </w:r>
    </w:p>
    <w:p w:rsidR="000521AD" w:rsidRDefault="000521AD" w:rsidP="000521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</w:p>
    <w:p w:rsidR="000521AD" w:rsidRPr="000521AD" w:rsidRDefault="000521AD" w:rsidP="000521A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lastRenderedPageBreak/>
        <w:t>Основными частями асинхронного двигателя являются статор (10) и ротор (9).</w:t>
      </w:r>
    </w:p>
    <w:p w:rsidR="000521AD" w:rsidRPr="000521AD" w:rsidRDefault="000521AD" w:rsidP="000521A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  <w:t>Статор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имеет цилиндрическую форму, и собирается из листов стали. В пазах сердечника статора уложены обмотки статора, которые выполнены из обмоточного провода. Оси обмоток сдвинуты в пространстве относительно друг друга на угол 120°. В зависимости от подаваемого напряжения концы обмоток соединяются треугольником или звездой.</w:t>
      </w:r>
    </w:p>
    <w:p w:rsidR="000521AD" w:rsidRDefault="000521AD" w:rsidP="000521A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DF965A7" wp14:editId="53BD7A21">
            <wp:extent cx="3914775" cy="1743075"/>
            <wp:effectExtent l="0" t="0" r="9525" b="9525"/>
            <wp:docPr id="8" name="Рисунок 8" descr="Рис. 253. Пакет собранного статора (а) и статор с обмоткой (б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253. Пакет собранного статора (а) и статор с обмоткой (б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AD" w:rsidRPr="000521AD" w:rsidRDefault="000521AD" w:rsidP="000521A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Пакет статора (а) и статор с обмоткой (б)</w:t>
      </w:r>
    </w:p>
    <w:p w:rsidR="000521AD" w:rsidRDefault="000521AD" w:rsidP="000521A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</w:pPr>
    </w:p>
    <w:p w:rsidR="000521AD" w:rsidRPr="000521AD" w:rsidRDefault="000521AD" w:rsidP="000521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  <w:t>Роторы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 асинхронного двигателя бывают </w:t>
      </w: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 xml:space="preserve">двух </w:t>
      </w:r>
      <w:proofErr w:type="gramStart"/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видов: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                                                                                 -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короткозамкнутый</w:t>
      </w:r>
      <w:r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ротор                                                                                                                                                                         - 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фазный ротор.</w:t>
      </w:r>
    </w:p>
    <w:p w:rsidR="000521AD" w:rsidRPr="000521AD" w:rsidRDefault="000521AD" w:rsidP="000521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  <w:t>Короткозамкнутый ротор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 представляет собой сердечник, набранный </w:t>
      </w:r>
      <w:proofErr w:type="gramStart"/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из листов</w:t>
      </w:r>
      <w:proofErr w:type="gramEnd"/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стали. В пазы этого сердечника заливается расплавленный алюминий, в результате чего образуются стержни, которые замыкаются накоротко торцевыми кольцами. Эта конструкция называется </w:t>
      </w: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"беличьей клеткой".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                         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В двигателях большой мощности вместо алюминия может применяться медь. </w:t>
      </w:r>
      <w:r w:rsidRPr="000521AD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Беличья клетка представляет собой короткозамкнутую обмотку ротора,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откуда собственно название.</w:t>
      </w:r>
    </w:p>
    <w:p w:rsidR="000521AD" w:rsidRPr="000521AD" w:rsidRDefault="000521AD" w:rsidP="00F3673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noProof/>
          <w:color w:val="1D2023"/>
          <w:sz w:val="28"/>
          <w:szCs w:val="28"/>
          <w:lang w:eastAsia="ru-RU"/>
        </w:rPr>
        <w:lastRenderedPageBreak/>
        <w:drawing>
          <wp:inline distT="0" distB="0" distL="0" distR="0" wp14:anchorId="4F013062" wp14:editId="7BAA0401">
            <wp:extent cx="4610100" cy="1885950"/>
            <wp:effectExtent l="0" t="0" r="0" b="0"/>
            <wp:docPr id="3" name="Рисунок 3" descr="Короткозамкнутый ротор и беличь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ткозамкнутый ротор и беличья клет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33" w:rsidRDefault="00F36733" w:rsidP="000521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</w:pPr>
    </w:p>
    <w:p w:rsidR="000521AD" w:rsidRPr="000521AD" w:rsidRDefault="000521AD" w:rsidP="00F367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  <w:t>Фазный ротор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 имеет трёхфазную обмотку, которая практически не отличается от обмотки статора. В большинстве случаев концы обмоток фазного ротора соединяются в звезду, а свободные концы подводятся к контактным кольцам. С помощью щёток, которые подключены к кольцам, в цепь обмотки ротора можно вводить добавочный резистор. Это нужно для того, чтобы можно было изменять активное сопротивление в цепи ротора, потому что это способствует уменьшению больших пусковых токов. </w:t>
      </w:r>
    </w:p>
    <w:p w:rsidR="000521AD" w:rsidRDefault="000521AD" w:rsidP="000521A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bCs/>
          <w:noProof/>
          <w:color w:val="121212"/>
          <w:sz w:val="28"/>
          <w:szCs w:val="28"/>
          <w:lang w:eastAsia="ru-RU"/>
        </w:rPr>
        <w:drawing>
          <wp:inline distT="0" distB="0" distL="0" distR="0" wp14:anchorId="4468837D" wp14:editId="78892640">
            <wp:extent cx="2857500" cy="1752600"/>
            <wp:effectExtent l="0" t="0" r="0" b="0"/>
            <wp:docPr id="4" name="Рисунок 4" descr="Асинхронный двигатель - принцип работы и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синхронный двигатель - принцип работы и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AD" w:rsidRDefault="000521AD" w:rsidP="000521A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Фазный ротор</w:t>
      </w:r>
    </w:p>
    <w:p w:rsidR="000521AD" w:rsidRDefault="000521AD" w:rsidP="000521A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0521AD" w:rsidRDefault="000521AD" w:rsidP="000521A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7E1B2F5" wp14:editId="789B1693">
            <wp:extent cx="3895725" cy="1819275"/>
            <wp:effectExtent l="0" t="0" r="9525" b="9525"/>
            <wp:docPr id="9" name="Рисунок 9" descr="Рис. 252. Листы ротора (а) и статора (б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252. Листы ротора (а) и статора (б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AD" w:rsidRDefault="000521AD" w:rsidP="000521A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Листы ротора (а) и статора (б)</w:t>
      </w:r>
    </w:p>
    <w:p w:rsidR="00F36733" w:rsidRPr="000521AD" w:rsidRDefault="00F36733" w:rsidP="00F367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 w:rsidRPr="000521AD">
        <w:rPr>
          <w:b/>
          <w:color w:val="000000"/>
          <w:sz w:val="28"/>
          <w:szCs w:val="28"/>
        </w:rPr>
        <w:lastRenderedPageBreak/>
        <w:t>Принцип работы асинхронного двигателя</w:t>
      </w:r>
    </w:p>
    <w:p w:rsidR="00F36733" w:rsidRDefault="00F36733" w:rsidP="00F36733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21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Принцип работы асинхронной машины основан на использовании вращающегося магнитного поля.                                                                                          </w:t>
      </w:r>
    </w:p>
    <w:p w:rsidR="00F36733" w:rsidRDefault="00F36733" w:rsidP="00F36733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2DC49B9C">
            <wp:extent cx="2859405" cy="2164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733" w:rsidRPr="000521AD" w:rsidRDefault="00F36733" w:rsidP="00F3673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При подключении к сети трехфазной обмотки статора создается вращающееся магнитное поле, скорость которого определяется частотой сети </w:t>
      </w:r>
      <w:r w:rsidRPr="000521A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и числом пар полюсов обмотки </w:t>
      </w:r>
      <w:r w:rsidRPr="000521AD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, т.е.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vertAlign w:val="subscript"/>
        </w:rPr>
        <w:t>0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=2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πf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/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p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052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>Пересекая проводники обмотки статора и ротора, это поле индуктирует в обмотках ЭДС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(электродвижущую силу)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закону электромагнитной индукции).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замкнутой обмотке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ротора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ЭДС</w:t>
      </w:r>
      <w:proofErr w:type="gramEnd"/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наводит в цепи ротора ток. В результате взаимодействия тока с результирующим магнитным полем создается электромагнитный момент. Если этот момент превышает момент сопротивления на валу двигателя, вал начинает вращаться и приводить в движение рабочий механизм. Обычно угловая скорость ротора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 w:rsidRPr="00052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не равна угловой скорости магнитного поля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b/>
          <w:color w:val="000000"/>
          <w:sz w:val="36"/>
          <w:szCs w:val="36"/>
          <w:vertAlign w:val="subscript"/>
        </w:rPr>
        <w:t>0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, называемой синхронной. Отсюда и название </w:t>
      </w:r>
      <w:r w:rsidRPr="000521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двигателя асинхронный, т.е. несинхронный.                                     Работа асинхронной машины характеризуется скольжением </w:t>
      </w:r>
      <w:r w:rsidRPr="00F36733">
        <w:rPr>
          <w:rFonts w:ascii="Times New Roman" w:hAnsi="Times New Roman" w:cs="Times New Roman"/>
          <w:b/>
          <w:i/>
          <w:color w:val="000000"/>
          <w:sz w:val="36"/>
          <w:szCs w:val="36"/>
          <w:lang w:val="en-US"/>
        </w:rPr>
        <w:t>s</w:t>
      </w:r>
      <w:r w:rsidRPr="000521AD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представляет собой относительную разность линейных скоростей поля статора и </w:t>
      </w:r>
      <w:proofErr w:type="gramStart"/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ротора:   </w:t>
      </w:r>
      <w:proofErr w:type="gramEnd"/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= (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b/>
          <w:color w:val="000000"/>
          <w:sz w:val="36"/>
          <w:szCs w:val="36"/>
          <w:vertAlign w:val="subscript"/>
        </w:rPr>
        <w:t>0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-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) /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b/>
          <w:color w:val="000000"/>
          <w:sz w:val="36"/>
          <w:szCs w:val="36"/>
          <w:vertAlign w:val="subscript"/>
        </w:rPr>
        <w:t>0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052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052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угловых скоростей поля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ω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и ротора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ω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2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= (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ω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1- 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ω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2 ) /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ω</w:t>
      </w:r>
      <w:r w:rsidRPr="00F36733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</w:p>
    <w:p w:rsidR="000521AD" w:rsidRPr="000521AD" w:rsidRDefault="000521AD" w:rsidP="00F3673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  <w:lastRenderedPageBreak/>
        <w:t>Скольжение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</w:t>
      </w:r>
      <w:r w:rsidRPr="00F36733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lang w:eastAsia="ru-RU"/>
        </w:rPr>
        <w:t>s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- </w:t>
      </w:r>
      <w:r w:rsidRPr="000521AD">
        <w:rPr>
          <w:rFonts w:ascii="Times New Roman" w:eastAsia="Times New Roman" w:hAnsi="Times New Roman" w:cs="Times New Roman"/>
          <w:i/>
          <w:iCs/>
          <w:color w:val="1D2023"/>
          <w:sz w:val="28"/>
          <w:szCs w:val="28"/>
          <w:lang w:eastAsia="ru-RU"/>
        </w:rPr>
        <w:t>это величина, которая показывает, насколько синхронная частота </w:t>
      </w:r>
      <w:r w:rsidRPr="00F36733">
        <w:rPr>
          <w:rFonts w:ascii="Times New Roman" w:eastAsia="Times New Roman" w:hAnsi="Times New Roman" w:cs="Times New Roman"/>
          <w:b/>
          <w:bCs/>
          <w:iCs/>
          <w:color w:val="1D2023"/>
          <w:sz w:val="36"/>
          <w:szCs w:val="36"/>
          <w:lang w:eastAsia="ru-RU"/>
        </w:rPr>
        <w:t>n</w:t>
      </w:r>
      <w:r w:rsidR="00F36733">
        <w:rPr>
          <w:rFonts w:ascii="Times New Roman" w:eastAsia="Times New Roman" w:hAnsi="Times New Roman" w:cs="Times New Roman"/>
          <w:b/>
          <w:bCs/>
          <w:iCs/>
          <w:color w:val="1D2023"/>
          <w:sz w:val="36"/>
          <w:szCs w:val="36"/>
          <w:vertAlign w:val="subscript"/>
          <w:lang w:eastAsia="ru-RU"/>
        </w:rPr>
        <w:t>0</w:t>
      </w:r>
      <w:r w:rsidRPr="00F36733">
        <w:rPr>
          <w:rFonts w:ascii="Times New Roman" w:eastAsia="Times New Roman" w:hAnsi="Times New Roman" w:cs="Times New Roman"/>
          <w:i/>
          <w:iCs/>
          <w:color w:val="1D2023"/>
          <w:sz w:val="28"/>
          <w:szCs w:val="28"/>
          <w:lang w:eastAsia="ru-RU"/>
        </w:rPr>
        <w:t> </w:t>
      </w:r>
      <w:r w:rsidRPr="000521AD">
        <w:rPr>
          <w:rFonts w:ascii="Times New Roman" w:eastAsia="Times New Roman" w:hAnsi="Times New Roman" w:cs="Times New Roman"/>
          <w:i/>
          <w:iCs/>
          <w:color w:val="1D2023"/>
          <w:sz w:val="28"/>
          <w:szCs w:val="28"/>
          <w:lang w:eastAsia="ru-RU"/>
        </w:rPr>
        <w:t>магнитного поля статора больше, чем частота вращения ротора </w:t>
      </w:r>
      <w:r w:rsidRPr="000521AD">
        <w:rPr>
          <w:rFonts w:ascii="Times New Roman" w:eastAsia="Times New Roman" w:hAnsi="Times New Roman" w:cs="Times New Roman"/>
          <w:b/>
          <w:bCs/>
          <w:i/>
          <w:iCs/>
          <w:color w:val="1D2023"/>
          <w:sz w:val="28"/>
          <w:szCs w:val="28"/>
          <w:lang w:eastAsia="ru-RU"/>
        </w:rPr>
        <w:t>n</w:t>
      </w:r>
      <w:r w:rsidRPr="000521AD">
        <w:rPr>
          <w:rFonts w:ascii="Times New Roman" w:eastAsia="Times New Roman" w:hAnsi="Times New Roman" w:cs="Times New Roman"/>
          <w:i/>
          <w:iCs/>
          <w:color w:val="1D2023"/>
          <w:sz w:val="28"/>
          <w:szCs w:val="28"/>
          <w:lang w:eastAsia="ru-RU"/>
        </w:rPr>
        <w:t>, в процентном соотношении.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</w:rPr>
        <w:t>= (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 w:rsidR="00F36733">
        <w:rPr>
          <w:rFonts w:ascii="Times New Roman" w:hAnsi="Times New Roman" w:cs="Times New Roman"/>
          <w:b/>
          <w:color w:val="000000"/>
          <w:sz w:val="36"/>
          <w:szCs w:val="36"/>
          <w:vertAlign w:val="subscript"/>
        </w:rPr>
        <w:t>0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- 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</w:rPr>
        <w:t>) /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</w:t>
      </w:r>
      <w:r w:rsidR="00F36733">
        <w:rPr>
          <w:rFonts w:ascii="Times New Roman" w:hAnsi="Times New Roman" w:cs="Times New Roman"/>
          <w:b/>
          <w:color w:val="000000"/>
          <w:sz w:val="36"/>
          <w:szCs w:val="36"/>
          <w:vertAlign w:val="subscript"/>
        </w:rPr>
        <w:t>0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F36733">
        <w:rPr>
          <w:rFonts w:ascii="Times New Roman" w:hAnsi="Times New Roman" w:cs="Times New Roman"/>
          <w:b/>
          <w:color w:val="000000"/>
          <w:sz w:val="36"/>
          <w:szCs w:val="36"/>
        </w:rPr>
        <w:t>х 100%</w:t>
      </w:r>
      <w:r w:rsidR="00F36733" w:rsidRPr="00F367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521AD" w:rsidRPr="000521AD" w:rsidRDefault="000521AD" w:rsidP="00F3673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Скольжение</w:t>
      </w:r>
      <w:r w:rsidR="00F36733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,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это крайне важная величина. В начальный момент времени она равна единице, но по мере возрастания частоты вращения </w:t>
      </w:r>
      <w:r w:rsidRPr="00F36733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lang w:eastAsia="ru-RU"/>
        </w:rPr>
        <w:t>n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ротора относительная разность частот </w:t>
      </w:r>
      <w:r w:rsidRPr="00F36733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lang w:eastAsia="ru-RU"/>
        </w:rPr>
        <w:t>n</w:t>
      </w:r>
      <w:r w:rsidR="00F36733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vertAlign w:val="subscript"/>
          <w:lang w:eastAsia="ru-RU"/>
        </w:rPr>
        <w:t>0</w:t>
      </w:r>
      <w:r w:rsidRPr="00F36733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lang w:eastAsia="ru-RU"/>
        </w:rPr>
        <w:t>-n</w:t>
      </w:r>
      <w:r w:rsidRPr="00F36733">
        <w:rPr>
          <w:rFonts w:ascii="Times New Roman" w:eastAsia="Times New Roman" w:hAnsi="Times New Roman" w:cs="Times New Roman"/>
          <w:color w:val="1D2023"/>
          <w:sz w:val="36"/>
          <w:szCs w:val="36"/>
          <w:lang w:eastAsia="ru-RU"/>
        </w:rPr>
        <w:t> 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становится меньше, вследствие чего уменьшаются ЭДС и ток в проводниках ротора, что влечёт за собой уменьшение вращающего момента. В режиме холостого хода, когда двигатель работает без нагрузки на валу, скольжение минимально, но с увеличением статического момента, оно возрастает до величины </w:t>
      </w:r>
      <w:proofErr w:type="spellStart"/>
      <w:r w:rsidRPr="00FA6049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lang w:eastAsia="ru-RU"/>
        </w:rPr>
        <w:t>s</w:t>
      </w:r>
      <w:r w:rsidRPr="00FA6049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vertAlign w:val="subscript"/>
          <w:lang w:eastAsia="ru-RU"/>
        </w:rPr>
        <w:t>кр</w:t>
      </w:r>
      <w:proofErr w:type="spellEnd"/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vertAlign w:val="subscript"/>
          <w:lang w:eastAsia="ru-RU"/>
        </w:rPr>
        <w:t> </w:t>
      </w:r>
      <w:r w:rsidRPr="000521AD">
        <w:rPr>
          <w:rFonts w:ascii="Times New Roman" w:eastAsia="Times New Roman" w:hAnsi="Times New Roman" w:cs="Times New Roman"/>
          <w:b/>
          <w:bCs/>
          <w:color w:val="1D2023"/>
          <w:sz w:val="28"/>
          <w:szCs w:val="28"/>
          <w:lang w:eastAsia="ru-RU"/>
        </w:rPr>
        <w:t>- 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критического скольжения. Если двигатель превысит это значение, то может произойти так называемое опрокидывание двигателя, и привести в последствии к его нестабильной работе. Значения скольжения лежит в диапазоне от 0 до 1, для асинхронных двигателей общего назначения оно составляет в номинальном режиме - 1 - 8 %.</w:t>
      </w:r>
    </w:p>
    <w:p w:rsidR="000521AD" w:rsidRPr="000521AD" w:rsidRDefault="000521AD" w:rsidP="00F3673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Как только наступит равновесие между электромагнитным моментом, вызывающим вращение ротора и тормозным моментом создаваемым нагрузкой на валу двигателя процессы изменения величин прекратятся.</w:t>
      </w:r>
    </w:p>
    <w:p w:rsidR="000521AD" w:rsidRPr="000521AD" w:rsidRDefault="000521AD" w:rsidP="00F3673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Выходит, что </w:t>
      </w:r>
      <w:r w:rsidRPr="00FA6049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принцип работы асинхронного двигателя заключается </w:t>
      </w:r>
      <w:r w:rsidRPr="00FA6049">
        <w:rPr>
          <w:rFonts w:ascii="Times New Roman" w:eastAsia="Times New Roman" w:hAnsi="Times New Roman" w:cs="Times New Roman"/>
          <w:b/>
          <w:i/>
          <w:iCs/>
          <w:color w:val="1D2023"/>
          <w:sz w:val="28"/>
          <w:szCs w:val="28"/>
          <w:lang w:eastAsia="ru-RU"/>
        </w:rPr>
        <w:t>во взаимодействии вращающегося магнитного поля статора и токов, которые наводятся этим магнитным полем в роторе</w:t>
      </w:r>
      <w:r w:rsidRPr="00FA6049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.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</w:t>
      </w:r>
      <w:r w:rsidR="00FA6049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                                  </w:t>
      </w:r>
      <w:r w:rsidRPr="000521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Причём вращающий момент может возникнуть только в том случае, если существует разность частот вращения магнитных полей.</w:t>
      </w:r>
    </w:p>
    <w:p w:rsidR="000521AD" w:rsidRPr="000521AD" w:rsidRDefault="000521AD" w:rsidP="00F3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1AD">
        <w:rPr>
          <w:rFonts w:ascii="Times New Roman" w:hAnsi="Times New Roman" w:cs="Times New Roman"/>
          <w:sz w:val="28"/>
          <w:szCs w:val="28"/>
        </w:rPr>
        <w:br/>
        <w:t>'</w:t>
      </w:r>
      <w:r w:rsidRPr="000521AD">
        <w:rPr>
          <w:rFonts w:ascii="Times New Roman" w:hAnsi="Times New Roman" w:cs="Times New Roman"/>
          <w:sz w:val="28"/>
          <w:szCs w:val="28"/>
        </w:rPr>
        <w:br/>
      </w:r>
    </w:p>
    <w:p w:rsidR="000521AD" w:rsidRPr="000521AD" w:rsidRDefault="000521AD" w:rsidP="00F3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1AD" w:rsidRPr="000521AD" w:rsidRDefault="000521AD" w:rsidP="00F36733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РЕЖИМЫ РАБОТЫ ЭЛЕКТРИЧЕСКИХ МАШИН</w:t>
      </w:r>
    </w:p>
    <w:p w:rsidR="000521AD" w:rsidRPr="000521AD" w:rsidRDefault="000521AD" w:rsidP="00F367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1A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Значение и знак скольжения, зависящие от угловой скорости ротора относительно магнитного поля, определяют режим работы асинхронной машины.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Так, в режиме идеального холостого хода ротор и магнитное поле вращаются с одинаковой частотой в одном направлении, скольжение 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</w:rPr>
        <w:t>=0</w:t>
      </w:r>
      <w:r w:rsidRPr="000521A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ротор неподвижен относительно вращающегося магнитного пол, ЭДС в его обмотке не индуктируется, ток ротора и электромагнитный момент машины равны нулю.                                                                                                                      </w:t>
      </w:r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соответствии с принципом обратимости электрических машин асинхронные машины могут работать как в двигательном, так и в генераторном режимах. Кроме того, она может работать и в режиме электромагнитного торможения </w:t>
      </w:r>
      <w:proofErr w:type="spellStart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противовключением</w:t>
      </w:r>
      <w:proofErr w:type="spellEnd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521AD" w:rsidRPr="000521AD" w:rsidRDefault="000521AD" w:rsidP="00B4135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При пуске ротор в первый момент времени неподвижен: </w:t>
      </w:r>
      <w:r w:rsidR="00B41356" w:rsidRPr="00F36733">
        <w:rPr>
          <w:rFonts w:ascii="Times New Roman" w:eastAsia="Times New Roman" w:hAnsi="Times New Roman" w:cs="Times New Roman"/>
          <w:b/>
          <w:bCs/>
          <w:color w:val="1D2023"/>
          <w:sz w:val="36"/>
          <w:szCs w:val="36"/>
          <w:lang w:eastAsia="ru-RU"/>
        </w:rPr>
        <w:t>n</w:t>
      </w:r>
      <w:r w:rsidR="00B41356" w:rsidRPr="00B4135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B41356">
        <w:rPr>
          <w:rFonts w:ascii="Times New Roman" w:hAnsi="Times New Roman" w:cs="Times New Roman"/>
          <w:color w:val="000000"/>
          <w:sz w:val="36"/>
          <w:szCs w:val="36"/>
        </w:rPr>
        <w:t xml:space="preserve">=0, 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</w:rPr>
        <w:t>=1</w:t>
      </w:r>
      <w:r w:rsidRPr="00B41356">
        <w:rPr>
          <w:rFonts w:ascii="Times New Roman" w:hAnsi="Times New Roman" w:cs="Times New Roman"/>
          <w:color w:val="000000"/>
          <w:sz w:val="36"/>
          <w:szCs w:val="36"/>
        </w:rPr>
        <w:t xml:space="preserve">.                                                                                                                                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В общем случае скольжение в двигательном режиме изменяется от </w:t>
      </w:r>
      <w:r w:rsidRPr="000521AD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=1 при пуске до 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</w:rPr>
        <w:t>=0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идеального холостого хода.                                                При вращении ротора со скоростью в направлении вращения магнитного поля скольжение становится отрицательным. Машина переходит в генераторный режим и развивает тормозной момент. При вращении ротора в направлении, противоположном направлению вращения магнитного поли 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</w:rPr>
        <w:t>(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s</w:t>
      </w:r>
      <w:r w:rsidRPr="00B41356">
        <w:rPr>
          <w:rFonts w:ascii="Times New Roman" w:hAnsi="Times New Roman" w:cs="Times New Roman"/>
          <w:b/>
          <w:color w:val="000000"/>
          <w:sz w:val="36"/>
          <w:szCs w:val="36"/>
        </w:rPr>
        <w:t>&gt;1)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, асинхронная машина переходит в режим </w:t>
      </w:r>
      <w:proofErr w:type="spellStart"/>
      <w:r w:rsidRPr="000521AD">
        <w:rPr>
          <w:rFonts w:ascii="Times New Roman" w:hAnsi="Times New Roman" w:cs="Times New Roman"/>
          <w:color w:val="000000"/>
          <w:sz w:val="28"/>
          <w:szCs w:val="28"/>
        </w:rPr>
        <w:t>противовключения</w:t>
      </w:r>
      <w:proofErr w:type="spellEnd"/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и также развивает тормозной момент. </w:t>
      </w:r>
    </w:p>
    <w:p w:rsidR="000521AD" w:rsidRPr="000521AD" w:rsidRDefault="000521AD" w:rsidP="00B4135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B413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зависимости от скольжения </w:t>
      </w:r>
      <w:proofErr w:type="gramStart"/>
      <w:r w:rsidRPr="00B413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различают:   </w:t>
      </w:r>
      <w:proofErr w:type="gramEnd"/>
      <w:r w:rsidRPr="00B413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</w:rPr>
        <w:t>- двигательный (</w:t>
      </w:r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</w:t>
      </w:r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</w:rPr>
        <w:t>=1÷0),                                                                                                       - генераторный режим (</w:t>
      </w:r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</w:t>
      </w:r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=0÷-∞)                                                                                            - режим </w:t>
      </w:r>
      <w:proofErr w:type="spellStart"/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противовключення</w:t>
      </w:r>
      <w:proofErr w:type="spellEnd"/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</w:t>
      </w:r>
      <w:r w:rsidRPr="00B413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=1÷+∞).                                                                                             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Режимы генераторный и </w:t>
      </w:r>
      <w:proofErr w:type="spellStart"/>
      <w:r w:rsidRPr="000521AD">
        <w:rPr>
          <w:rFonts w:ascii="Times New Roman" w:hAnsi="Times New Roman" w:cs="Times New Roman"/>
          <w:color w:val="000000"/>
          <w:sz w:val="28"/>
          <w:szCs w:val="28"/>
        </w:rPr>
        <w:t>противовключения</w:t>
      </w:r>
      <w:proofErr w:type="spellEnd"/>
      <w:r w:rsidRPr="000521A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для торможения асинхронных двигателей.</w:t>
      </w:r>
    </w:p>
    <w:p w:rsidR="000521AD" w:rsidRPr="000521AD" w:rsidRDefault="000521AD" w:rsidP="00B413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30491236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Двигательный режим</w:t>
      </w:r>
      <w:bookmarkEnd w:id="0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Разгону двигателя предшествует его пуск. При пуске трехфазная обмотка статора подключается к сети. Протекающий ток создает вращающееся магнитное поле, оно вращается с частотой </w:t>
      </w:r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n</w:t>
      </w:r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>1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ротор в силу инерционности небольшой момент времени остается неподвижным, </w:t>
      </w:r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n = 0,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при пуске</w:t>
      </w:r>
    </w:p>
    <w:p w:rsidR="000521AD" w:rsidRPr="000521AD" w:rsidRDefault="000521AD" w:rsidP="005C19E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E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 wp14:anchorId="3FFAE816" wp14:editId="17A67CD2">
            <wp:extent cx="1438275" cy="485775"/>
            <wp:effectExtent l="0" t="0" r="9525" b="9525"/>
            <wp:docPr id="16" name="Рисунок 16" descr="http://edu.dvgups.ru/METDOC/GDTRAN/DEPEN/ELMASH/EMASH/METOD/15/frame/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GDTRAN/DEPEN/ELMASH/EMASH/METOD/15/frame/2.files/image0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мере разгона частота вращения ротора </w:t>
      </w:r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n</w:t>
      </w: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будет расти, а скольжение </w:t>
      </w:r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 xml:space="preserve">S </w:t>
      </w: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уменьшаться. Скольжение, соответствующее </w:t>
      </w:r>
      <w:proofErr w:type="gramStart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номинальной нагрузке двигателя</w:t>
      </w:r>
      <w:proofErr w:type="gramEnd"/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называют номинальным </w:t>
      </w:r>
      <w:proofErr w:type="spellStart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S</w:t>
      </w:r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vertAlign w:val="subscript"/>
          <w:lang w:eastAsia="ru-RU"/>
        </w:rPr>
        <w:t>н</w:t>
      </w:r>
      <w:proofErr w:type="spellEnd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.</w:t>
      </w: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Для асинхронных двигателей общего назначения </w:t>
      </w:r>
      <w:proofErr w:type="spellStart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S</w:t>
      </w:r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vertAlign w:val="subscript"/>
          <w:lang w:eastAsia="ru-RU"/>
        </w:rPr>
        <w:t>н</w:t>
      </w:r>
      <w:proofErr w:type="spellEnd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vertAlign w:val="subscript"/>
          <w:lang w:eastAsia="ru-RU"/>
        </w:rPr>
        <w:t> </w:t>
      </w:r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 xml:space="preserve">= (1 - </w:t>
      </w:r>
      <w:proofErr w:type="gramStart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8)%</w:t>
      </w:r>
      <w:proofErr w:type="gramEnd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 xml:space="preserve">,                                                                                                                           </w:t>
      </w: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этом для двигателей большой мощности </w:t>
      </w:r>
      <w:proofErr w:type="spellStart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S</w:t>
      </w:r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vertAlign w:val="subscript"/>
          <w:lang w:eastAsia="ru-RU"/>
        </w:rPr>
        <w:t>н</w:t>
      </w:r>
      <w:proofErr w:type="spellEnd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 = 1 %,</w:t>
      </w: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а для двигателей малой мощности </w:t>
      </w:r>
      <w:proofErr w:type="spellStart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S</w:t>
      </w:r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vertAlign w:val="subscript"/>
          <w:lang w:eastAsia="ru-RU"/>
        </w:rPr>
        <w:t>н</w:t>
      </w:r>
      <w:proofErr w:type="spellEnd"/>
      <w:r w:rsidRPr="005C19ED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 = 8 %.</w:t>
      </w:r>
    </w:p>
    <w:p w:rsidR="000521AD" w:rsidRPr="005C19E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постороннего двигателя частота вращения ротора 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машины может быть увеличена до скорости вращения магнитного поля, т. е. </w:t>
      </w:r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n = n</w:t>
      </w:r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>1</w:t>
      </w:r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скольжение</w:t>
      </w:r>
    </w:p>
    <w:p w:rsidR="000521AD" w:rsidRPr="000521AD" w:rsidRDefault="000521AD" w:rsidP="005C19E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E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 wp14:anchorId="690F3C2F" wp14:editId="0884C440">
            <wp:extent cx="1762125" cy="485775"/>
            <wp:effectExtent l="0" t="0" r="9525" b="9525"/>
            <wp:docPr id="17" name="Рисунок 17" descr="http://edu.dvgups.ru/METDOC/GDTRAN/DEPEN/ELMASH/EMASH/METOD/15/frame/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GDTRAN/DEPEN/ELMASH/EMASH/METOD/15/frame/2.files/image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                               </w:t>
      </w:r>
    </w:p>
    <w:p w:rsidR="000521AD" w:rsidRPr="000521AD" w:rsidRDefault="000521AD" w:rsidP="00B41356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1AD" w:rsidRPr="005C19ED" w:rsidRDefault="000521AD" w:rsidP="00B41356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ротор и поле будут взаимно неподвижны, а токи в роторе и электромагнитные силы исчезнут. Такой режим называют </w:t>
      </w:r>
      <w:r w:rsidRPr="005C1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идеальным холостым ходом асинхронной машины.</w:t>
      </w:r>
    </w:p>
    <w:p w:rsidR="000521AD" w:rsidRPr="000521AD" w:rsidRDefault="000521AD" w:rsidP="00B41356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1AD" w:rsidRPr="000521AD" w:rsidRDefault="000521AD" w:rsidP="00B413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30491237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Генераторный режим</w:t>
      </w:r>
      <w:bookmarkEnd w:id="1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обмотку статора включить в сеть, а ротор асинхронной машины посредством приводного двигателя вращать в направлении вращения магнитного поля статора с частотой </w:t>
      </w:r>
      <w:proofErr w:type="gramStart"/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n &gt;</w:t>
      </w:r>
      <w:proofErr w:type="gramEnd"/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n</w:t>
      </w:r>
      <w:r w:rsidRPr="005C19ED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>1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как ротор будет обгонять поле статора, то направление движения ротора относительно поля статора изменится на обратное, по сравнению с двигательным режимом. При этом </w:t>
      </w:r>
      <w:r w:rsidRPr="005C1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скольжение станет отрицательным</w:t>
      </w:r>
    </w:p>
    <w:p w:rsidR="000521AD" w:rsidRPr="000521AD" w:rsidRDefault="000521AD" w:rsidP="005C19E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E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 wp14:anchorId="68697150" wp14:editId="302CEE65">
            <wp:extent cx="1247775" cy="485775"/>
            <wp:effectExtent l="0" t="0" r="9525" b="9525"/>
            <wp:docPr id="18" name="Рисунок 18" descr="http://edu.dvgups.ru/METDOC/GDTRAN/DEPEN/ELMASH/EMASH/METOD/15/frame/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dvgups.ru/METDOC/GDTRAN/DEPEN/ELMASH/EMASH/METOD/15/frame/2.files/image0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1AD" w:rsidRPr="005C19E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Эдс</w:t>
      </w:r>
      <w:proofErr w:type="spellEnd"/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наведённая в обмотке ротора, изменит свое направление. Токи и электромагнитный момент ротора изменят свое направление. Такой момент будет противодействовать вращению приводного двигателя. Таким образом, </w:t>
      </w:r>
      <w:r w:rsidRPr="005C1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асинхронная машина, ротор которой вращается в направлении вращения магнитного поля с частотой, превышающей частоту поля, является генератором.</w:t>
      </w:r>
    </w:p>
    <w:p w:rsidR="000521AD" w:rsidRPr="005C19E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Скольжение асинхронной машины в генераторном режиме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изменяться в диапазоне: </w:t>
      </w:r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меньше 0 но больше - </w:t>
      </w:r>
      <w:proofErr w:type="gramStart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бесконечности</w:t>
      </w:r>
      <w:r w:rsidR="005C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 оно принимает </w:t>
      </w:r>
      <w:r w:rsidRPr="005C1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любые отрицательные значения.</w:t>
      </w:r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230491238"/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Режим электромагнитного тормоза</w:t>
      </w:r>
      <w:bookmarkEnd w:id="2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режиме электромагнитного тормоза асинхронная машина работает тогда, когда её ротор и магнитное поле вращаются в разных направлениях. Например, машина работает в двигательном режиме. Если изменим порядок чередования фаз, подводимого к обмоткам статора напряжения, то вращающееся поле статора изменит направление вращения на обратное. При этом ротор асинхронной машины под действием сил инерции будет продолжать вращение в прежнем направлении, т.е. ротор и поле статора будут вращаться в противоположных направлениях. В этих условиях электромагнитный момент </w:t>
      </w:r>
      <w:r w:rsidRPr="000521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машины, направленный в сторону вращения поля статора, будет оказывать на ротор тормозящее действие.</w:t>
      </w:r>
    </w:p>
    <w:p w:rsidR="000521AD" w:rsidRPr="000521AD" w:rsidRDefault="000521AD" w:rsidP="00B41356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электромагнитного торможения частота вращения ротора по отношению к частоте вращения поля статора является отрицательной; поэтому скольжение имеет положительное значение</w:t>
      </w:r>
    </w:p>
    <w:p w:rsidR="000521AD" w:rsidRPr="000521AD" w:rsidRDefault="000521AD" w:rsidP="00B41356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1AD" w:rsidRPr="000521AD" w:rsidRDefault="000521AD" w:rsidP="005C19E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6C2547C" wp14:editId="282FF0F1">
            <wp:extent cx="1943100" cy="485775"/>
            <wp:effectExtent l="0" t="0" r="0" b="9525"/>
            <wp:docPr id="19" name="Рисунок 19" descr="http://edu.dvgups.ru/METDOC/GDTRAN/DEPEN/ELMASH/EMASH/METOD/15/frame/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dvgups.ru/METDOC/GDTRAN/DEPEN/ELMASH/EMASH/METOD/15/frame/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1AD" w:rsidRPr="000521AD" w:rsidRDefault="000521AD" w:rsidP="00B41356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 xml:space="preserve">Скольжение асинхронной машины в режиме торможения                </w:t>
      </w:r>
      <w:proofErr w:type="spellStart"/>
      <w:r w:rsidRPr="000521A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противовклю</w:t>
      </w:r>
      <w:r w:rsidRPr="000521A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softHyphen/>
        <w:t>ч</w:t>
      </w:r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ением</w:t>
      </w:r>
      <w:proofErr w:type="spellEnd"/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изменяться в диапазоне: </w:t>
      </w:r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больше </w:t>
      </w:r>
      <w:proofErr w:type="gramStart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но меньше </w:t>
      </w:r>
      <w:r w:rsidR="005C1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</w:t>
      </w:r>
      <w:r w:rsidRPr="00052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+ бесконечности</w:t>
      </w: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может принимать любые положительные значения.</w:t>
      </w:r>
    </w:p>
    <w:p w:rsidR="000521AD" w:rsidRPr="000521AD" w:rsidRDefault="000521AD" w:rsidP="00B413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1AD" w:rsidRPr="000521AD" w:rsidRDefault="000521AD" w:rsidP="00B41356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1AD" w:rsidRPr="000521AD" w:rsidRDefault="000521AD" w:rsidP="005C19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3B0380" wp14:editId="3D0216F3">
            <wp:extent cx="5924550" cy="4333875"/>
            <wp:effectExtent l="0" t="0" r="0" b="9525"/>
            <wp:docPr id="20" name="Рисунок 20" descr="http://edu.dvgups.ru/METDOC/GDTRAN/DEPEN/ELMASH/EMASH/METOD/15/frame/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GDTRAN/DEPEN/ELMASH/EMASH/METOD/15/frame/2.files/image0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AD" w:rsidRPr="000521AD" w:rsidRDefault="000521AD" w:rsidP="005C1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Режимы работы асинхронной машины</w:t>
      </w:r>
    </w:p>
    <w:p w:rsidR="000521AD" w:rsidRPr="000521AD" w:rsidRDefault="000521AD" w:rsidP="005C19E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КОНТРОЛЬНЫЕ ВОПРОСЫ</w:t>
      </w:r>
    </w:p>
    <w:p w:rsidR="000521AD" w:rsidRPr="000521AD" w:rsidRDefault="000521AD" w:rsidP="005C19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 принцип действия асинхронного двигателя.</w:t>
      </w:r>
    </w:p>
    <w:p w:rsidR="000521AD" w:rsidRPr="000521AD" w:rsidRDefault="000521AD" w:rsidP="005C19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скольжение асинхронной машины?</w:t>
      </w:r>
    </w:p>
    <w:p w:rsidR="000521AD" w:rsidRPr="000521AD" w:rsidRDefault="000521AD" w:rsidP="005C19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Какое скольжение принимает асинхронная машина в двигательном режиме?</w:t>
      </w:r>
    </w:p>
    <w:p w:rsidR="000521AD" w:rsidRPr="000521AD" w:rsidRDefault="000521AD" w:rsidP="005C19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 образом асинхронный двигатель м</w:t>
      </w:r>
      <w:r w:rsidRPr="000521AD">
        <w:rPr>
          <w:rFonts w:ascii="Times New Roman" w:hAnsi="Times New Roman" w:cs="Times New Roman"/>
          <w:color w:val="000000"/>
          <w:sz w:val="28"/>
          <w:szCs w:val="28"/>
        </w:rPr>
        <w:t>ожно перевести в генераторный режим?</w:t>
      </w:r>
    </w:p>
    <w:p w:rsidR="000521AD" w:rsidRPr="000521AD" w:rsidRDefault="000521AD" w:rsidP="00B41356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A8153C" w:rsidRPr="00C17AB5" w:rsidRDefault="00A8153C" w:rsidP="00A8153C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b/>
          <w:color w:val="000000"/>
          <w:sz w:val="28"/>
          <w:szCs w:val="28"/>
        </w:rPr>
      </w:pPr>
      <w:r w:rsidRPr="00C17AB5">
        <w:rPr>
          <w:b/>
          <w:color w:val="000000"/>
          <w:sz w:val="28"/>
          <w:szCs w:val="28"/>
        </w:rPr>
        <w:t>АСИНХРОННЫЕ ДВИГАТЕЛИ С ФАЗНЫМ РОТОРОМ</w:t>
      </w:r>
    </w:p>
    <w:p w:rsidR="00A8153C" w:rsidRDefault="00A8153C" w:rsidP="00A8153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Асинхронные двигатели с короткозамкнутым ротором имеют небольшой пусковой момент и значительный пусковой ток, что является существенным недостатком "беличьей клетки".                                                                       Поэтому их применяют в тех электрических приводах, где не требуются большие пусковые моменты. Из достоинств следует отметить лёгкость в изготовлении, и отсутствие механического контакта со статической частью машины, что гарантирует долговечность и снижает затраты на обслуживание</w:t>
      </w:r>
    </w:p>
    <w:p w:rsidR="00A8153C" w:rsidRPr="00C17AB5" w:rsidRDefault="00A8153C" w:rsidP="00A8153C">
      <w:pPr>
        <w:pStyle w:val="a3"/>
        <w:shd w:val="clear" w:color="auto" w:fill="FFFFFF"/>
        <w:spacing w:before="0" w:beforeAutospacing="0" w:after="150" w:afterAutospacing="0" w:line="360" w:lineRule="auto"/>
        <w:rPr>
          <w:color w:val="1D2023"/>
          <w:sz w:val="28"/>
          <w:szCs w:val="28"/>
        </w:rPr>
      </w:pPr>
      <w:r w:rsidRPr="00C17AB5">
        <w:rPr>
          <w:rStyle w:val="a4"/>
          <w:color w:val="1D2023"/>
          <w:sz w:val="28"/>
          <w:szCs w:val="28"/>
        </w:rPr>
        <w:t>Асинхронный двигатель с фазным ротором</w:t>
      </w:r>
      <w:r w:rsidRPr="00C17AB5">
        <w:rPr>
          <w:rStyle w:val="apple-converted-space"/>
          <w:color w:val="1D2023"/>
          <w:sz w:val="28"/>
          <w:szCs w:val="28"/>
        </w:rPr>
        <w:t> </w:t>
      </w:r>
      <w:r w:rsidRPr="00C17AB5">
        <w:rPr>
          <w:color w:val="1D2023"/>
          <w:sz w:val="28"/>
          <w:szCs w:val="28"/>
        </w:rPr>
        <w:t>–</w:t>
      </w:r>
      <w:r w:rsidRPr="00C17AB5">
        <w:rPr>
          <w:rStyle w:val="apple-converted-space"/>
          <w:color w:val="1D2023"/>
          <w:sz w:val="28"/>
          <w:szCs w:val="28"/>
        </w:rPr>
        <w:t> </w:t>
      </w:r>
      <w:r w:rsidRPr="00A8153C">
        <w:rPr>
          <w:rStyle w:val="a5"/>
          <w:b/>
          <w:i w:val="0"/>
          <w:color w:val="1D2023"/>
          <w:sz w:val="28"/>
          <w:szCs w:val="28"/>
        </w:rPr>
        <w:t>это двигатель, который можно регулировать с помощью добавления в цепь ротора добавочных сопротивлений</w:t>
      </w:r>
      <w:r w:rsidRPr="00A8153C">
        <w:rPr>
          <w:b/>
          <w:i/>
          <w:color w:val="1D2023"/>
          <w:sz w:val="28"/>
          <w:szCs w:val="28"/>
        </w:rPr>
        <w:t xml:space="preserve">. </w:t>
      </w:r>
      <w:r>
        <w:rPr>
          <w:b/>
          <w:i/>
          <w:color w:val="1D2023"/>
          <w:sz w:val="28"/>
          <w:szCs w:val="28"/>
        </w:rPr>
        <w:t xml:space="preserve">                                                                                                                     </w:t>
      </w:r>
      <w:r w:rsidRPr="00C17AB5">
        <w:rPr>
          <w:color w:val="1D2023"/>
          <w:sz w:val="28"/>
          <w:szCs w:val="28"/>
        </w:rPr>
        <w:t>Обычно такие двигатели применяются при пуске с нагрузкой на валу, так как увеличение сопротивления в цепи ротора, позволяет повысить пусковой момент и уменьшить пусковые токи. Этим асинхронный двигатель с фазным ротором выгодно отличается от АД с короткозамкнутым ротором.</w:t>
      </w:r>
    </w:p>
    <w:p w:rsidR="00A8153C" w:rsidRPr="00C17AB5" w:rsidRDefault="00A8153C" w:rsidP="00A8153C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color w:val="1D2023"/>
          <w:sz w:val="28"/>
          <w:szCs w:val="28"/>
        </w:rPr>
      </w:pPr>
      <w:r w:rsidRPr="00C17AB5">
        <w:rPr>
          <w:noProof/>
          <w:color w:val="1D2023"/>
          <w:sz w:val="28"/>
          <w:szCs w:val="28"/>
        </w:rPr>
        <w:lastRenderedPageBreak/>
        <w:drawing>
          <wp:inline distT="0" distB="0" distL="0" distR="0" wp14:anchorId="638F4491" wp14:editId="0A465D93">
            <wp:extent cx="3810000" cy="2486025"/>
            <wp:effectExtent l="0" t="0" r="0" b="9525"/>
            <wp:docPr id="25" name="Рисунок 25" descr="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3C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D2023"/>
          <w:sz w:val="28"/>
          <w:szCs w:val="28"/>
        </w:rPr>
      </w:pPr>
    </w:p>
    <w:p w:rsidR="00A8153C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D2023"/>
          <w:sz w:val="28"/>
          <w:szCs w:val="28"/>
        </w:rPr>
      </w:pPr>
      <w:r w:rsidRPr="00C17AB5">
        <w:rPr>
          <w:b/>
          <w:color w:val="1D2023"/>
          <w:sz w:val="28"/>
          <w:szCs w:val="28"/>
        </w:rPr>
        <w:t>Устройство АД с фазным ротором</w:t>
      </w:r>
      <w:r>
        <w:rPr>
          <w:b/>
          <w:color w:val="1D2023"/>
          <w:sz w:val="28"/>
          <w:szCs w:val="28"/>
        </w:rPr>
        <w:t>:</w:t>
      </w:r>
    </w:p>
    <w:p w:rsidR="00A8153C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D2023"/>
          <w:sz w:val="28"/>
          <w:szCs w:val="28"/>
        </w:rPr>
      </w:pPr>
    </w:p>
    <w:p w:rsidR="00A8153C" w:rsidRPr="00C17AB5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D2023"/>
          <w:sz w:val="28"/>
          <w:szCs w:val="28"/>
        </w:rPr>
      </w:pPr>
      <w:r w:rsidRPr="00C17AB5">
        <w:rPr>
          <w:color w:val="1D2023"/>
          <w:sz w:val="28"/>
          <w:szCs w:val="28"/>
        </w:rPr>
        <w:t xml:space="preserve">1 </w:t>
      </w:r>
      <w:r>
        <w:rPr>
          <w:color w:val="1D2023"/>
          <w:sz w:val="28"/>
          <w:szCs w:val="28"/>
        </w:rPr>
        <w:t>–</w:t>
      </w:r>
      <w:r w:rsidRPr="00C17AB5">
        <w:rPr>
          <w:color w:val="1D2023"/>
          <w:sz w:val="28"/>
          <w:szCs w:val="28"/>
        </w:rPr>
        <w:t xml:space="preserve"> щеткодержатель</w:t>
      </w:r>
      <w:r>
        <w:rPr>
          <w:color w:val="1D2023"/>
          <w:sz w:val="28"/>
          <w:szCs w:val="28"/>
        </w:rPr>
        <w:t>, 2 – контактные кольца, 3 – статор, 4 – ротор, 5 - вал</w:t>
      </w:r>
    </w:p>
    <w:p w:rsidR="00A8153C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D2023"/>
          <w:sz w:val="28"/>
          <w:szCs w:val="28"/>
        </w:rPr>
      </w:pPr>
    </w:p>
    <w:p w:rsidR="00A8153C" w:rsidRPr="00A8153C" w:rsidRDefault="00A8153C" w:rsidP="00A8153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153C">
        <w:rPr>
          <w:sz w:val="28"/>
          <w:szCs w:val="28"/>
        </w:rPr>
        <w:t xml:space="preserve">Статор (3) выполнен, так </w:t>
      </w:r>
      <w:proofErr w:type="gramStart"/>
      <w:r w:rsidRPr="00A8153C">
        <w:rPr>
          <w:sz w:val="28"/>
          <w:szCs w:val="28"/>
        </w:rPr>
        <w:t>же</w:t>
      </w:r>
      <w:proofErr w:type="gramEnd"/>
      <w:r w:rsidRPr="00A8153C">
        <w:rPr>
          <w:sz w:val="28"/>
          <w:szCs w:val="28"/>
        </w:rPr>
        <w:t xml:space="preserve"> как и в обычном</w:t>
      </w:r>
      <w:r w:rsidRPr="00A8153C">
        <w:rPr>
          <w:rStyle w:val="apple-converted-space"/>
          <w:sz w:val="28"/>
          <w:szCs w:val="28"/>
        </w:rPr>
        <w:t> </w:t>
      </w:r>
      <w:hyperlink r:id="rId21" w:history="1">
        <w:r w:rsidRPr="00A8153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асинхронном двигателе</w:t>
        </w:r>
      </w:hyperlink>
      <w:r w:rsidRPr="00A8153C">
        <w:rPr>
          <w:sz w:val="28"/>
          <w:szCs w:val="28"/>
        </w:rPr>
        <w:t>, он представляет из себя полый цилиндр, набранный из листов электротехнической стали, в который уложена трехфазная обмотка.</w:t>
      </w:r>
    </w:p>
    <w:p w:rsidR="00A8153C" w:rsidRPr="00A8153C" w:rsidRDefault="00A8153C" w:rsidP="00A8153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8153C">
        <w:rPr>
          <w:sz w:val="28"/>
          <w:szCs w:val="28"/>
        </w:rPr>
        <w:t xml:space="preserve">Ротор (4) по сравнению с короткозамкнутым, представляет из себя более сложную конструкцию.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8153C">
        <w:rPr>
          <w:sz w:val="28"/>
          <w:szCs w:val="28"/>
        </w:rPr>
        <w:t>Он состоит из сердечника</w:t>
      </w:r>
      <w:r>
        <w:rPr>
          <w:sz w:val="28"/>
          <w:szCs w:val="28"/>
        </w:rPr>
        <w:t>,</w:t>
      </w:r>
      <w:r w:rsidRPr="00A8153C">
        <w:rPr>
          <w:sz w:val="28"/>
          <w:szCs w:val="28"/>
        </w:rPr>
        <w:t xml:space="preserve"> в который уложена</w:t>
      </w:r>
      <w:r w:rsidRPr="00A8153C">
        <w:rPr>
          <w:rStyle w:val="apple-converted-space"/>
          <w:sz w:val="28"/>
          <w:szCs w:val="28"/>
        </w:rPr>
        <w:t> </w:t>
      </w:r>
      <w:hyperlink r:id="rId22" w:history="1">
        <w:r w:rsidRPr="00A8153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трехфазная</w:t>
        </w:r>
      </w:hyperlink>
      <w:r w:rsidRPr="00A8153C">
        <w:rPr>
          <w:sz w:val="28"/>
          <w:szCs w:val="28"/>
        </w:rPr>
        <w:t xml:space="preserve"> обмотка, аналогично обмотке статора. Витки обмотки закладываются в пазы сердечника ротора и соединяются по схеме звезда Концы каждой фазы соединяются с контактными кольцами (2), закреплёнными на валу (5) ротора, и через щётки выводятся во внешнюю цепь. </w:t>
      </w:r>
      <w:r>
        <w:rPr>
          <w:sz w:val="28"/>
          <w:szCs w:val="28"/>
        </w:rPr>
        <w:t xml:space="preserve">                                                             </w:t>
      </w:r>
      <w:r w:rsidRPr="00A8153C">
        <w:rPr>
          <w:sz w:val="28"/>
          <w:szCs w:val="28"/>
        </w:rPr>
        <w:t xml:space="preserve">Контактные кольца изготавливают из латуни или стали, они должны быть изолированы друг от друга и от вала. В качестве щёток используют </w:t>
      </w:r>
      <w:proofErr w:type="spellStart"/>
      <w:r w:rsidRPr="00A8153C">
        <w:rPr>
          <w:sz w:val="28"/>
          <w:szCs w:val="28"/>
        </w:rPr>
        <w:t>металлографитовые</w:t>
      </w:r>
      <w:proofErr w:type="spellEnd"/>
      <w:r w:rsidRPr="00A8153C">
        <w:rPr>
          <w:sz w:val="28"/>
          <w:szCs w:val="28"/>
        </w:rPr>
        <w:t xml:space="preserve"> щётки, которые прижимаются к контактным кольцам с помощью пружин, которые расположены на щёткодержателе (1), закреплённых неподвижно в корпусе машины.                                   </w:t>
      </w:r>
    </w:p>
    <w:p w:rsidR="00A8153C" w:rsidRPr="00A8153C" w:rsidRDefault="00A8153C" w:rsidP="00A8153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153C">
        <w:rPr>
          <w:sz w:val="28"/>
          <w:szCs w:val="28"/>
        </w:rPr>
        <w:t xml:space="preserve">В эту же цепь вводятся добавочные сопротивления. </w:t>
      </w:r>
    </w:p>
    <w:p w:rsidR="00A8153C" w:rsidRPr="00A8153C" w:rsidRDefault="00A8153C" w:rsidP="00A8153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8153C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D2023"/>
          <w:sz w:val="28"/>
          <w:szCs w:val="28"/>
        </w:rPr>
      </w:pPr>
      <w:r w:rsidRPr="00C17AB5">
        <w:rPr>
          <w:noProof/>
          <w:color w:val="1D2023"/>
          <w:sz w:val="28"/>
          <w:szCs w:val="28"/>
        </w:rPr>
        <w:lastRenderedPageBreak/>
        <w:drawing>
          <wp:inline distT="0" distB="0" distL="0" distR="0" wp14:anchorId="48807D49" wp14:editId="04532BCB">
            <wp:extent cx="2857500" cy="1447800"/>
            <wp:effectExtent l="0" t="0" r="0" b="0"/>
            <wp:docPr id="26" name="Рисунок 26" descr="фазный ро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зный ротор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3C" w:rsidRPr="003C5CEF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D2023"/>
          <w:sz w:val="28"/>
          <w:szCs w:val="28"/>
        </w:rPr>
      </w:pPr>
      <w:r>
        <w:rPr>
          <w:b/>
          <w:color w:val="1D2023"/>
          <w:sz w:val="28"/>
          <w:szCs w:val="28"/>
        </w:rPr>
        <w:t>Фазный р</w:t>
      </w:r>
      <w:r w:rsidRPr="003C5CEF">
        <w:rPr>
          <w:b/>
          <w:color w:val="1D2023"/>
          <w:sz w:val="28"/>
          <w:szCs w:val="28"/>
        </w:rPr>
        <w:t xml:space="preserve">отор </w:t>
      </w:r>
      <w:r>
        <w:rPr>
          <w:b/>
          <w:color w:val="1D2023"/>
          <w:sz w:val="28"/>
          <w:szCs w:val="28"/>
        </w:rPr>
        <w:t xml:space="preserve">АД </w:t>
      </w:r>
    </w:p>
    <w:p w:rsidR="00A8153C" w:rsidRPr="00C17AB5" w:rsidRDefault="00A8153C" w:rsidP="00A8153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D2023"/>
          <w:sz w:val="28"/>
          <w:szCs w:val="28"/>
        </w:rPr>
      </w:pPr>
    </w:p>
    <w:p w:rsidR="00A8153C" w:rsidRPr="00C17AB5" w:rsidRDefault="00A8153C" w:rsidP="00A8153C">
      <w:pPr>
        <w:pStyle w:val="a3"/>
        <w:shd w:val="clear" w:color="auto" w:fill="FFFFFF"/>
        <w:spacing w:before="0" w:beforeAutospacing="0" w:after="0" w:afterAutospacing="0" w:line="360" w:lineRule="auto"/>
        <w:rPr>
          <w:color w:val="1D2023"/>
          <w:sz w:val="28"/>
          <w:szCs w:val="28"/>
        </w:rPr>
      </w:pPr>
      <w:r w:rsidRPr="00C17AB5">
        <w:rPr>
          <w:color w:val="1D2023"/>
          <w:sz w:val="28"/>
          <w:szCs w:val="28"/>
        </w:rPr>
        <w:t>Добавочное</w:t>
      </w:r>
      <w:r w:rsidRPr="00C17AB5">
        <w:rPr>
          <w:rStyle w:val="apple-converted-space"/>
          <w:color w:val="1D2023"/>
          <w:sz w:val="28"/>
          <w:szCs w:val="28"/>
        </w:rPr>
        <w:t> </w:t>
      </w:r>
      <w:hyperlink r:id="rId24" w:history="1">
        <w:r w:rsidRPr="00A8153C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сопротивление</w:t>
        </w:r>
      </w:hyperlink>
      <w:r w:rsidRPr="00C17AB5">
        <w:rPr>
          <w:rStyle w:val="apple-converted-space"/>
          <w:color w:val="1D2023"/>
          <w:sz w:val="28"/>
          <w:szCs w:val="28"/>
        </w:rPr>
        <w:t> </w:t>
      </w:r>
      <w:r w:rsidRPr="00C17AB5">
        <w:rPr>
          <w:color w:val="1D2023"/>
          <w:sz w:val="28"/>
          <w:szCs w:val="28"/>
        </w:rPr>
        <w:t xml:space="preserve">вводится только при пуске двигателя. </w:t>
      </w:r>
      <w:r>
        <w:rPr>
          <w:color w:val="1D2023"/>
          <w:sz w:val="28"/>
          <w:szCs w:val="28"/>
        </w:rPr>
        <w:t xml:space="preserve">                            </w:t>
      </w:r>
      <w:r w:rsidRPr="00C17AB5">
        <w:rPr>
          <w:color w:val="1D2023"/>
          <w:sz w:val="28"/>
          <w:szCs w:val="28"/>
        </w:rPr>
        <w:t xml:space="preserve">Причем им обычно служит ступенчатый реостат, сопротивление которого уменьшают с увеличением оборотов двигателя. Таким образом пуск двигателя осуществляется тоже ступенчато. После того, как разгон закончился и двигатель вышел на естественную механическую характеристику, обмотку ротора </w:t>
      </w:r>
      <w:proofErr w:type="spellStart"/>
      <w:r w:rsidRPr="00C17AB5">
        <w:rPr>
          <w:color w:val="1D2023"/>
          <w:sz w:val="28"/>
          <w:szCs w:val="28"/>
        </w:rPr>
        <w:t>закорачивают</w:t>
      </w:r>
      <w:proofErr w:type="spellEnd"/>
      <w:r w:rsidRPr="00C17AB5">
        <w:rPr>
          <w:color w:val="1D2023"/>
          <w:sz w:val="28"/>
          <w:szCs w:val="28"/>
        </w:rPr>
        <w:t xml:space="preserve">. </w:t>
      </w:r>
      <w:r>
        <w:rPr>
          <w:color w:val="1D2023"/>
          <w:sz w:val="28"/>
          <w:szCs w:val="28"/>
        </w:rPr>
        <w:t xml:space="preserve">                                                                          </w:t>
      </w:r>
      <w:r w:rsidRPr="00C17AB5">
        <w:rPr>
          <w:color w:val="1D2023"/>
          <w:sz w:val="28"/>
          <w:szCs w:val="28"/>
        </w:rPr>
        <w:t>Для того, чтобы сохранить щетки и снизить потери на них, в двигателях с фазным ротором существует специальное устройство, которое поднимает щетки и замыкает кольца. Таким образом, удается повысить еще и КПД двигателя.</w:t>
      </w:r>
    </w:p>
    <w:p w:rsidR="00A8153C" w:rsidRPr="00C17AB5" w:rsidRDefault="00A8153C" w:rsidP="00A8153C">
      <w:pPr>
        <w:pStyle w:val="a3"/>
        <w:shd w:val="clear" w:color="auto" w:fill="FFFFFF"/>
        <w:spacing w:before="0" w:beforeAutospacing="0" w:after="150" w:afterAutospacing="0" w:line="360" w:lineRule="auto"/>
        <w:rPr>
          <w:color w:val="1D2023"/>
          <w:sz w:val="28"/>
          <w:szCs w:val="28"/>
        </w:rPr>
      </w:pPr>
      <w:r w:rsidRPr="00A8153C">
        <w:rPr>
          <w:b/>
          <w:color w:val="1D2023"/>
          <w:sz w:val="28"/>
          <w:szCs w:val="28"/>
        </w:rPr>
        <w:t>Добавочное сопротивление позволяет главным образом осуществить пуск двигателя под нагрузкой</w:t>
      </w:r>
      <w:r w:rsidRPr="00C17AB5">
        <w:rPr>
          <w:color w:val="1D2023"/>
          <w:sz w:val="28"/>
          <w:szCs w:val="28"/>
        </w:rPr>
        <w:t>, работать с ним длительное время двигатель не может, так как механические характеристики слишком мягкие и работа двигателя на них нестабильна.</w:t>
      </w:r>
      <w:r>
        <w:rPr>
          <w:color w:val="1D2023"/>
          <w:sz w:val="28"/>
          <w:szCs w:val="28"/>
        </w:rPr>
        <w:t xml:space="preserve">                                                                                   </w:t>
      </w:r>
      <w:r w:rsidRPr="00C17AB5">
        <w:rPr>
          <w:color w:val="1D2023"/>
          <w:sz w:val="28"/>
          <w:szCs w:val="28"/>
        </w:rPr>
        <w:t>Для того чтобы автоматизировать пуск двигателя, в обмотку ротора включают индуктивность. В момент пуска, частота тока в роторе наибольшая, а значит и индуктивное сопротивление максимально. Затем, при разгоне двигателя, частота, как и сопротивление уменьшаются, и двигатель постепенно начинает работать в обычном режиме.</w:t>
      </w:r>
      <w:r>
        <w:rPr>
          <w:color w:val="1D2023"/>
          <w:sz w:val="28"/>
          <w:szCs w:val="28"/>
        </w:rPr>
        <w:t xml:space="preserve">                                                              </w:t>
      </w:r>
      <w:r w:rsidRPr="00C17AB5">
        <w:rPr>
          <w:color w:val="1D2023"/>
          <w:sz w:val="28"/>
          <w:szCs w:val="28"/>
        </w:rPr>
        <w:t xml:space="preserve">За счет усложнения своей конструкции, </w:t>
      </w:r>
      <w:r w:rsidRPr="00A8153C">
        <w:rPr>
          <w:b/>
          <w:color w:val="1D2023"/>
          <w:sz w:val="28"/>
          <w:szCs w:val="28"/>
        </w:rPr>
        <w:t>асинхронный двигатель с фазным ротором, обладает хорошими пусковыми и регулировочными характеристиками.</w:t>
      </w:r>
      <w:r w:rsidRPr="00C17AB5">
        <w:rPr>
          <w:color w:val="1D2023"/>
          <w:sz w:val="28"/>
          <w:szCs w:val="28"/>
        </w:rPr>
        <w:t xml:space="preserve"> Но по той же причине, его стоимость возрастает приблизительно в 1.5 по сравнению с обычным АД, кроме того </w:t>
      </w:r>
      <w:r w:rsidRPr="00C17AB5">
        <w:rPr>
          <w:color w:val="1D2023"/>
          <w:sz w:val="28"/>
          <w:szCs w:val="28"/>
        </w:rPr>
        <w:lastRenderedPageBreak/>
        <w:t>увеличивается масса, размеры и как правило, уменьшается надежность двигателя.</w:t>
      </w:r>
    </w:p>
    <w:p w:rsidR="00A8153C" w:rsidRPr="00EB10B8" w:rsidRDefault="00A8153C" w:rsidP="00A8153C">
      <w:pPr>
        <w:pBdr>
          <w:bottom w:val="single" w:sz="6" w:space="3" w:color="EEEEEE"/>
        </w:pBdr>
        <w:spacing w:after="30" w:line="36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Достоинства асинхронного электродвигателя с фазным ротором</w:t>
      </w:r>
    </w:p>
    <w:p w:rsidR="00A8153C" w:rsidRPr="00EB10B8" w:rsidRDefault="00A8153C" w:rsidP="00A8153C">
      <w:pPr>
        <w:numPr>
          <w:ilvl w:val="0"/>
          <w:numId w:val="1"/>
        </w:numPr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начальный вращающий момент;</w:t>
      </w:r>
    </w:p>
    <w:p w:rsidR="00A8153C" w:rsidRPr="00EB10B8" w:rsidRDefault="00A8153C" w:rsidP="00A8153C">
      <w:pPr>
        <w:numPr>
          <w:ilvl w:val="0"/>
          <w:numId w:val="1"/>
        </w:numPr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кратковременных механических перегрузок;</w:t>
      </w:r>
    </w:p>
    <w:p w:rsidR="00A8153C" w:rsidRPr="00EB10B8" w:rsidRDefault="00A8153C" w:rsidP="00A8153C">
      <w:pPr>
        <w:numPr>
          <w:ilvl w:val="0"/>
          <w:numId w:val="1"/>
        </w:numPr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приблизительно постоянная скорость при различных перегрузках;</w:t>
      </w:r>
    </w:p>
    <w:p w:rsidR="00A8153C" w:rsidRPr="00A8153C" w:rsidRDefault="00A8153C" w:rsidP="00A8153C">
      <w:pPr>
        <w:numPr>
          <w:ilvl w:val="0"/>
          <w:numId w:val="1"/>
        </w:numPr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меньший пусковой ток по сравнению </w:t>
      </w:r>
      <w:r w:rsidRPr="00EB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25" w:history="1">
        <w:r w:rsidRPr="00A815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электродвигателями с короткозамкнутым ротором</w:t>
        </w:r>
      </w:hyperlink>
      <w:r w:rsidRPr="00A8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53C" w:rsidRDefault="00A8153C" w:rsidP="00A8153C">
      <w:pPr>
        <w:numPr>
          <w:ilvl w:val="0"/>
          <w:numId w:val="1"/>
        </w:numPr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автоматических пусковых устройств.</w:t>
      </w:r>
    </w:p>
    <w:p w:rsidR="00A8153C" w:rsidRPr="00EB10B8" w:rsidRDefault="00A8153C" w:rsidP="00A8153C">
      <w:pPr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A8153C" w:rsidRPr="00EB10B8" w:rsidRDefault="00A8153C" w:rsidP="00A8153C">
      <w:pPr>
        <w:pBdr>
          <w:bottom w:val="single" w:sz="6" w:space="3" w:color="EEEEEE"/>
        </w:pBdr>
        <w:spacing w:after="30" w:line="36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Недостатки асинхронного электродвигателя с фазным ротором</w:t>
      </w:r>
    </w:p>
    <w:p w:rsidR="00A8153C" w:rsidRPr="00EB10B8" w:rsidRDefault="00A8153C" w:rsidP="00A8153C">
      <w:pPr>
        <w:numPr>
          <w:ilvl w:val="0"/>
          <w:numId w:val="2"/>
        </w:numPr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габариты;</w:t>
      </w:r>
    </w:p>
    <w:p w:rsidR="00A8153C" w:rsidRPr="00EB10B8" w:rsidRDefault="00A8153C" w:rsidP="00A8153C">
      <w:pPr>
        <w:numPr>
          <w:ilvl w:val="0"/>
          <w:numId w:val="2"/>
        </w:numPr>
        <w:spacing w:after="0" w:line="336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EB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φ и КПД ниже, чем у электродвигателей с короткозамкнутым ротором.</w:t>
      </w:r>
    </w:p>
    <w:p w:rsidR="00A8153C" w:rsidRPr="003C5CEF" w:rsidRDefault="00A8153C" w:rsidP="00A8153C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 w:rsidRPr="003C5CEF">
        <w:rPr>
          <w:b/>
          <w:bCs/>
          <w:i/>
          <w:iCs/>
          <w:smallCaps/>
          <w:noProof/>
          <w:color w:val="000000"/>
          <w:sz w:val="28"/>
          <w:szCs w:val="28"/>
        </w:rPr>
        <w:br w:type="page"/>
      </w:r>
    </w:p>
    <w:p w:rsidR="00D952AC" w:rsidRPr="000521AD" w:rsidRDefault="00D952AC" w:rsidP="00B413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2AC" w:rsidRPr="000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C54"/>
    <w:multiLevelType w:val="multilevel"/>
    <w:tmpl w:val="F73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7E8D"/>
    <w:multiLevelType w:val="multilevel"/>
    <w:tmpl w:val="5B1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C"/>
    <w:rsid w:val="000521AD"/>
    <w:rsid w:val="003723BC"/>
    <w:rsid w:val="005C19ED"/>
    <w:rsid w:val="00A8153C"/>
    <w:rsid w:val="00B41356"/>
    <w:rsid w:val="00D952AC"/>
    <w:rsid w:val="00F36733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EED3-DF71-428A-BF97-7BA4CE3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53C"/>
    <w:rPr>
      <w:b/>
      <w:bCs/>
    </w:rPr>
  </w:style>
  <w:style w:type="character" w:customStyle="1" w:styleId="apple-converted-space">
    <w:name w:val="apple-converted-space"/>
    <w:basedOn w:val="a0"/>
    <w:rsid w:val="00A8153C"/>
  </w:style>
  <w:style w:type="character" w:styleId="a5">
    <w:name w:val="Emphasis"/>
    <w:basedOn w:val="a0"/>
    <w:uiPriority w:val="20"/>
    <w:qFormat/>
    <w:rsid w:val="00A8153C"/>
    <w:rPr>
      <w:i/>
      <w:iCs/>
    </w:rPr>
  </w:style>
  <w:style w:type="character" w:styleId="a6">
    <w:name w:val="Hyperlink"/>
    <w:basedOn w:val="a0"/>
    <w:uiPriority w:val="99"/>
    <w:semiHidden/>
    <w:unhideWhenUsed/>
    <w:rsid w:val="00A81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no.ru/wp-content/uploads/2010/08/7-1-14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ectroandi.ru/elektricheskie-mashiny/asinkhronnyj-dvigatel-printsip-raboty-i-ustrojstvo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lectrono.ru/wp-content/uploads/2010/08/7-1-13.png" TargetMode="External"/><Relationship Id="rId17" Type="http://schemas.openxmlformats.org/officeDocument/2006/relationships/image" Target="media/image9.gif"/><Relationship Id="rId25" Type="http://schemas.openxmlformats.org/officeDocument/2006/relationships/hyperlink" Target="http://www.mtomd.info/archives/247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://electroandi.ru/toe/peremennyj-sinusoidalnyj-tok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lectroandi.ru/elektrichestvo-i-magnetizm/elektricheskoe-soprotivlenie-provodnikov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electroandi.ru/toe/trekhfaznye-elektricheskie-tsep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22CD-FDE5-4BC2-8CFE-1E8F0CD7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2020-10-23T15:02:00Z</dcterms:created>
  <dcterms:modified xsi:type="dcterms:W3CDTF">2020-10-23T15:56:00Z</dcterms:modified>
</cp:coreProperties>
</file>