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4D27B0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C07C2" w:rsidRDefault="004D27B0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19.10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</w:t>
      </w:r>
      <w:r w:rsidR="004D27B0">
        <w:rPr>
          <w:rFonts w:ascii="Times New Roman" w:eastAsia="Calibri" w:hAnsi="Times New Roman" w:cs="Times New Roman"/>
          <w:sz w:val="28"/>
          <w:szCs w:val="28"/>
        </w:rPr>
        <w:t>и составить опорный конспект</w:t>
      </w: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4D27B0">
        <w:rPr>
          <w:rFonts w:ascii="Times New Roman" w:eastAsia="Calibri" w:hAnsi="Times New Roman" w:cs="Times New Roman"/>
          <w:sz w:val="28"/>
          <w:szCs w:val="28"/>
        </w:rPr>
        <w:t>Салаты из вареных овощей и винегреты» учебник стр.105 - 109</w:t>
      </w:r>
    </w:p>
    <w:p w:rsidR="007930A3" w:rsidRP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2.Составить технологические схемы приготовления: </w:t>
      </w:r>
      <w:r w:rsidR="004D27B0">
        <w:rPr>
          <w:rFonts w:ascii="Times New Roman" w:eastAsia="Calibri" w:hAnsi="Times New Roman" w:cs="Times New Roman"/>
          <w:sz w:val="28"/>
          <w:szCs w:val="28"/>
        </w:rPr>
        <w:t xml:space="preserve">салат картофельный с огурцами или капустой, винегрет овощной, винегрет мясной </w:t>
      </w:r>
      <w:bookmarkStart w:id="0" w:name="_GoBack"/>
      <w:bookmarkEnd w:id="0"/>
    </w:p>
    <w:p w:rsidR="007930A3" w:rsidRP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D27B0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113</cp:revision>
  <dcterms:created xsi:type="dcterms:W3CDTF">2020-03-23T06:44:00Z</dcterms:created>
  <dcterms:modified xsi:type="dcterms:W3CDTF">2020-10-18T17:26:00Z</dcterms:modified>
</cp:coreProperties>
</file>