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80" w:lineRule="atLeast"/>
        <w:ind w:left="0" w:right="0" w:firstLine="0"/>
        <w:jc w:val="center"/>
        <w:rPr>
          <w:rFonts w:hint="default" w:ascii="Times New Roman" w:hAnsi="Times New Roman" w:eastAsia="&quot;Times New Roman&quot;" w:cs="Times New Roman"/>
          <w:b/>
          <w:sz w:val="28"/>
          <w:szCs w:val="28"/>
          <w:rtl w:val="0"/>
        </w:rPr>
      </w:pPr>
      <w:r>
        <w:rPr>
          <w:rFonts w:hint="default" w:ascii="Times New Roman" w:hAnsi="Times New Roman" w:eastAsia="&quot;Times New Roman&quot;" w:cs="Times New Roman"/>
          <w:b/>
          <w:sz w:val="28"/>
          <w:szCs w:val="28"/>
        </w:rPr>
        <w:t>ПОДХОДЫ К ИЗМЕРЕНИЮ ИНФОРМАЦИИ. ИНФОРМАЦИОННЫЕ ОБЪЕКТЫ РАЗЛИЧНЫХ ВИДОВ. ДИСКРЕТНОЕ (ЦИФРОВОЕ) ПРЕДСТАВЛЕНИЕ ТЕКСТОВОЙ, ГРАФИЧЕСКОЙ, ЗВУКОВОЙ И ВИДЕОИНФОРМАЦИИ</w:t>
      </w:r>
    </w:p>
    <w:p>
      <w:pPr>
        <w:jc w:val="both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eastAsia="&quot;Times New Roman&quot;" w:cs="Times New Roman"/>
          <w:b w:val="0"/>
          <w:sz w:val="28"/>
          <w:szCs w:val="28"/>
          <w:rtl w:val="0"/>
        </w:rPr>
        <w:t xml:space="preserve">Задание: выполните конспекты 4 тем в тетради, разберите примеры. Попробуйте решить задачи не подглядывая в решение. </w:t>
      </w: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 xml:space="preserve">Фотографии конспекта и результаты выполнения заданий необходимо прислать на почту: </w:t>
      </w: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en-US"/>
        </w:rPr>
        <w:fldChar w:fldCharType="begin"/>
      </w: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en-US"/>
        </w:rPr>
        <w:instrText xml:space="preserve"> HYPERLINK "mailto:aav@apt29.ru" </w:instrText>
      </w: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en-US"/>
        </w:rPr>
        <w:fldChar w:fldCharType="separate"/>
      </w:r>
      <w:r>
        <w:rPr>
          <w:rStyle w:val="3"/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en-US"/>
        </w:rPr>
        <w:t>aav@apt29.ru</w:t>
      </w: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en-US"/>
        </w:rPr>
        <w:fldChar w:fldCharType="end"/>
      </w: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>В теме письма указать: ФИО, номер группы, дату задания.</w:t>
      </w:r>
    </w:p>
    <w:p>
      <w:pPr>
        <w:spacing w:before="0" w:after="0" w:line="480" w:lineRule="atLeast"/>
        <w:ind w:left="0" w:right="0" w:firstLine="0"/>
        <w:jc w:val="center"/>
        <w:rPr>
          <w:rFonts w:hint="default" w:ascii="Times New Roman" w:hAnsi="Times New Roman" w:eastAsia="&quot;Times New Roman&quot;" w:cs="Times New Roman"/>
          <w:b w:val="0"/>
          <w:sz w:val="28"/>
          <w:szCs w:val="28"/>
        </w:rPr>
      </w:pP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b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b/>
          <w:sz w:val="28"/>
          <w:szCs w:val="28"/>
        </w:rPr>
        <w:t>Рассматриваемые вопросы: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sz w:val="28"/>
          <w:szCs w:val="28"/>
        </w:rPr>
        <w:t>1.   Подходы к измерению информации.</w:t>
      </w:r>
      <w:bookmarkStart w:id="0" w:name="_GoBack"/>
      <w:bookmarkEnd w:id="0"/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sz w:val="28"/>
          <w:szCs w:val="28"/>
        </w:rPr>
        <w:t>2.   Информационные объекты различных видов.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sz w:val="28"/>
          <w:szCs w:val="28"/>
        </w:rPr>
        <w:t>3.   Дискретное (цифровое) представление информации.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sz w:val="28"/>
          <w:szCs w:val="28"/>
        </w:rPr>
        <w:t>4.   Представление информации в двоичной системе счисления.</w:t>
      </w:r>
    </w:p>
    <w:p>
      <w:pPr>
        <w:spacing w:before="0" w:after="0" w:line="420" w:lineRule="atLeast"/>
        <w:ind w:left="0" w:right="0" w:firstLine="0"/>
        <w:jc w:val="center"/>
        <w:rPr>
          <w:rFonts w:hint="default" w:ascii="Times New Roman" w:hAnsi="Times New Roman" w:eastAsia="&quot;Times New Roman&quot;" w:cs="Times New Roman"/>
          <w:b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b/>
          <w:sz w:val="28"/>
          <w:szCs w:val="28"/>
        </w:rPr>
        <w:t>1.     ПОДХОДЫ К ИЗМЕРЕНИЮ ИНФОРМАЦИИ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sz w:val="28"/>
          <w:szCs w:val="28"/>
        </w:rPr>
        <w:t>Информация, которую обрабатывает компьютер, представлена двоичным кодом с помощью двух цифр – 0 и 1. Эти два символа 0 и 1 принято называть битами (от английского </w:t>
      </w: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binary digit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– двоичный знак).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Бит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– наименьшая единица измерения объема информации. Следующая по величине единица – байт. Остальные единица измерения информации являются производными от байта – килобайт, мегабайт, гигабайт, терабайт. Ниже в таблице 1 представлены единицы измерения информации и соотношение между ними.</w:t>
      </w:r>
    </w:p>
    <w:p>
      <w:pPr>
        <w:spacing w:before="0" w:after="0" w:line="420" w:lineRule="atLeast"/>
        <w:ind w:left="0" w:right="0" w:firstLine="0"/>
        <w:jc w:val="right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Таблица 1</w:t>
      </w:r>
    </w:p>
    <w:p>
      <w:pPr>
        <w:spacing w:before="0" w:after="0" w:line="420" w:lineRule="atLeast"/>
        <w:ind w:left="0" w:right="0" w:firstLine="0"/>
        <w:jc w:val="center"/>
        <w:rPr>
          <w:rFonts w:hint="default" w:ascii="Times New Roman" w:hAnsi="Times New Roman" w:eastAsia="&quot;Times New Roman&quot;" w:cs="Times New Roman"/>
          <w:b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b/>
          <w:sz w:val="28"/>
          <w:szCs w:val="28"/>
        </w:rPr>
        <w:t>Единицы измерения информации</w:t>
      </w:r>
    </w:p>
    <w:tbl>
      <w:tblPr>
        <w:tblStyle w:val="4"/>
        <w:tblW w:w="1050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0"/>
        <w:gridCol w:w="3500"/>
        <w:gridCol w:w="3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eastAsia="&quot;Times New Roman&quot;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eastAsia="&quot;Times New Roman&quot;" w:cs="Times New Roman"/>
                <w:b/>
                <w:sz w:val="28"/>
                <w:szCs w:val="28"/>
              </w:rPr>
              <w:t>Условное обозначение</w:t>
            </w:r>
          </w:p>
        </w:tc>
        <w:tc>
          <w:tcPr>
            <w:tcW w:w="3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eastAsia="&quot;Times New Roman&quot;" w:cs="Times New Roman"/>
                <w:b/>
                <w:sz w:val="28"/>
                <w:szCs w:val="28"/>
              </w:rPr>
              <w:t>Соотношение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  <w:t>Байт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  <w:t>Байт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  <w:t>1 Байт = 23 Бит = 8 Бит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  <w:t>Килобайт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  <w:t>Кбайт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  <w:t>1 Кбайт = 210 Байт = 1024 байт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  <w:t>Мегабайт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  <w:t>Мбайт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  <w:t>1 Мбайт = 210 Кбайт = 1024 Кбайт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  <w:t>Гигабайт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  <w:t>Гбайт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  <w:t>1 Гбайт = 210 Мбайт = 1024 Мбайт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  <w:t>Терабайт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  <w:t>Тбайт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  <w:t>1 Тбайт = 210 Гбайт = 1024 Гбайт</w:t>
            </w:r>
          </w:p>
        </w:tc>
      </w:tr>
    </w:tbl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sz w:val="28"/>
          <w:szCs w:val="28"/>
        </w:rPr>
        <w:t>В информатике используются следующие подходы к измерению информации: содержательный и алфавитный.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sz w:val="28"/>
          <w:szCs w:val="28"/>
        </w:rPr>
        <w:t>1.   </w:t>
      </w: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Содержательный подход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к измерению информации – сообщение, уменьшающие неопределенность знаний человека в два раза, несет для него 1 бит информации. Количество информации, заключенное в сообщении, определяется по формуле Ральфа Хартли (формула Хартли), которую он ввел в 1928 г: </w:t>
      </w: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0" distR="0">
            <wp:extent cx="866775" cy="23812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shape102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, где </w:t>
      </w: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I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– количество информации (бит), заключенное в сообщении, а </w:t>
      </w: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N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– количество равновероятных событий (количество вариантов). Из данной формулы также следует формула: </w:t>
      </w: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0" distR="0">
            <wp:extent cx="533400" cy="257175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shape102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  <w:vertAlign w:val="baseline"/>
        </w:rPr>
      </w:pPr>
      <w:r>
        <w:rPr>
          <w:rFonts w:hint="default" w:ascii="Times New Roman" w:hAnsi="Times New Roman" w:eastAsia="&quot;Times New Roman&quot;" w:cs="Times New Roman"/>
          <w:sz w:val="28"/>
          <w:szCs w:val="28"/>
        </w:rPr>
        <w:t>2.   </w:t>
      </w: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Алфавитный (технический) подход 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к измерению информации – основан на подсчете числа символов в сообщении. Если допустить, что все символы в сообщении вычисляются по формуле: </w:t>
      </w: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0" distR="0">
            <wp:extent cx="685800" cy="238125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shape102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, где </w:t>
      </w: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Ic</w:t>
      </w:r>
      <w:r>
        <w:rPr>
          <w:rFonts w:hint="default" w:ascii="Times New Roman" w:hAnsi="Times New Roman" w:eastAsia="&quot;Times New Roman&quot;" w:cs="Times New Roman"/>
          <w:i/>
          <w:sz w:val="28"/>
          <w:szCs w:val="28"/>
          <w:vertAlign w:val="baseline"/>
        </w:rPr>
        <w:t> 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  <w:vertAlign w:val="baseline"/>
        </w:rPr>
        <w:t>– информационный объем сообщения, N – количество символов (мощность алфавита: </w:t>
      </w: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0" distR="0">
            <wp:extent cx="504825" cy="257175"/>
            <wp:effectExtent l="0" t="0" r="0" b="0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shape102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  <w:vertAlign w:val="baseline"/>
        </w:rPr>
        <w:t>), </w:t>
      </w:r>
      <w:r>
        <w:rPr>
          <w:rFonts w:hint="default" w:ascii="Times New Roman" w:hAnsi="Times New Roman" w:eastAsia="&quot;Times New Roman&quot;" w:cs="Times New Roman"/>
          <w:i/>
          <w:sz w:val="28"/>
          <w:szCs w:val="28"/>
          <w:vertAlign w:val="baseline"/>
        </w:rPr>
        <w:t>i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  <w:vertAlign w:val="baseline"/>
        </w:rPr>
        <w:t> – информационный объем 1 символа.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sz w:val="28"/>
          <w:szCs w:val="28"/>
        </w:rPr>
        <w:t>Далее рассмотрим примеры решения задач.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b w:val="0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b/>
          <w:i/>
          <w:sz w:val="28"/>
          <w:szCs w:val="28"/>
        </w:rPr>
        <w:t>Пример 1.</w:t>
      </w:r>
      <w:r>
        <w:rPr>
          <w:rFonts w:hint="default" w:ascii="Times New Roman" w:hAnsi="Times New Roman" w:eastAsia="&quot;Times New Roman&quot;" w:cs="Times New Roman"/>
          <w:b w:val="0"/>
          <w:i w:val="0"/>
          <w:sz w:val="28"/>
          <w:szCs w:val="28"/>
        </w:rPr>
        <w:t> Переведите в биты 12 байт.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Решение: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так как 1 байт = 8 битам, то 12 байт = 12∙8 = 96 бит.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Ответ: 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96 бит.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b w:val="0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b/>
          <w:i/>
          <w:sz w:val="28"/>
          <w:szCs w:val="28"/>
        </w:rPr>
        <w:t>Пример 2.</w:t>
      </w:r>
      <w:r>
        <w:rPr>
          <w:rFonts w:hint="default" w:ascii="Times New Roman" w:hAnsi="Times New Roman" w:eastAsia="&quot;Times New Roman&quot;" w:cs="Times New Roman"/>
          <w:b w:val="0"/>
          <w:i w:val="0"/>
          <w:sz w:val="28"/>
          <w:szCs w:val="28"/>
        </w:rPr>
        <w:t> Переведите в байты 72 бит.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Решение: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так как 1 байт = 8 битам, то 72 бит = 72:8 = 9 байт.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Ответ: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9 байт.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b w:val="0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b/>
          <w:i/>
          <w:sz w:val="28"/>
          <w:szCs w:val="28"/>
        </w:rPr>
        <w:t>Пример 3.</w:t>
      </w:r>
      <w:r>
        <w:rPr>
          <w:rFonts w:hint="default" w:ascii="Times New Roman" w:hAnsi="Times New Roman" w:eastAsia="&quot;Times New Roman&quot;" w:cs="Times New Roman"/>
          <w:b w:val="0"/>
          <w:i w:val="0"/>
          <w:sz w:val="28"/>
          <w:szCs w:val="28"/>
        </w:rPr>
        <w:t> Определите информационный объем сообщения «Информатика».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  <w:vertAlign w:val="baseline"/>
        </w:rPr>
      </w:pP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Решение: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в слове «Информатика» 11 символов, по формуле </w:t>
      </w: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0" distR="0">
            <wp:extent cx="685800" cy="238125"/>
            <wp:effectExtent l="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shape102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, где </w:t>
      </w: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i 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– информационный объем 1 символа, который равен 1 байту (1 символ = 1 байту), а </w:t>
      </w: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N 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– количество символов, то получаем, что </w:t>
      </w: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I</w:t>
      </w:r>
      <w:r>
        <w:rPr>
          <w:rFonts w:hint="default" w:ascii="Times New Roman" w:hAnsi="Times New Roman" w:eastAsia="&quot;Times New Roman&quot;" w:cs="Times New Roman"/>
          <w:i/>
          <w:sz w:val="28"/>
          <w:szCs w:val="28"/>
          <w:vertAlign w:val="subscript"/>
        </w:rPr>
        <w:t>с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  <w:vertAlign w:val="baseline"/>
        </w:rPr>
        <w:t> = 11∙1 = 11 байт = 11∙8 = 88 бит.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Ответ: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88 бит.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b w:val="0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b/>
          <w:i/>
          <w:sz w:val="28"/>
          <w:szCs w:val="28"/>
        </w:rPr>
        <w:t>Пример 4.</w:t>
      </w:r>
      <w:r>
        <w:rPr>
          <w:rFonts w:hint="default" w:ascii="Times New Roman" w:hAnsi="Times New Roman" w:eastAsia="&quot;Times New Roman&quot;" w:cs="Times New Roman"/>
          <w:b w:val="0"/>
          <w:i w:val="0"/>
          <w:sz w:val="28"/>
          <w:szCs w:val="28"/>
        </w:rPr>
        <w:t> Какова мощность алфавита, если слово длиной 10 символов несет 30 бит информации.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Решение: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мощность алфавита вычисляется по формуле </w:t>
      </w: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0" distR="0">
            <wp:extent cx="504825" cy="257175"/>
            <wp:effectExtent l="0" t="0" r="0" b="0"/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shape103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, где </w:t>
      </w: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i 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– информационный объем 1 символа. Так как в слове 10 символов, а количество информации равно 30 битам, то 1 символ = </w:t>
      </w: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0" distR="0">
            <wp:extent cx="238125" cy="457200"/>
            <wp:effectExtent l="0" t="0" r="0" b="0"/>
            <wp:docPr id="1031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shape103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= 3 бит, тогда мощность алфавита равна </w:t>
      </w: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0" distR="0">
            <wp:extent cx="771525" cy="295275"/>
            <wp:effectExtent l="0" t="0" r="0" b="0"/>
            <wp:docPr id="1032" name="shape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shape103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символам.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Ответ: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8 символов.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b w:val="0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b/>
          <w:i/>
          <w:sz w:val="28"/>
          <w:szCs w:val="28"/>
        </w:rPr>
        <w:t>Пример 5.</w:t>
      </w:r>
      <w:r>
        <w:rPr>
          <w:rFonts w:hint="default" w:ascii="Times New Roman" w:hAnsi="Times New Roman" w:eastAsia="&quot;Times New Roman&quot;" w:cs="Times New Roman"/>
          <w:b w:val="0"/>
          <w:i w:val="0"/>
          <w:sz w:val="28"/>
          <w:szCs w:val="28"/>
        </w:rPr>
        <w:t> Объем сообщения – 7,5 Кбайт. Известно, что данное сообщение содержит 7680 символов. Какова мощность алфавита?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Решение: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воспользуемся формулой </w:t>
      </w: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0" distR="0">
            <wp:extent cx="685800" cy="238125"/>
            <wp:effectExtent l="0" t="0" r="0" b="0"/>
            <wp:docPr id="1033" name="shape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shape103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, </w:t>
      </w: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i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– информационный объем одного символа, </w:t>
      </w: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i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= </w:t>
      </w: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0" distR="0">
            <wp:extent cx="1800225" cy="495300"/>
            <wp:effectExtent l="0" t="0" r="0" b="0"/>
            <wp:docPr id="1034" name="shape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shape103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= 1 байт = 8 бит. Тогда мощность алфавита равна </w:t>
      </w: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0" distR="0">
            <wp:extent cx="962025" cy="295275"/>
            <wp:effectExtent l="0" t="0" r="0" b="0"/>
            <wp:docPr id="1035" name="shape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shape103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символам.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Ответ: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256 символов.</w:t>
      </w:r>
    </w:p>
    <w:p>
      <w:pPr>
        <w:spacing w:before="0" w:after="0" w:line="420" w:lineRule="atLeast"/>
        <w:ind w:left="0" w:right="0" w:firstLine="0"/>
        <w:jc w:val="center"/>
        <w:rPr>
          <w:rFonts w:hint="default" w:ascii="Times New Roman" w:hAnsi="Times New Roman" w:eastAsia="&quot;Times New Roman&quot;" w:cs="Times New Roman"/>
          <w:b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b/>
          <w:sz w:val="28"/>
          <w:szCs w:val="28"/>
        </w:rPr>
        <w:t>2.     ИНФОРМАЦИННЫЕ ОБЪЕКТЫ РАЗЛИЧНЫХ ВИДОВ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Информационный объект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– обобщающее понятие, описывающее различные виды объектов; это предметы, процессы, явления материального или нематериального свойства, рассматриваемые с точки зрения их информационных свойств.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sz w:val="28"/>
          <w:szCs w:val="28"/>
        </w:rPr>
        <w:t>Информационные объекты могут быть простыми и комплексными. К простым информационным объектам относятся: звук, изображение, текст, число. Комплексные (структурированные) информационные объекты – элемент, база данных, таблица, гипертекст, гипермедиа.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sz w:val="28"/>
          <w:szCs w:val="28"/>
        </w:rPr>
        <w:t>Стремление зафиксировать, сохранить надолго свое восприятие информации было всегда свойственно человеку и обществу в целом. Мозг человека хранит множество информации, и использует для хранения ее свойств способы, основа которых – двоичный код, как и у компьютеров. Двоичный код – это способ представления данных в виде кода, в котором каждый разряд принимает одно из двух возможных значений 0 или 1.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sz w:val="28"/>
          <w:szCs w:val="28"/>
        </w:rPr>
        <w:t>Человек всегда стремился иметь возможность поделиться своей информацией с другими людьми и найти надежные средства для ее передачи и долговременного хранения. Для этого в настоящее время изобретено множество способов хранения информации на внешних носителях и ее передачи на огромные расстояния.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sz w:val="28"/>
          <w:szCs w:val="28"/>
        </w:rPr>
        <w:t>Существую основные виды информации по способам ее кодирования и хранения: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sz w:val="28"/>
          <w:szCs w:val="28"/>
        </w:rPr>
        <w:t>1)  </w:t>
      </w: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графическая информация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– первый вид, для которого был реализован способ хранения информации об окружающем мире в виде наскальных рисунков, а позднее в виде картин, фотографий, схем, чертежей и т.п.;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sz w:val="28"/>
          <w:szCs w:val="28"/>
        </w:rPr>
        <w:t>2)  </w:t>
      </w: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звуковая информация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– мир вокруг нас полон звуков, и задача их хранения и тиражирования была решена с изобретением звукозаписывающих устройств в 1877 г. Разновидностью звуковой информации является музыкальная информация – для этого вида был изобретен способ кодирования с использованием специальных символов, что делает возможным хранение ее аналогично графической информации;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sz w:val="28"/>
          <w:szCs w:val="28"/>
        </w:rPr>
        <w:t>3)  </w:t>
      </w: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текстовая информация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– способ кодирования речи человека специальными символами – буквами, причем разные народы имеют разные языки и используют различные наборы букв (алфавиты) для отображения речи. Особенно большое значение этот способ приобрел после изобретения бумаги и книгопечатания;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sz w:val="28"/>
          <w:szCs w:val="28"/>
        </w:rPr>
        <w:t>4)  </w:t>
      </w: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числовая информация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– количественная мера объектов и их свойств в окружающем мире. Аналогично текстовой информации для ее отображения используется метод кодирования специальными символами – цифрами, причем системы кодирования (счисления) могут быть разными;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sz w:val="28"/>
          <w:szCs w:val="28"/>
        </w:rPr>
        <w:t>5)  </w:t>
      </w: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видеоинформация 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– способ сохранения «живых» картин окружающего мира, появившийся с изобретением кино.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sz w:val="28"/>
          <w:szCs w:val="28"/>
        </w:rPr>
        <w:t>Для передачи информации на большие расстояния первоначально использовались кодированные световые сигналы, с изобретением электричества – передача закодированного определенным образом сигнала по проводам, позднее – с использованием радиоволн.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sz w:val="28"/>
          <w:szCs w:val="28"/>
        </w:rPr>
        <w:t>Создатель общей теории информации и основоположник цифровой связи Клод Шеннон впервые обосновал возможность применения двоичного кода для передачи информации. С появлением компьютеров вначале появилось средство для обработки числовой информации. Однако в дальнейшем, особенно после широкого распространения персональных компьютеров, компьютеры стали использоваться для хранения, обработки, передачи и поиска текстовой, числовой, графической, звуковой и видеоинформации. Хранение информации при использовании компьютеров осуществляется на магнитных дисках или лентах, на лазерных дисках (CD и DVD), специальных устройствах энергонезависимой памяти (флэш-память и пр.). Эти методы постоянно совершенствуются, изобретаются новые устройства и носители информации.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sz w:val="28"/>
          <w:szCs w:val="28"/>
        </w:rPr>
        <w:t>Особым видом информации в настоящее время можно считать информацию, представленную в глобальной сети Интернет. Здесь используются особые приемы хранения, обработки, поиска и передачи распределенной информации больших объемов и особые способы работы с различными видами информации. С помощью компьютера возможно создание, обработка и хранение информационных объектов любых видов, для чего служат специальные программы. Ниже в таблице 2 приведены основные виды программ и соответствующие информационные объекты, которые с их помощью создаются и обрабатываются.</w:t>
      </w:r>
    </w:p>
    <w:p>
      <w:pPr>
        <w:spacing w:before="0" w:after="0" w:line="420" w:lineRule="atLeast"/>
        <w:ind w:left="0" w:right="0" w:firstLine="0"/>
        <w:jc w:val="right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Таблица 2</w:t>
      </w:r>
    </w:p>
    <w:p>
      <w:pPr>
        <w:spacing w:before="0" w:after="0" w:line="420" w:lineRule="atLeast"/>
        <w:ind w:left="0" w:right="0" w:firstLine="0"/>
        <w:jc w:val="center"/>
        <w:rPr>
          <w:rFonts w:hint="default" w:ascii="Times New Roman" w:hAnsi="Times New Roman" w:eastAsia="&quot;Times New Roman&quot;" w:cs="Times New Roman"/>
          <w:b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b/>
          <w:sz w:val="28"/>
          <w:szCs w:val="28"/>
        </w:rPr>
        <w:t>Список программ, использующихся для обработки и хранения</w:t>
      </w:r>
    </w:p>
    <w:p>
      <w:pPr>
        <w:spacing w:before="0" w:after="0" w:line="420" w:lineRule="atLeast"/>
        <w:ind w:left="0" w:right="0" w:firstLine="0"/>
        <w:jc w:val="center"/>
        <w:rPr>
          <w:rFonts w:hint="default" w:ascii="Times New Roman" w:hAnsi="Times New Roman" w:eastAsia="&quot;Times New Roman&quot;" w:cs="Times New Roman"/>
          <w:b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b/>
          <w:sz w:val="28"/>
          <w:szCs w:val="28"/>
        </w:rPr>
        <w:t>информационных объектов различных видов</w:t>
      </w:r>
    </w:p>
    <w:tbl>
      <w:tblPr>
        <w:tblStyle w:val="4"/>
        <w:tblW w:w="10372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6"/>
        <w:gridCol w:w="5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&quot;Times New Roman&quot;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eastAsia="&quot;Times New Roman&quot;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1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&quot;Times New Roman&quot;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eastAsia="&quot;Times New Roman&quot;" w:cs="Times New Roman"/>
                <w:b/>
                <w:sz w:val="28"/>
                <w:szCs w:val="28"/>
              </w:rPr>
              <w:t>Информационные объекты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  <w:t>Текстовые редакторы и процессоры</w:t>
            </w:r>
          </w:p>
        </w:tc>
        <w:tc>
          <w:tcPr>
            <w:tcW w:w="5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  <w:t>Числовая и текстовая информация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  <w:t>Графические редакторы и пакеты компьютерной графики</w:t>
            </w:r>
          </w:p>
        </w:tc>
        <w:tc>
          <w:tcPr>
            <w:tcW w:w="5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  <w:t>Графические объекты (чертежи, рисунки, фотографии т т.п.)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  <w:t>Табличные процессоры</w:t>
            </w:r>
          </w:p>
        </w:tc>
        <w:tc>
          <w:tcPr>
            <w:tcW w:w="5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  <w:t>Числовые данные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  <w:t>СУБД – системы управления базами данных</w:t>
            </w:r>
          </w:p>
        </w:tc>
        <w:tc>
          <w:tcPr>
            <w:tcW w:w="5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  <w:t>Базы данных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  <w:t>Пакеты мультимедийных презентация</w:t>
            </w:r>
          </w:p>
        </w:tc>
        <w:tc>
          <w:tcPr>
            <w:tcW w:w="5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  <w:t>Компьютерные презентации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  <w:t>Клиент-программа электронной почты</w:t>
            </w:r>
          </w:p>
        </w:tc>
        <w:tc>
          <w:tcPr>
            <w:tcW w:w="5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  <w:t>Электронные письма, архивы, адресные списки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  <w:t>Интернет браузер</w:t>
            </w:r>
          </w:p>
        </w:tc>
        <w:tc>
          <w:tcPr>
            <w:tcW w:w="5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&quot;Times New Roman&quot;" w:cs="Times New Roman"/>
                <w:sz w:val="28"/>
                <w:szCs w:val="28"/>
              </w:rPr>
              <w:t>Web-страницы, файлы из архива интернета</w:t>
            </w:r>
          </w:p>
        </w:tc>
      </w:tr>
    </w:tbl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sz w:val="28"/>
          <w:szCs w:val="28"/>
        </w:rPr>
        <w:t>Данный список не является полным, так как развитие в сфере информатизации общества постоянно развивается и вносит в жизнедеятельность человека все новые и новые программы для обработки, передачи, хранения информационных объектов.</w:t>
      </w:r>
    </w:p>
    <w:p>
      <w:pPr>
        <w:spacing w:before="0" w:after="0" w:line="420" w:lineRule="atLeast"/>
        <w:ind w:left="0" w:right="0" w:firstLine="0"/>
        <w:jc w:val="center"/>
        <w:rPr>
          <w:rFonts w:hint="default" w:ascii="Times New Roman" w:hAnsi="Times New Roman" w:eastAsia="&quot;Times New Roman&quot;" w:cs="Times New Roman"/>
          <w:b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b/>
          <w:sz w:val="28"/>
          <w:szCs w:val="28"/>
        </w:rPr>
        <w:t>3.     ДИСКРЕТНОЕ (ЦИФРОВОЕ) ПРЕДСТАВЛЕНИЕ ИНФОРМАЦИИ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Дискретизация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– это преобразование непрерывных изображений и звука в набор дискретных значений в форме кодов.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sz w:val="28"/>
          <w:szCs w:val="28"/>
        </w:rPr>
        <w:t>В настоящее время все чаще данные, изначально имеющие аналоговую форму (речь, телевизионное изображение), передаются по каналам связи в дискретном виде, то есть в виде последовательности единиц и нулей. Процесс представления аналоговой информации в дискретной форме называется дискретной модуляцией. В отличие от аналоговых машин, оперирующих непрерывной информацией, современные компьютеры имеют дело с дискретной информацией, на входе и выходе которых в качестве такой информации могут выступать любые последовательности десятичных цифр, букв, знаков препинания и других символов. Внутри системы эта информация кодируется в виде последовательности сигналов, принимающих лишь два различных значения. В то время, как возможности аналоговых машин ограничены преобразованиями строго ограниченных типов сигналов, современные компьютеры обладают свойством универсальности, иными словами, компьютер может производить преобразования любых буквенно-цифровых данных благодаря программе, составленной для выполнения той или иной задачи. Свойство универсальности компьютера не ограничивается возможностью оперирования одной лишь буквенно-цифровой информацией. В данном виде может быть представлена (закодирована) любая дискретная информация.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sz w:val="28"/>
          <w:szCs w:val="28"/>
        </w:rPr>
        <w:t>Таким образом, компьютеры могут рассматриваться как универсальные преобразователи информации.</w:t>
      </w:r>
    </w:p>
    <w:p>
      <w:pPr>
        <w:spacing w:before="0" w:after="0" w:line="420" w:lineRule="atLeast"/>
        <w:ind w:left="0" w:right="0" w:firstLine="0"/>
        <w:jc w:val="center"/>
        <w:rPr>
          <w:rFonts w:hint="default" w:ascii="Times New Roman" w:hAnsi="Times New Roman" w:eastAsia="&quot;Times New Roman&quot;" w:cs="Times New Roman"/>
          <w:b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b/>
          <w:sz w:val="28"/>
          <w:szCs w:val="28"/>
        </w:rPr>
        <w:t>4.     ПРЕДСТАВЛЕНИЕ ИНФОРМАЦИИ В ДВОИЧНОЙ СИСТЕМЕ СЧИСЛЕНИЯ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sz w:val="28"/>
          <w:szCs w:val="28"/>
        </w:rPr>
        <w:t>К достоинству двоичной системы счисления относится – простота совершаемых операций, возможность автоматической обработки информации с использованием двух состояний элементов ПК.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Кодирование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– это операция преобразования знаков или групп знаков одной знаковой системы в знаки или группы знаков другой знаковой системы. Декодирование – расшифровка кодированных знаков, преобразование кода символа в его изображение. Двоичное кодирование – кодирование информации в виде 0 и 1.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sz w:val="28"/>
          <w:szCs w:val="28"/>
        </w:rPr>
        <w:t>Способы кодирования и декодирования информации в компьютере, в первую очередь, зависит от вида информации, а именно, что должно кодироваться: числа, символьная информация (буквы, цифры, знаки), графические изображения, звук.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1.   Двоичное кодирование чисел –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для записи информации о количестве объектов используются числа. Числа записываются с использованием особых знаковых систем, которые называют системами счисления.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2.   Двоичное кодирование текста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– присвоение символу определенного кода – это вопрос соглашения, которое фиксируется в кодовой таблице. В качестве международного стандарта была принята кодовая таблица ASCII (American Standard Code for Information Interchange) – на 1 символ отводится 1 байт (8 бит), всего можно закодировать 256 символов. С 1997 г. появился новый международный стандарт Unicode, который отводит для кодировки одного символа 2 байта (16 бит), и можно закодировать 65536 различных символов.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3.   Двоичное кодирование графики – 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пространственная дискретизация – перевод графического изображения из аналоговой формы в цифровой компьютерный формат путем разбивания изображения на отдельные маленькие фрагменты (точки) где каждому элементу присваивается код цвета. Пиксель – минимальный участок изображения на экране, заданного цвета. Растровое изображение формируется из отдельных точек – пикселей, каждая из которых может иметь свой цвет. Двоичный код изображения, выводимого на экран храниться в видеопамяти. Кодирование рисунка растровой графики напоминает – мозаику из квадратов, имеющих определенный цвет. Для хранения черно-белого изображения используется 1 бит, цветные изображения формируются в соответствии с двоичным кодом цвета, который хранится в видеопамяти. Цветное изображение на экране формируется за счет смешивания трех базовых цветов – красного, зеленого и синего.</w:t>
      </w:r>
    </w:p>
    <w:p>
      <w:pPr>
        <w:spacing w:before="0" w:after="0" w:line="420" w:lineRule="atLeast"/>
        <w:ind w:left="0" w:right="0" w:firstLine="0"/>
        <w:jc w:val="both"/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4.   Двоичное кодирование звука 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– в аналоговой форме звук представляет собой волну с непрерывно меняющейся амплитудой и частотой. На компьютере работать со звуковыми файлами начали с начала 90-х гг. В основе кодирования звука с использованием ПК лежит – процесс преобразования колебаний воздуха в колебания электрического тока и последующая дискретизация аналогового электрического сигнала. Кодирование и воспроизведение звуковой информации осуществляется с помощью специальных программ (редактор звукозаписи). Временная дискретизация – способ преобразования звука в цифровую форму путем разбивания звуковой волны на отдельные маленькие временные участки, где амплитуды этих участков квантуются (им присваивается определенное значение).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&quot;Times New Roman&quot;" w:cs="Times New Roman"/>
          <w:i/>
          <w:sz w:val="28"/>
          <w:szCs w:val="28"/>
        </w:rPr>
        <w:t>5.   Представление видеоинформации</w:t>
      </w:r>
      <w:r>
        <w:rPr>
          <w:rFonts w:hint="default" w:ascii="Times New Roman" w:hAnsi="Times New Roman" w:eastAsia="&quot;Times New Roman&quot;" w:cs="Times New Roman"/>
          <w:i w:val="0"/>
          <w:sz w:val="28"/>
          <w:szCs w:val="28"/>
        </w:rPr>
        <w:t> – в последнее время компьютер все чаще используется для работы с видеоинформацией. Простейшей такой работой является просмотр кинофильмов и видеоклипов. Следует четко представлять, что обработка видеоинформации требует очень высокого быстродействия компьютерной системы. Что представляет собой фильм с точки зрения информатики? Прежде всего, это сочетание звуковой и графической информации. Кроме того, для создания на экране эффекта движения используется дискретная по своей сути технология быстрой смены статических картинок.</w:t>
      </w:r>
    </w:p>
    <w:sectPr>
      <w:pgSz w:w="11906" w:h="16838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&quot;Times New Roman&quo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C1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  <m:wrapRight m:val="0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ko-KR" w:bidi="ar-SA"/>
    </w:rPr>
  </w:style>
  <w:style w:type="character" w:default="1" w:styleId="2">
    <w:name w:val="Default Paragraph Font"/>
    <w:semiHidden/>
    <w:unhideWhenUsed/>
    <w:uiPriority w:val="0"/>
  </w:style>
  <w:style w:type="table" w:default="1" w:styleId="4">
    <w:name w:val="Normal Table"/>
    <w:semiHidden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2020-10-08T19:24:00Z</dcterms:created>
  <dcterms:modified xsi:type="dcterms:W3CDTF">2020-10-16T11:38:43Z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