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2D" w:rsidRDefault="00957B2D" w:rsidP="00957B2D">
      <w:pPr>
        <w:pStyle w:val="a3"/>
        <w:shd w:val="clear" w:color="auto" w:fill="FFFFFF"/>
        <w:jc w:val="center"/>
        <w:rPr>
          <w:b/>
          <w:bCs/>
          <w:kern w:val="36"/>
          <w:sz w:val="28"/>
          <w:szCs w:val="48"/>
        </w:rPr>
      </w:pPr>
      <w:r>
        <w:rPr>
          <w:b/>
          <w:bCs/>
          <w:kern w:val="36"/>
          <w:sz w:val="28"/>
          <w:szCs w:val="48"/>
        </w:rPr>
        <w:t>11.09</w:t>
      </w:r>
      <w:r>
        <w:rPr>
          <w:b/>
          <w:bCs/>
          <w:kern w:val="36"/>
          <w:sz w:val="28"/>
          <w:szCs w:val="48"/>
        </w:rPr>
        <w:t>.20 Задание по дисциплине «Коммуникативный практикум»</w:t>
      </w:r>
    </w:p>
    <w:p w:rsidR="00957B2D" w:rsidRPr="00957B2D" w:rsidRDefault="00957B2D" w:rsidP="00957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2D">
        <w:rPr>
          <w:rFonts w:ascii="Times New Roman" w:hAnsi="Times New Roman" w:cs="Times New Roman"/>
          <w:sz w:val="26"/>
          <w:szCs w:val="26"/>
        </w:rPr>
        <w:t>1) Перепишите текст ниже в тетрадь</w:t>
      </w:r>
    </w:p>
    <w:p w:rsidR="00844B67" w:rsidRPr="00957B2D" w:rsidRDefault="00957B2D" w:rsidP="00957B2D">
      <w:pPr>
        <w:jc w:val="both"/>
        <w:rPr>
          <w:rFonts w:ascii="Times New Roman" w:hAnsi="Times New Roman" w:cs="Times New Roman"/>
          <w:sz w:val="26"/>
          <w:szCs w:val="26"/>
        </w:rPr>
      </w:pPr>
      <w:r w:rsidRPr="00957B2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99760" cy="4209946"/>
            <wp:effectExtent l="0" t="0" r="0" b="635"/>
            <wp:docPr id="2" name="Рисунок 2" descr="D:\работа техникум\овз\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техникум\овз\р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28" cy="42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2D" w:rsidRPr="00957B2D" w:rsidRDefault="00957B2D" w:rsidP="00957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2D">
        <w:rPr>
          <w:rFonts w:ascii="Times New Roman" w:hAnsi="Times New Roman" w:cs="Times New Roman"/>
          <w:sz w:val="26"/>
          <w:szCs w:val="26"/>
        </w:rPr>
        <w:t xml:space="preserve">2) </w:t>
      </w:r>
      <w:r w:rsidRPr="00957B2D">
        <w:rPr>
          <w:rFonts w:ascii="Times New Roman" w:hAnsi="Times New Roman" w:cs="Times New Roman"/>
          <w:sz w:val="26"/>
          <w:szCs w:val="26"/>
        </w:rPr>
        <w:t xml:space="preserve">Задайте к тексту как можно больше вопросов, указывая их вид по цели. Среди ваших вопросов должны быть вопросы всех 4 видов. </w:t>
      </w:r>
    </w:p>
    <w:p w:rsidR="00957B2D" w:rsidRPr="00957B2D" w:rsidRDefault="00957B2D" w:rsidP="00957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2D">
        <w:rPr>
          <w:rFonts w:ascii="Times New Roman" w:hAnsi="Times New Roman" w:cs="Times New Roman"/>
          <w:b/>
          <w:sz w:val="26"/>
          <w:szCs w:val="26"/>
        </w:rPr>
        <w:t>ДОМАШНИЕ ЖИВОТНЫЕ «ХОЗЯЕВА» СВОИХ ВЛАДЕЛЬ</w:t>
      </w:r>
      <w:r w:rsidRPr="00957B2D">
        <w:rPr>
          <w:rFonts w:ascii="Times New Roman" w:hAnsi="Times New Roman" w:cs="Times New Roman"/>
          <w:b/>
          <w:sz w:val="26"/>
          <w:szCs w:val="26"/>
        </w:rPr>
        <w:t>ЦЕВ</w:t>
      </w:r>
    </w:p>
    <w:p w:rsidR="00957B2D" w:rsidRPr="00957B2D" w:rsidRDefault="00957B2D" w:rsidP="00957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2D">
        <w:rPr>
          <w:rFonts w:ascii="Times New Roman" w:hAnsi="Times New Roman" w:cs="Times New Roman"/>
          <w:sz w:val="26"/>
          <w:szCs w:val="26"/>
        </w:rPr>
        <w:t xml:space="preserve">Новая теория позволяет предположить, что коты прекрасно знают, как мы отреагируем на производимые ими звуки, и пользуются этим в корыстных целях. </w:t>
      </w:r>
    </w:p>
    <w:p w:rsidR="00957B2D" w:rsidRPr="00957B2D" w:rsidRDefault="00957B2D" w:rsidP="00957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2D">
        <w:rPr>
          <w:rFonts w:ascii="Times New Roman" w:hAnsi="Times New Roman" w:cs="Times New Roman"/>
          <w:sz w:val="26"/>
          <w:szCs w:val="26"/>
        </w:rPr>
        <w:t xml:space="preserve">По мнению психолога Николаса </w:t>
      </w:r>
      <w:proofErr w:type="spellStart"/>
      <w:r w:rsidRPr="00957B2D">
        <w:rPr>
          <w:rFonts w:ascii="Times New Roman" w:hAnsi="Times New Roman" w:cs="Times New Roman"/>
          <w:sz w:val="26"/>
          <w:szCs w:val="26"/>
        </w:rPr>
        <w:t>Никастро</w:t>
      </w:r>
      <w:proofErr w:type="spellEnd"/>
      <w:r w:rsidRPr="00957B2D">
        <w:rPr>
          <w:rFonts w:ascii="Times New Roman" w:hAnsi="Times New Roman" w:cs="Times New Roman"/>
          <w:sz w:val="26"/>
          <w:szCs w:val="26"/>
        </w:rPr>
        <w:t xml:space="preserve">, домашние коты совсем иначе используют диапазон своих звуков, по сравнению с дикими котами, несмотря на близкое родство. Для того, чтобы проверить свою гипотезу, </w:t>
      </w:r>
      <w:proofErr w:type="spellStart"/>
      <w:r w:rsidRPr="00957B2D">
        <w:rPr>
          <w:rFonts w:ascii="Times New Roman" w:hAnsi="Times New Roman" w:cs="Times New Roman"/>
          <w:sz w:val="26"/>
          <w:szCs w:val="26"/>
        </w:rPr>
        <w:t>Никастро</w:t>
      </w:r>
      <w:proofErr w:type="spellEnd"/>
      <w:r w:rsidRPr="00957B2D">
        <w:rPr>
          <w:rFonts w:ascii="Times New Roman" w:hAnsi="Times New Roman" w:cs="Times New Roman"/>
          <w:sz w:val="26"/>
          <w:szCs w:val="26"/>
        </w:rPr>
        <w:t xml:space="preserve"> сопоставил реакцию людей на звуки, </w:t>
      </w:r>
      <w:r w:rsidRPr="00957B2D">
        <w:rPr>
          <w:rFonts w:ascii="Times New Roman" w:hAnsi="Times New Roman" w:cs="Times New Roman"/>
          <w:sz w:val="26"/>
          <w:szCs w:val="26"/>
        </w:rPr>
        <w:t xml:space="preserve">издаваемые домашними котами. </w:t>
      </w:r>
    </w:p>
    <w:p w:rsidR="00957B2D" w:rsidRPr="00957B2D" w:rsidRDefault="00957B2D" w:rsidP="00957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2D">
        <w:rPr>
          <w:rFonts w:ascii="Times New Roman" w:hAnsi="Times New Roman" w:cs="Times New Roman"/>
          <w:sz w:val="26"/>
          <w:szCs w:val="26"/>
        </w:rPr>
        <w:t xml:space="preserve">Что же выяснилось? Самые благоприятные «мяу», выражающие кошачье счастье, радость и благодушие, были менее продолжительными, производились на высокой частоте, и их мелодия, как правило, движется от высоких тонов вниз, к более низким. Предупреждающие и напряженные «мяу», наоборот, длятся дольше, «поются» на низкой частоте и «по восходящей». </w:t>
      </w:r>
    </w:p>
    <w:p w:rsidR="00957B2D" w:rsidRPr="00957B2D" w:rsidRDefault="00957B2D" w:rsidP="00957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B2D">
        <w:rPr>
          <w:rFonts w:ascii="Times New Roman" w:hAnsi="Times New Roman" w:cs="Times New Roman"/>
          <w:sz w:val="26"/>
          <w:szCs w:val="26"/>
        </w:rPr>
        <w:t xml:space="preserve">По мнению психолога, эта закономерность - не что иное, как система манипулирования вниманием человека. Коты однозначно и жестко информируют нас относительно своих намерений с целью привлечь наше внимание. Также, варьируя звуки, они могут успокаивать нас и тем самым рассеивать наше внимание. </w:t>
      </w:r>
      <w:r w:rsidRPr="00957B2D">
        <w:rPr>
          <w:rFonts w:ascii="Times New Roman" w:hAnsi="Times New Roman" w:cs="Times New Roman"/>
          <w:sz w:val="26"/>
          <w:szCs w:val="26"/>
        </w:rPr>
        <w:lastRenderedPageBreak/>
        <w:t xml:space="preserve">Это вполне стройная, сложная и грамотная система взаимодействия на основе управления. Проще говоря - манипулирование. </w:t>
      </w:r>
    </w:p>
    <w:p w:rsidR="00957B2D" w:rsidRPr="00957B2D" w:rsidRDefault="00957B2D" w:rsidP="00957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7B2D">
        <w:rPr>
          <w:rFonts w:ascii="Times New Roman" w:hAnsi="Times New Roman" w:cs="Times New Roman"/>
          <w:sz w:val="26"/>
          <w:szCs w:val="26"/>
        </w:rPr>
        <w:t xml:space="preserve">Дальше </w:t>
      </w:r>
      <w:proofErr w:type="spellStart"/>
      <w:r w:rsidRPr="00957B2D">
        <w:rPr>
          <w:rFonts w:ascii="Times New Roman" w:hAnsi="Times New Roman" w:cs="Times New Roman"/>
          <w:sz w:val="26"/>
          <w:szCs w:val="26"/>
        </w:rPr>
        <w:t>Никастро</w:t>
      </w:r>
      <w:proofErr w:type="spellEnd"/>
      <w:r w:rsidRPr="00957B2D">
        <w:rPr>
          <w:rFonts w:ascii="Times New Roman" w:hAnsi="Times New Roman" w:cs="Times New Roman"/>
          <w:sz w:val="26"/>
          <w:szCs w:val="26"/>
        </w:rPr>
        <w:t xml:space="preserve"> отправился в южноафриканский зоопарк в Претории. Здесь он записал диких котов, которых считают предками котов домашних. Эксперименты продолжаются, но промежуточные результаты показали, что люди не только не могут понять кошачий запрос, но и вообще не могут идентифицировать животное, издающее звук. По мнению </w:t>
      </w:r>
      <w:proofErr w:type="spellStart"/>
      <w:r w:rsidRPr="00957B2D">
        <w:rPr>
          <w:rFonts w:ascii="Times New Roman" w:hAnsi="Times New Roman" w:cs="Times New Roman"/>
          <w:sz w:val="26"/>
          <w:szCs w:val="26"/>
        </w:rPr>
        <w:t>Никастро</w:t>
      </w:r>
      <w:proofErr w:type="spellEnd"/>
      <w:r w:rsidRPr="00957B2D">
        <w:rPr>
          <w:rFonts w:ascii="Times New Roman" w:hAnsi="Times New Roman" w:cs="Times New Roman"/>
          <w:sz w:val="26"/>
          <w:szCs w:val="26"/>
        </w:rPr>
        <w:t xml:space="preserve">, отчасти развитию таких феноменальных коммуникативных навыков способствовало то, что коты живут не более 20 лет, что в 2-4 раза короче человеческой жизни, следовательно, по их, кошачьим, меркам, поколения сменяются гораздо чаще, и передача опыта происходит более интенсивно. </w:t>
      </w:r>
    </w:p>
    <w:sectPr w:rsidR="00957B2D" w:rsidRPr="0095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D"/>
    <w:rsid w:val="005F0D8D"/>
    <w:rsid w:val="00704205"/>
    <w:rsid w:val="009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44BE"/>
  <w15:chartTrackingRefBased/>
  <w15:docId w15:val="{E15AF1C6-B406-4CD1-8F9E-7F145F7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Томик</dc:creator>
  <cp:keywords/>
  <dc:description/>
  <cp:lastModifiedBy>Томик</cp:lastModifiedBy>
  <cp:revision>1</cp:revision>
  <dcterms:created xsi:type="dcterms:W3CDTF">2020-09-10T23:06:00Z</dcterms:created>
  <dcterms:modified xsi:type="dcterms:W3CDTF">2020-09-10T23:16:00Z</dcterms:modified>
</cp:coreProperties>
</file>