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34" w:rsidRPr="0055542B" w:rsidRDefault="00375434" w:rsidP="00375434">
      <w:pPr>
        <w:jc w:val="center"/>
        <w:rPr>
          <w:b/>
          <w:sz w:val="28"/>
          <w:szCs w:val="28"/>
        </w:rPr>
      </w:pPr>
      <w:r w:rsidRPr="0055542B">
        <w:rPr>
          <w:b/>
          <w:sz w:val="28"/>
          <w:szCs w:val="28"/>
        </w:rPr>
        <w:t>Практическое занятие №1</w:t>
      </w:r>
    </w:p>
    <w:p w:rsidR="00375434" w:rsidRDefault="00375434" w:rsidP="00375434">
      <w:pPr>
        <w:ind w:firstLine="540"/>
        <w:rPr>
          <w:b/>
        </w:rPr>
      </w:pPr>
    </w:p>
    <w:p w:rsidR="00375434" w:rsidRPr="00D82EAD" w:rsidRDefault="00375434" w:rsidP="00375434">
      <w:pPr>
        <w:ind w:firstLine="540"/>
      </w:pPr>
      <w:r w:rsidRPr="00D82EAD">
        <w:rPr>
          <w:b/>
        </w:rPr>
        <w:t>Тема</w:t>
      </w:r>
      <w:r w:rsidRPr="00D82EAD">
        <w:t>:</w:t>
      </w:r>
      <w:r w:rsidRPr="00C91C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82EAD">
        <w:rPr>
          <w:bCs/>
        </w:rPr>
        <w:t>Определение равнодействующей плоской системы сходящихся сил геометрическим и аналитическим методами</w:t>
      </w:r>
      <w:r>
        <w:rPr>
          <w:bCs/>
        </w:rPr>
        <w:t>»</w:t>
      </w:r>
    </w:p>
    <w:p w:rsidR="00375434" w:rsidRDefault="00375434" w:rsidP="00375434">
      <w:pPr>
        <w:ind w:firstLine="540"/>
        <w:jc w:val="both"/>
        <w:rPr>
          <w:b/>
        </w:rPr>
      </w:pPr>
    </w:p>
    <w:p w:rsidR="00375434" w:rsidRPr="00D82EAD" w:rsidRDefault="00375434" w:rsidP="00375434">
      <w:pPr>
        <w:ind w:firstLine="540"/>
        <w:jc w:val="both"/>
      </w:pPr>
      <w:r w:rsidRPr="00D82EAD">
        <w:rPr>
          <w:b/>
        </w:rPr>
        <w:t>Цель занятия</w:t>
      </w:r>
      <w:r w:rsidRPr="00D82EAD">
        <w:t xml:space="preserve">: </w:t>
      </w:r>
      <w:r>
        <w:t>Овладеть навыками в построении вектора равнодействующей и н</w:t>
      </w:r>
      <w:r w:rsidRPr="00D82EAD">
        <w:t xml:space="preserve">аучиться </w:t>
      </w:r>
      <w:r>
        <w:t>вычис</w:t>
      </w:r>
      <w:r w:rsidRPr="00D82EAD">
        <w:t xml:space="preserve">лять </w:t>
      </w:r>
      <w:r>
        <w:t>п</w:t>
      </w:r>
      <w:r w:rsidRPr="00D82EAD">
        <w:t>р</w:t>
      </w:r>
      <w:r>
        <w:t>о</w:t>
      </w:r>
      <w:r w:rsidRPr="00D82EAD">
        <w:t>е</w:t>
      </w:r>
      <w:r>
        <w:t xml:space="preserve">кции </w:t>
      </w:r>
      <w:r w:rsidRPr="00D82EAD">
        <w:t>с</w:t>
      </w:r>
      <w:r>
        <w:t xml:space="preserve">ил на оси координат </w:t>
      </w:r>
      <w:r w:rsidRPr="00D82EAD">
        <w:t>в</w:t>
      </w:r>
      <w:r>
        <w:t xml:space="preserve"> пл</w:t>
      </w:r>
      <w:r w:rsidRPr="00D82EAD">
        <w:t>о</w:t>
      </w:r>
      <w:r>
        <w:t>скост</w:t>
      </w:r>
      <w:r w:rsidRPr="00D82EAD">
        <w:t>и.</w:t>
      </w:r>
    </w:p>
    <w:p w:rsidR="00375434" w:rsidRDefault="00375434" w:rsidP="00375434">
      <w:pPr>
        <w:spacing w:before="120"/>
        <w:ind w:firstLine="540"/>
        <w:rPr>
          <w:b/>
        </w:rPr>
      </w:pPr>
      <w:r w:rsidRPr="00850CD4">
        <w:rPr>
          <w:b/>
        </w:rPr>
        <w:t>Обеспечение:</w:t>
      </w:r>
    </w:p>
    <w:p w:rsidR="00375434" w:rsidRDefault="00375434" w:rsidP="00375434">
      <w:pPr>
        <w:numPr>
          <w:ilvl w:val="0"/>
          <w:numId w:val="1"/>
        </w:numPr>
        <w:spacing w:before="120"/>
      </w:pPr>
      <w:r w:rsidRPr="00850CD4">
        <w:t>Методические указания</w:t>
      </w:r>
    </w:p>
    <w:p w:rsidR="00375434" w:rsidRPr="00850CD4" w:rsidRDefault="00375434" w:rsidP="00375434">
      <w:pPr>
        <w:numPr>
          <w:ilvl w:val="0"/>
          <w:numId w:val="1"/>
        </w:numPr>
        <w:spacing w:before="120"/>
        <w:rPr>
          <w:b/>
        </w:rPr>
      </w:pPr>
      <w:r w:rsidRPr="00850CD4">
        <w:t>Чертежные принадлежности, транспортир, калькулятор.</w:t>
      </w:r>
    </w:p>
    <w:p w:rsidR="00375434" w:rsidRDefault="00375434" w:rsidP="00375434">
      <w:pPr>
        <w:spacing w:before="120"/>
        <w:ind w:firstLine="540"/>
        <w:rPr>
          <w:b/>
        </w:rPr>
      </w:pPr>
      <w:r>
        <w:rPr>
          <w:b/>
        </w:rPr>
        <w:t>Задание:</w:t>
      </w:r>
    </w:p>
    <w:p w:rsidR="00375434" w:rsidRDefault="00375434" w:rsidP="00375434">
      <w:pPr>
        <w:numPr>
          <w:ilvl w:val="0"/>
          <w:numId w:val="2"/>
        </w:numPr>
        <w:spacing w:before="120"/>
      </w:pPr>
      <w:r w:rsidRPr="0055421B">
        <w:t xml:space="preserve">Выбрать данные для расчета </w:t>
      </w:r>
      <w:r>
        <w:t xml:space="preserve">согласно своему варианту </w:t>
      </w:r>
      <w:r w:rsidRPr="0055421B">
        <w:t>(табл. 1)</w:t>
      </w:r>
    </w:p>
    <w:p w:rsidR="00375434" w:rsidRPr="007F5FDE" w:rsidRDefault="00375434" w:rsidP="00375434">
      <w:pPr>
        <w:numPr>
          <w:ilvl w:val="0"/>
          <w:numId w:val="2"/>
        </w:numPr>
        <w:spacing w:before="120"/>
      </w:pPr>
      <w:r w:rsidRPr="007F5FDE">
        <w:t xml:space="preserve">Отложить заданные углы. Для </w:t>
      </w:r>
      <w:r w:rsidRPr="00D32F94">
        <w:rPr>
          <w:b/>
        </w:rPr>
        <w:t>нечетных</w:t>
      </w:r>
      <w:r>
        <w:t xml:space="preserve"> </w:t>
      </w:r>
      <w:r w:rsidRPr="007F5FDE">
        <w:t xml:space="preserve">вариантов углы откладывать от оси «y» </w:t>
      </w:r>
      <w:r w:rsidRPr="007F5FDE">
        <w:rPr>
          <w:b/>
        </w:rPr>
        <w:t>по часовой стрелке</w:t>
      </w:r>
      <w:r w:rsidRPr="007F5FDE">
        <w:t xml:space="preserve"> (схема 1, рис. </w:t>
      </w:r>
      <w:proofErr w:type="gramStart"/>
      <w:r w:rsidRPr="007F5FDE">
        <w:t>1</w:t>
      </w:r>
      <w:proofErr w:type="gramEnd"/>
      <w:r w:rsidRPr="007F5FDE">
        <w:t xml:space="preserve"> а), а для </w:t>
      </w:r>
      <w:r w:rsidRPr="00D32F94">
        <w:rPr>
          <w:b/>
        </w:rPr>
        <w:t>четных</w:t>
      </w:r>
      <w:r>
        <w:rPr>
          <w:b/>
        </w:rPr>
        <w:t xml:space="preserve"> </w:t>
      </w:r>
      <w:r w:rsidRPr="007F5FDE">
        <w:t xml:space="preserve">вариантов – </w:t>
      </w:r>
      <w:r w:rsidRPr="007F5FDE">
        <w:rPr>
          <w:b/>
        </w:rPr>
        <w:t>против</w:t>
      </w:r>
      <w:r w:rsidRPr="007F5FDE">
        <w:t xml:space="preserve"> (схема 2, рис 1 б).</w:t>
      </w:r>
    </w:p>
    <w:p w:rsidR="00375434" w:rsidRPr="007F5FDE" w:rsidRDefault="00375434" w:rsidP="00375434">
      <w:pPr>
        <w:numPr>
          <w:ilvl w:val="0"/>
          <w:numId w:val="2"/>
        </w:numPr>
        <w:spacing w:before="120"/>
      </w:pPr>
      <w:r w:rsidRPr="007F5FDE">
        <w:t>В выбранном масштабе отложить векторы сил.</w:t>
      </w:r>
    </w:p>
    <w:p w:rsidR="00375434" w:rsidRPr="007F5FDE" w:rsidRDefault="00375434" w:rsidP="00375434">
      <w:pPr>
        <w:numPr>
          <w:ilvl w:val="0"/>
          <w:numId w:val="2"/>
        </w:numPr>
        <w:spacing w:before="120"/>
      </w:pPr>
      <w:r w:rsidRPr="007F5FDE">
        <w:t>Построить равнодействующую данной системы сил методом силового многоугольника.</w:t>
      </w:r>
    </w:p>
    <w:p w:rsidR="00375434" w:rsidRPr="007F5FDE" w:rsidRDefault="00375434" w:rsidP="00375434">
      <w:pPr>
        <w:numPr>
          <w:ilvl w:val="0"/>
          <w:numId w:val="2"/>
        </w:numPr>
        <w:spacing w:before="120"/>
      </w:pPr>
      <w:r w:rsidRPr="007F5FDE">
        <w:t xml:space="preserve">Измерить вектор равнодействующей и, зная масштаб, найти ее числовое значение </w:t>
      </w:r>
      <w:proofErr w:type="spellStart"/>
      <w:r w:rsidRPr="007F5FDE">
        <w:rPr>
          <w:sz w:val="28"/>
          <w:szCs w:val="28"/>
        </w:rPr>
        <w:t>F</w:t>
      </w:r>
      <w:r w:rsidRPr="007F5FDE">
        <w:rPr>
          <w:sz w:val="16"/>
          <w:szCs w:val="16"/>
        </w:rPr>
        <w:t>Σгеом</w:t>
      </w:r>
      <w:proofErr w:type="spellEnd"/>
      <w:r w:rsidRPr="007F5FDE">
        <w:t>.</w:t>
      </w:r>
    </w:p>
    <w:p w:rsidR="00375434" w:rsidRDefault="00375434" w:rsidP="00375434">
      <w:pPr>
        <w:spacing w:before="120"/>
        <w:ind w:firstLine="540"/>
        <w:rPr>
          <w:b/>
        </w:rPr>
      </w:pPr>
      <w:r w:rsidRPr="00880614">
        <w:rPr>
          <w:b/>
        </w:rPr>
        <w:t>Исходные данные:</w:t>
      </w:r>
    </w:p>
    <w:p w:rsidR="00375434" w:rsidRDefault="00375434" w:rsidP="00375434">
      <w:pPr>
        <w:spacing w:before="120"/>
      </w:pPr>
      <w:r w:rsidRPr="00A8689F">
        <w:t>Таблица 1. Данные для расчета</w:t>
      </w:r>
      <w:r>
        <w:t xml:space="preserve"> практической работы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13"/>
        <w:gridCol w:w="808"/>
        <w:gridCol w:w="808"/>
        <w:gridCol w:w="808"/>
        <w:gridCol w:w="809"/>
        <w:gridCol w:w="809"/>
        <w:gridCol w:w="809"/>
        <w:gridCol w:w="817"/>
        <w:gridCol w:w="817"/>
        <w:gridCol w:w="817"/>
        <w:gridCol w:w="818"/>
      </w:tblGrid>
      <w:tr w:rsidR="00375434" w:rsidTr="00CD22CF">
        <w:tc>
          <w:tcPr>
            <w:tcW w:w="1223" w:type="dxa"/>
            <w:gridSpan w:val="2"/>
            <w:vMerge w:val="restart"/>
          </w:tcPr>
          <w:p w:rsidR="00375434" w:rsidRDefault="00375434" w:rsidP="00CD22CF">
            <w:pPr>
              <w:jc w:val="center"/>
            </w:pPr>
            <w:r>
              <w:t>величины</w:t>
            </w:r>
          </w:p>
        </w:tc>
        <w:tc>
          <w:tcPr>
            <w:tcW w:w="8348" w:type="dxa"/>
            <w:gridSpan w:val="10"/>
          </w:tcPr>
          <w:p w:rsidR="00375434" w:rsidRDefault="00375434" w:rsidP="00CD22CF">
            <w:pPr>
              <w:jc w:val="center"/>
            </w:pPr>
            <w:r>
              <w:t>Варианты</w:t>
            </w:r>
          </w:p>
        </w:tc>
      </w:tr>
      <w:tr w:rsidR="00375434" w:rsidTr="00CD22CF">
        <w:tc>
          <w:tcPr>
            <w:tcW w:w="1223" w:type="dxa"/>
            <w:gridSpan w:val="2"/>
            <w:vMerge/>
          </w:tcPr>
          <w:p w:rsidR="00375434" w:rsidRDefault="00375434" w:rsidP="00CD22CF">
            <w:pPr>
              <w:jc w:val="center"/>
            </w:pPr>
          </w:p>
        </w:tc>
        <w:tc>
          <w:tcPr>
            <w:tcW w:w="834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1</w:t>
            </w:r>
          </w:p>
        </w:tc>
        <w:tc>
          <w:tcPr>
            <w:tcW w:w="834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2</w:t>
            </w:r>
          </w:p>
        </w:tc>
        <w:tc>
          <w:tcPr>
            <w:tcW w:w="834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3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4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5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6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7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8</w:t>
            </w:r>
          </w:p>
        </w:tc>
        <w:tc>
          <w:tcPr>
            <w:tcW w:w="835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9</w:t>
            </w:r>
          </w:p>
        </w:tc>
        <w:tc>
          <w:tcPr>
            <w:tcW w:w="836" w:type="dxa"/>
          </w:tcPr>
          <w:p w:rsidR="00375434" w:rsidRPr="00C93ADA" w:rsidRDefault="00375434" w:rsidP="00CD22CF">
            <w:pPr>
              <w:jc w:val="center"/>
              <w:rPr>
                <w:i/>
              </w:rPr>
            </w:pPr>
            <w:r w:rsidRPr="00C93ADA">
              <w:rPr>
                <w:i/>
              </w:rPr>
              <w:t>10</w:t>
            </w:r>
          </w:p>
        </w:tc>
      </w:tr>
      <w:tr w:rsidR="00375434" w:rsidTr="00CD22CF">
        <w:tc>
          <w:tcPr>
            <w:tcW w:w="611" w:type="dxa"/>
            <w:vMerge w:val="restart"/>
            <w:textDirection w:val="btLr"/>
          </w:tcPr>
          <w:p w:rsidR="00375434" w:rsidRPr="009F2DA5" w:rsidRDefault="00375434" w:rsidP="00CD22CF">
            <w:pPr>
              <w:ind w:left="113" w:right="113"/>
            </w:pPr>
            <w:r w:rsidRPr="00A07796">
              <w:t>Углы,°</w:t>
            </w:r>
          </w:p>
        </w:tc>
        <w:tc>
          <w:tcPr>
            <w:tcW w:w="612" w:type="dxa"/>
          </w:tcPr>
          <w:p w:rsidR="00375434" w:rsidRPr="009F2DA5" w:rsidRDefault="00375434" w:rsidP="00CD22CF">
            <w:r w:rsidRPr="00A07796">
              <w:t>α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180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C93ADA" w:rsidRDefault="00375434" w:rsidP="00CD22CF">
            <w:pPr>
              <w:rPr>
                <w:lang w:val="en-US"/>
              </w:rPr>
            </w:pP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A07796">
              <w:t>β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9F2DA5" w:rsidRDefault="00375434" w:rsidP="00CD22CF"/>
        </w:tc>
        <w:tc>
          <w:tcPr>
            <w:tcW w:w="612" w:type="dxa"/>
          </w:tcPr>
          <w:p w:rsidR="00375434" w:rsidRPr="009F2DA5" w:rsidRDefault="00375434" w:rsidP="00CD22CF">
            <w:r w:rsidRPr="00A07796">
              <w:t>γ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120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C93ADA" w:rsidRDefault="00375434" w:rsidP="00CD22CF">
            <w:pPr>
              <w:rPr>
                <w:lang w:val="en-US"/>
              </w:rPr>
            </w:pP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A07796">
              <w:t>φ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90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120</w:t>
            </w:r>
          </w:p>
        </w:tc>
      </w:tr>
      <w:tr w:rsidR="00375434" w:rsidTr="00CD22CF">
        <w:tc>
          <w:tcPr>
            <w:tcW w:w="611" w:type="dxa"/>
            <w:vMerge w:val="restart"/>
            <w:textDirection w:val="btLr"/>
          </w:tcPr>
          <w:p w:rsidR="00375434" w:rsidRPr="00C93ADA" w:rsidRDefault="00375434" w:rsidP="00CD22CF">
            <w:pPr>
              <w:ind w:left="113" w:right="113"/>
              <w:rPr>
                <w:lang w:val="en-US"/>
              </w:rPr>
            </w:pPr>
            <w:proofErr w:type="spellStart"/>
            <w:r w:rsidRPr="00C93ADA">
              <w:rPr>
                <w:lang w:val="en-US"/>
              </w:rPr>
              <w:t>Силы</w:t>
            </w:r>
            <w:proofErr w:type="spellEnd"/>
            <w:r w:rsidRPr="00A07796">
              <w:t>,</w:t>
            </w:r>
            <w:r>
              <w:t xml:space="preserve"> Н</w:t>
            </w: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C93ADA">
              <w:rPr>
                <w:i/>
                <w:lang w:val="en-US"/>
              </w:rPr>
              <w:t>F</w:t>
            </w:r>
            <w:r w:rsidRPr="00C93ADA">
              <w:rPr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20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15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20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25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20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25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C93ADA" w:rsidRDefault="00375434" w:rsidP="00CD22CF">
            <w:pPr>
              <w:rPr>
                <w:lang w:val="en-US"/>
              </w:rPr>
            </w:pP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C93ADA">
              <w:rPr>
                <w:i/>
                <w:lang w:val="en-US"/>
              </w:rPr>
              <w:t>F</w:t>
            </w:r>
            <w:r w:rsidRPr="00C93ADA">
              <w:rPr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15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20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25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35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45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40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C93ADA" w:rsidRDefault="00375434" w:rsidP="00CD22CF">
            <w:pPr>
              <w:rPr>
                <w:lang w:val="en-US"/>
              </w:rPr>
            </w:pP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C93ADA">
              <w:rPr>
                <w:i/>
                <w:lang w:val="en-US"/>
              </w:rPr>
              <w:t>F</w:t>
            </w:r>
            <w:r w:rsidRPr="00C93ADA">
              <w:rPr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70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80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100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50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65</w:t>
            </w:r>
          </w:p>
        </w:tc>
      </w:tr>
      <w:tr w:rsidR="00375434" w:rsidTr="00CD22CF">
        <w:tc>
          <w:tcPr>
            <w:tcW w:w="611" w:type="dxa"/>
            <w:vMerge/>
          </w:tcPr>
          <w:p w:rsidR="00375434" w:rsidRPr="00C93ADA" w:rsidRDefault="00375434" w:rsidP="00CD22CF">
            <w:pPr>
              <w:rPr>
                <w:lang w:val="en-US"/>
              </w:rPr>
            </w:pPr>
          </w:p>
        </w:tc>
        <w:tc>
          <w:tcPr>
            <w:tcW w:w="612" w:type="dxa"/>
          </w:tcPr>
          <w:p w:rsidR="00375434" w:rsidRPr="00C93ADA" w:rsidRDefault="00375434" w:rsidP="00CD22CF">
            <w:pPr>
              <w:rPr>
                <w:lang w:val="en-US"/>
              </w:rPr>
            </w:pPr>
            <w:r w:rsidRPr="00C93ADA">
              <w:rPr>
                <w:i/>
                <w:lang w:val="en-US"/>
              </w:rPr>
              <w:t>F</w:t>
            </w:r>
            <w:r w:rsidRPr="00C93ADA">
              <w:rPr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20</w:t>
            </w:r>
          </w:p>
        </w:tc>
        <w:tc>
          <w:tcPr>
            <w:tcW w:w="834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40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60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80</w:t>
            </w:r>
          </w:p>
        </w:tc>
        <w:tc>
          <w:tcPr>
            <w:tcW w:w="835" w:type="dxa"/>
          </w:tcPr>
          <w:p w:rsidR="00375434" w:rsidRDefault="00375434" w:rsidP="00CD22CF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375434" w:rsidRDefault="00375434" w:rsidP="00CD22CF">
            <w:pPr>
              <w:jc w:val="center"/>
            </w:pPr>
            <w:r>
              <w:t>80</w:t>
            </w:r>
          </w:p>
        </w:tc>
      </w:tr>
    </w:tbl>
    <w:p w:rsidR="00375434" w:rsidRDefault="00375434" w:rsidP="00375434">
      <w:pPr>
        <w:spacing w:before="120"/>
      </w:pPr>
    </w:p>
    <w:p w:rsidR="00375434" w:rsidRPr="00A8689F" w:rsidRDefault="00375434" w:rsidP="00375434">
      <w:pPr>
        <w:spacing w:before="120"/>
      </w:pPr>
    </w:p>
    <w:p w:rsidR="00375434" w:rsidRDefault="00375434" w:rsidP="00375434">
      <w:pPr>
        <w:spacing w:before="120"/>
        <w:rPr>
          <w:b/>
        </w:rPr>
      </w:pPr>
    </w:p>
    <w:p w:rsidR="00375434" w:rsidRPr="00880614" w:rsidRDefault="00375434" w:rsidP="00375434">
      <w:pPr>
        <w:spacing w:before="120" w:line="360" w:lineRule="auto"/>
        <w:rPr>
          <w:b/>
        </w:rPr>
      </w:pPr>
    </w:p>
    <w:p w:rsidR="00375434" w:rsidRDefault="00375434" w:rsidP="00375434">
      <w:pPr>
        <w:jc w:val="center"/>
        <w:rPr>
          <w:sz w:val="28"/>
          <w:szCs w:val="28"/>
        </w:rPr>
      </w:pPr>
      <w:r w:rsidRPr="00D73E86">
        <w:rPr>
          <w:noProof/>
          <w:sz w:val="28"/>
          <w:szCs w:val="28"/>
        </w:rPr>
        <w:lastRenderedPageBreak/>
        <w:drawing>
          <wp:inline distT="0" distB="0" distL="0" distR="0">
            <wp:extent cx="5931535" cy="3140710"/>
            <wp:effectExtent l="0" t="0" r="0" b="254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34" w:rsidRPr="004709EF" w:rsidRDefault="00375434" w:rsidP="00375434">
      <w:pPr>
        <w:ind w:firstLine="540"/>
      </w:pPr>
      <w:proofErr w:type="gramStart"/>
      <w:r w:rsidRPr="004709EF">
        <w:t xml:space="preserve">а)   </w:t>
      </w:r>
      <w:proofErr w:type="gramEnd"/>
      <w:r w:rsidRPr="004709EF">
        <w:t xml:space="preserve">                                                                      б)</w:t>
      </w:r>
    </w:p>
    <w:p w:rsidR="00375434" w:rsidRPr="004709EF" w:rsidRDefault="00375434" w:rsidP="00375434">
      <w:pPr>
        <w:ind w:firstLine="540"/>
      </w:pPr>
    </w:p>
    <w:p w:rsidR="00375434" w:rsidRPr="004709EF" w:rsidRDefault="00375434" w:rsidP="00375434">
      <w:r w:rsidRPr="004709EF">
        <w:t>Рисунок 1 – Схемы расположения углов</w:t>
      </w:r>
      <w:r w:rsidRPr="00C079A2">
        <w:t xml:space="preserve"> </w:t>
      </w:r>
      <w:r>
        <w:t>практической работы №1</w:t>
      </w:r>
      <w:r w:rsidRPr="004709EF">
        <w:t>: а - схема 1; б - схема 2.</w:t>
      </w:r>
    </w:p>
    <w:p w:rsidR="00375434" w:rsidRDefault="00375434" w:rsidP="00375434">
      <w:pPr>
        <w:jc w:val="center"/>
        <w:rPr>
          <w:sz w:val="28"/>
          <w:szCs w:val="28"/>
        </w:rPr>
      </w:pPr>
    </w:p>
    <w:p w:rsidR="00031095" w:rsidRDefault="00031095">
      <w:bookmarkStart w:id="0" w:name="_GoBack"/>
      <w:bookmarkEnd w:id="0"/>
    </w:p>
    <w:sectPr w:rsidR="000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2BA"/>
    <w:multiLevelType w:val="hybridMultilevel"/>
    <w:tmpl w:val="64FA4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032"/>
    <w:multiLevelType w:val="hybridMultilevel"/>
    <w:tmpl w:val="034AAE06"/>
    <w:lvl w:ilvl="0" w:tplc="9FCC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AE"/>
    <w:rsid w:val="00031095"/>
    <w:rsid w:val="00375434"/>
    <w:rsid w:val="006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6EE9"/>
  <w15:chartTrackingRefBased/>
  <w15:docId w15:val="{D9F44E61-A664-4D92-BF0D-CDB2A7F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2020-09-11T10:15:00Z</dcterms:created>
  <dcterms:modified xsi:type="dcterms:W3CDTF">2020-09-11T10:16:00Z</dcterms:modified>
</cp:coreProperties>
</file>