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Pr="00B17C2E" w:rsidRDefault="00B17C2E" w:rsidP="003B4CCA">
      <w:pPr>
        <w:rPr>
          <w:rFonts w:ascii="Times New Roman" w:hAnsi="Times New Roman" w:cs="Times New Roman"/>
          <w:b/>
          <w:sz w:val="28"/>
          <w:szCs w:val="28"/>
        </w:rPr>
      </w:pPr>
      <w:r w:rsidRPr="00B17C2E">
        <w:rPr>
          <w:rFonts w:ascii="Times New Roman" w:hAnsi="Times New Roman" w:cs="Times New Roman"/>
          <w:b/>
          <w:sz w:val="28"/>
          <w:szCs w:val="28"/>
        </w:rPr>
        <w:t>15 группа                        литература                              14 сентября</w:t>
      </w:r>
    </w:p>
    <w:p w:rsidR="003B4CCA" w:rsidRPr="00B17C2E" w:rsidRDefault="00B17C2E" w:rsidP="003B4CCA">
      <w:pPr>
        <w:rPr>
          <w:rFonts w:ascii="Times New Roman" w:hAnsi="Times New Roman" w:cs="Times New Roman"/>
          <w:b/>
          <w:sz w:val="28"/>
          <w:szCs w:val="28"/>
        </w:rPr>
      </w:pPr>
      <w:r w:rsidRPr="00B17C2E">
        <w:rPr>
          <w:rFonts w:ascii="Times New Roman" w:hAnsi="Times New Roman" w:cs="Times New Roman"/>
          <w:b/>
          <w:sz w:val="28"/>
          <w:szCs w:val="28"/>
        </w:rPr>
        <w:t xml:space="preserve">Тема урока « Вводный урок. Литература 19 </w:t>
      </w:r>
      <w:r>
        <w:rPr>
          <w:rFonts w:ascii="Times New Roman" w:hAnsi="Times New Roman" w:cs="Times New Roman"/>
          <w:b/>
          <w:sz w:val="28"/>
          <w:szCs w:val="28"/>
        </w:rPr>
        <w:t>в</w:t>
      </w:r>
      <w:r w:rsidRPr="00B17C2E">
        <w:rPr>
          <w:rFonts w:ascii="Times New Roman" w:hAnsi="Times New Roman" w:cs="Times New Roman"/>
          <w:b/>
          <w:sz w:val="28"/>
          <w:szCs w:val="28"/>
        </w:rPr>
        <w:t>ека»</w:t>
      </w:r>
    </w:p>
    <w:p w:rsidR="00B17C2E" w:rsidRPr="003B4CCA" w:rsidRDefault="003B4CCA" w:rsidP="00B17C2E">
      <w:pPr>
        <w:shd w:val="clear" w:color="auto" w:fill="FFFFFF"/>
        <w:spacing w:after="150" w:line="240" w:lineRule="auto"/>
        <w:rPr>
          <w:rFonts w:ascii="Times New Roman" w:eastAsia="Times New Roman" w:hAnsi="Times New Roman" w:cs="Times New Roman"/>
          <w:sz w:val="28"/>
          <w:szCs w:val="28"/>
          <w:lang w:eastAsia="ru-RU"/>
        </w:rPr>
      </w:pPr>
      <w:r w:rsidRPr="003B4CCA">
        <w:rPr>
          <w:rFonts w:ascii="Times New Roman" w:eastAsia="Times New Roman" w:hAnsi="Times New Roman" w:cs="Times New Roman"/>
          <w:sz w:val="28"/>
          <w:szCs w:val="28"/>
          <w:lang w:eastAsia="ru-RU"/>
        </w:rPr>
        <w:t>Ребята, сегодня мы с вами начинаем изучение литературы Х</w:t>
      </w:r>
      <w:proofErr w:type="gramStart"/>
      <w:r w:rsidRPr="003B4CCA">
        <w:rPr>
          <w:rFonts w:ascii="Times New Roman" w:eastAsia="Times New Roman" w:hAnsi="Times New Roman" w:cs="Times New Roman"/>
          <w:sz w:val="28"/>
          <w:szCs w:val="28"/>
          <w:lang w:eastAsia="ru-RU"/>
        </w:rPr>
        <w:t>I</w:t>
      </w:r>
      <w:proofErr w:type="gramEnd"/>
      <w:r w:rsidRPr="003B4CCA">
        <w:rPr>
          <w:rFonts w:ascii="Times New Roman" w:eastAsia="Times New Roman" w:hAnsi="Times New Roman" w:cs="Times New Roman"/>
          <w:sz w:val="28"/>
          <w:szCs w:val="28"/>
          <w:lang w:eastAsia="ru-RU"/>
        </w:rPr>
        <w:t xml:space="preserve">Х столетия, который называли «золотым веком» русской литературы. Это век Пушкина и Лермонтова, Гоголя и Тургенева, Достоевского и Толстого. Развивая лучшие традиции древнерусской литературы и литературы </w:t>
      </w:r>
      <w:proofErr w:type="gramStart"/>
      <w:r w:rsidRPr="003B4CCA">
        <w:rPr>
          <w:rFonts w:ascii="Times New Roman" w:eastAsia="Times New Roman" w:hAnsi="Times New Roman" w:cs="Times New Roman"/>
          <w:sz w:val="28"/>
          <w:szCs w:val="28"/>
          <w:lang w:eastAsia="ru-RU"/>
        </w:rPr>
        <w:t>Х</w:t>
      </w:r>
      <w:proofErr w:type="gramEnd"/>
      <w:r w:rsidRPr="003B4CCA">
        <w:rPr>
          <w:rFonts w:ascii="Times New Roman" w:eastAsia="Times New Roman" w:hAnsi="Times New Roman" w:cs="Times New Roman"/>
          <w:sz w:val="28"/>
          <w:szCs w:val="28"/>
          <w:lang w:eastAsia="ru-RU"/>
        </w:rPr>
        <w:t>VIII в., русская литература в ХIХ столетии достигает необычайных высот. Она выходит за национальные рамки и заставляет говорить о себе всю Европу, весь мир. Русских поэтов и писателей не только знают и читают на Западе, но и учатся у них.</w:t>
      </w:r>
      <w:r w:rsidR="00B17C2E" w:rsidRPr="00B17C2E">
        <w:rPr>
          <w:rFonts w:ascii="Times New Roman" w:eastAsia="Times New Roman" w:hAnsi="Times New Roman" w:cs="Times New Roman"/>
          <w:sz w:val="28"/>
          <w:szCs w:val="28"/>
          <w:lang w:eastAsia="ru-RU"/>
        </w:rPr>
        <w:t xml:space="preserve"> </w:t>
      </w:r>
      <w:r w:rsidR="00B17C2E" w:rsidRPr="003B4CCA">
        <w:rPr>
          <w:rFonts w:ascii="Times New Roman" w:eastAsia="Times New Roman" w:hAnsi="Times New Roman" w:cs="Times New Roman"/>
          <w:sz w:val="28"/>
          <w:szCs w:val="28"/>
          <w:lang w:eastAsia="ru-RU"/>
        </w:rPr>
        <w:t>Что это было за время в истории нашей страны? Каков художественный мир литературы этого периода? На эти вопросы мы и постараемся ответить в ходе сегодняшнего урока.</w:t>
      </w:r>
    </w:p>
    <w:p w:rsidR="00672B76" w:rsidRPr="00B17C2E" w:rsidRDefault="00672B76" w:rsidP="00672B76">
      <w:pPr>
        <w:rPr>
          <w:rFonts w:ascii="Times New Roman" w:hAnsi="Times New Roman" w:cs="Times New Roman"/>
          <w:b/>
          <w:sz w:val="28"/>
          <w:szCs w:val="28"/>
        </w:rPr>
      </w:pPr>
      <w:r w:rsidRPr="00B17C2E">
        <w:rPr>
          <w:rFonts w:ascii="Times New Roman" w:hAnsi="Times New Roman" w:cs="Times New Roman"/>
          <w:b/>
          <w:sz w:val="28"/>
          <w:szCs w:val="28"/>
        </w:rPr>
        <w:t>1 задание</w:t>
      </w:r>
    </w:p>
    <w:p w:rsidR="00EE3836" w:rsidRDefault="00672B76" w:rsidP="00672B76">
      <w:pPr>
        <w:rPr>
          <w:rFonts w:ascii="Times New Roman" w:hAnsi="Times New Roman" w:cs="Times New Roman"/>
          <w:b/>
          <w:sz w:val="28"/>
          <w:szCs w:val="28"/>
        </w:rPr>
      </w:pPr>
      <w:r w:rsidRPr="00B17C2E">
        <w:rPr>
          <w:rFonts w:ascii="Times New Roman" w:hAnsi="Times New Roman" w:cs="Times New Roman"/>
          <w:b/>
          <w:sz w:val="28"/>
          <w:szCs w:val="28"/>
        </w:rPr>
        <w:t xml:space="preserve">Напишите конспект </w:t>
      </w:r>
      <w:r w:rsidR="00B17C2E">
        <w:rPr>
          <w:rFonts w:ascii="Times New Roman" w:hAnsi="Times New Roman" w:cs="Times New Roman"/>
          <w:b/>
          <w:sz w:val="28"/>
          <w:szCs w:val="28"/>
        </w:rPr>
        <w:t xml:space="preserve"> </w:t>
      </w:r>
      <w:r w:rsidRPr="00B17C2E">
        <w:rPr>
          <w:rFonts w:ascii="Times New Roman" w:hAnsi="Times New Roman" w:cs="Times New Roman"/>
          <w:b/>
          <w:sz w:val="28"/>
          <w:szCs w:val="28"/>
        </w:rPr>
        <w:t>данной лекции</w:t>
      </w:r>
      <w:r w:rsidR="00EE3836">
        <w:rPr>
          <w:rFonts w:ascii="Times New Roman" w:hAnsi="Times New Roman" w:cs="Times New Roman"/>
          <w:b/>
          <w:sz w:val="28"/>
          <w:szCs w:val="28"/>
        </w:rPr>
        <w:t xml:space="preserve">. </w:t>
      </w:r>
    </w:p>
    <w:p w:rsidR="00672B76" w:rsidRPr="00B17C2E" w:rsidRDefault="00EE3836" w:rsidP="00672B76">
      <w:pPr>
        <w:rPr>
          <w:rFonts w:ascii="Times New Roman" w:hAnsi="Times New Roman" w:cs="Times New Roman"/>
          <w:b/>
          <w:sz w:val="28"/>
          <w:szCs w:val="28"/>
        </w:rPr>
      </w:pPr>
      <w:r w:rsidRPr="00EE3836">
        <w:rPr>
          <w:rFonts w:ascii="Times New Roman" w:hAnsi="Times New Roman" w:cs="Times New Roman"/>
          <w:b/>
          <w:sz w:val="28"/>
          <w:szCs w:val="28"/>
        </w:rPr>
        <w:t>Конспект - это краткое последовательное изложение содержания статьи, книги, лекции</w:t>
      </w:r>
      <w:r>
        <w:rPr>
          <w:rFonts w:ascii="Times New Roman" w:hAnsi="Times New Roman" w:cs="Times New Roman"/>
          <w:b/>
          <w:sz w:val="28"/>
          <w:szCs w:val="28"/>
        </w:rPr>
        <w:t>.</w:t>
      </w:r>
    </w:p>
    <w:p w:rsidR="00672B76" w:rsidRPr="00B17C2E" w:rsidRDefault="00672B76" w:rsidP="00672B76">
      <w:pPr>
        <w:pStyle w:val="a3"/>
        <w:jc w:val="center"/>
        <w:rPr>
          <w:color w:val="000000"/>
          <w:sz w:val="28"/>
          <w:szCs w:val="28"/>
        </w:rPr>
      </w:pPr>
      <w:r w:rsidRPr="00B17C2E">
        <w:rPr>
          <w:rStyle w:val="a5"/>
          <w:color w:val="000000"/>
          <w:sz w:val="28"/>
          <w:szCs w:val="28"/>
        </w:rPr>
        <w:t>«Золотой век» русской литературы XIX века</w:t>
      </w:r>
    </w:p>
    <w:p w:rsidR="00672B76" w:rsidRPr="00B17C2E" w:rsidRDefault="00672B76" w:rsidP="00672B76">
      <w:pPr>
        <w:pStyle w:val="a6"/>
        <w:rPr>
          <w:rFonts w:ascii="Times New Roman" w:hAnsi="Times New Roman" w:cs="Times New Roman"/>
          <w:sz w:val="28"/>
          <w:szCs w:val="28"/>
        </w:rPr>
      </w:pPr>
      <w:r w:rsidRPr="00B17C2E">
        <w:rPr>
          <w:rFonts w:ascii="Times New Roman" w:hAnsi="Times New Roman" w:cs="Times New Roman"/>
          <w:sz w:val="28"/>
          <w:szCs w:val="28"/>
        </w:rPr>
        <w:t>  19 век называют «Золотым веком» русской поэзии и веком русской литературы в мировом масштабе. Не стоит забывать, что литературный скачок, осуществившийся в 19 веке, был подготовлен всем ходом литературного процесса 17-18 веков. 19 век – это время формирования русского литературного языка, который оформился во многом благодаря А.С. Пушкину.</w:t>
      </w:r>
      <w:r w:rsidRPr="00B17C2E">
        <w:rPr>
          <w:rFonts w:ascii="Times New Roman" w:hAnsi="Times New Roman" w:cs="Times New Roman"/>
          <w:sz w:val="28"/>
          <w:szCs w:val="28"/>
        </w:rPr>
        <w:br/>
        <w:t>   Но начался 19 век с расцвета сентиментализма и становления романтизма. Указанные литературные направления нашли выражение, прежде всего, в поэзии. На первый план выходят стихотворные произведения поэтов Е.А. Баратынского, К.Н. Батюшкова, В.А. Жуковского, А.А. Фета, Д.В. Давыдова, Н.М. Языкова. Творчеством Ф.И. Тютчева «Золотой век» русской поэзии был завершен. Тем не менее, центральной фигурой этого времени был Александр Сергеевич Пушкин.</w:t>
      </w:r>
      <w:r w:rsidRPr="00B17C2E">
        <w:rPr>
          <w:rFonts w:ascii="Times New Roman" w:hAnsi="Times New Roman" w:cs="Times New Roman"/>
          <w:sz w:val="28"/>
          <w:szCs w:val="28"/>
        </w:rPr>
        <w:br/>
        <w:t xml:space="preserve">   А.С. Пушкин начал свое восхождение на литературный олимп с поэмы «Руслан и Людмила» в 1920 году. А его роман в стихах «Евгений Онегин» был назван энциклопедией русской жизни. Романтические поэмы А.С. Пушкина «Медный всадник» (1833), «Бахчисарайский фонтан», «Цыганы» открыли эпоху русского романтизма. Многие поэты и писатели считали А. С. Пушкина своим учителем и продолжали заложенные им традиции создания литературных произведений. Одним из таких поэтов был М.Ю. Лермонтов. Известны его романтическая поэма «Мцыри», стихотворная повесть «Демон», множество романтических стихотворений. Интересно, что русская </w:t>
      </w:r>
      <w:r w:rsidRPr="00B17C2E">
        <w:rPr>
          <w:rFonts w:ascii="Times New Roman" w:hAnsi="Times New Roman" w:cs="Times New Roman"/>
          <w:sz w:val="28"/>
          <w:szCs w:val="28"/>
        </w:rPr>
        <w:lastRenderedPageBreak/>
        <w:t>поэзия 19 века была тесно связана с общественно политической жизнью страны. Поэты пытались осмыслить идею своего особого предназначения. Поэт в России считался проводником божественной истины, пророком. Поэты призывали власть прислушаться к их словам. Яркими примерами осмысления роли поэта и влияния на политическую жизнь страны являются стихотворения А.С. Пушкина «Пророк», ода «Вольность», «Поэт и толпа», стихотворение М.Ю. Лермонтова «На смерть поэта» и многие другие.</w:t>
      </w:r>
      <w:r w:rsidRPr="00B17C2E">
        <w:rPr>
          <w:rFonts w:ascii="Times New Roman" w:hAnsi="Times New Roman" w:cs="Times New Roman"/>
          <w:sz w:val="28"/>
          <w:szCs w:val="28"/>
        </w:rPr>
        <w:br/>
        <w:t xml:space="preserve">   Наряду с поэзией начала развиваться проза. Прозаики начала века находились под влиянием английских исторических романов В. Скотта, переводы которых пользовались огромной популярностью. Развитие русской прозы 19 века началось с прозаических произведений А.С. Пушкина и Н.В. Гоголя. Пушкин под влиянием английских исторических романов создает повесть «Капитанская дочка», где действия разворачивается на фоне грандиозных исторических событий: во времена Пугачевского бунта. А.С. Пушкин произвел колоссальную работу, исследуя этот исторический период. Это произведение носило во многом политический характер и было направлено </w:t>
      </w:r>
      <w:proofErr w:type="gramStart"/>
      <w:r w:rsidRPr="00B17C2E">
        <w:rPr>
          <w:rFonts w:ascii="Times New Roman" w:hAnsi="Times New Roman" w:cs="Times New Roman"/>
          <w:sz w:val="28"/>
          <w:szCs w:val="28"/>
        </w:rPr>
        <w:t>к</w:t>
      </w:r>
      <w:proofErr w:type="gramEnd"/>
      <w:r w:rsidRPr="00B17C2E">
        <w:rPr>
          <w:rFonts w:ascii="Times New Roman" w:hAnsi="Times New Roman" w:cs="Times New Roman"/>
          <w:sz w:val="28"/>
          <w:szCs w:val="28"/>
        </w:rPr>
        <w:t xml:space="preserve"> власть имущим.</w:t>
      </w:r>
      <w:r w:rsidRPr="00B17C2E">
        <w:rPr>
          <w:rFonts w:ascii="Times New Roman" w:hAnsi="Times New Roman" w:cs="Times New Roman"/>
          <w:sz w:val="28"/>
          <w:szCs w:val="28"/>
        </w:rPr>
        <w:br/>
        <w:t>   А.С. Пушкин и Н.В. Гоголь обозначили основные художественные типы, которые будут разрабатываться писателями на всем протяжении 19 века. Это художественный тип «лишнего человека», образцом которого является Евгений Онегин в романе А.С. Пушкина, и так называемый тип «маленького человека», который показан Н.В. Гоголем в его повести «Шинель», а также А.С. Пушкиным в повести «Станционный смотритель».</w:t>
      </w:r>
      <w:r w:rsidRPr="00B17C2E">
        <w:rPr>
          <w:rFonts w:ascii="Times New Roman" w:hAnsi="Times New Roman" w:cs="Times New Roman"/>
          <w:sz w:val="28"/>
          <w:szCs w:val="28"/>
        </w:rPr>
        <w:br/>
        <w:t>   Литература унаследовала от 18 века свою публицистичность и сатирический характер. В прозаической поэме Н.В. Гоголя «Мертвые души» писатель в острой сатирической манере показывает мошенника, который скупает мертвые души, различные типы помещиков, которые являются воплощением различных человеческих пороков (сказывается влияние классицизма). В этом же плане выдержана комедия «Ревизор». Полны сатирических образов и произведения А. С. Пушкина. Литература продолжает сатирически изображать российскую действительность. Тенденция изображения пороков и недостатков российского общества – характерная черта всей русской классической литературы. Она прослеживается в произведениях практически всех писателей 19 века. При этом многие писатели реализуют сатирическую тенденцию в гротескной форме. Примерами гротескной сатиры являются произведения Н. В. Гоголя «Нос», М.Е. Салтыкова-Щедрина «Господа Головлевы», «История одного города».</w:t>
      </w:r>
      <w:r w:rsidRPr="00B17C2E">
        <w:rPr>
          <w:rFonts w:ascii="Times New Roman" w:hAnsi="Times New Roman" w:cs="Times New Roman"/>
          <w:sz w:val="28"/>
          <w:szCs w:val="28"/>
        </w:rPr>
        <w:br/>
        <w:t>   С середины XIX века происходит становление русской реалистической литературы, которая создается на фоне напряженной социально-политической обстановки, сложившейся в России во время правления Николая I. Назревает кризис крепостнической системы, сильны противоречия между властью и простым народом. Назрела необходимость создания реалистической литературы, остро реагирующей на общественно-политическую ситуацию в стране. Литературный критик В.Г. Белинский обозначает новое реалистическое направление в литературе. Его позицию развивают Н.А. Добролюбов, Н.Г. Чернышевский. Возникает спор между западниками и славянофилами о путях исторического развития России.</w:t>
      </w:r>
      <w:r w:rsidRPr="00B17C2E">
        <w:rPr>
          <w:rFonts w:ascii="Times New Roman" w:hAnsi="Times New Roman" w:cs="Times New Roman"/>
          <w:sz w:val="28"/>
          <w:szCs w:val="28"/>
        </w:rPr>
        <w:br/>
        <w:t>  Литераторы обращаются к общественно-политическим проблемам российской действительности. Развивается жанр реалистического романа. Свои произведения создают И.С. Тургенев, Ф.М. Достоевский, Л.Н. Толстой, И.А. Гончаров. Преобладает общественно-политическая, философская проблематика. Литературу отличает особый психологизм.</w:t>
      </w:r>
      <w:r w:rsidRPr="00B17C2E">
        <w:rPr>
          <w:rFonts w:ascii="Times New Roman" w:hAnsi="Times New Roman" w:cs="Times New Roman"/>
          <w:sz w:val="28"/>
          <w:szCs w:val="28"/>
        </w:rPr>
        <w:br/>
        <w:t>  Развитие поэзии несколько затихает. Стоит отметить поэтические произведения Некрасова, который первым внес в поэзию социальную проблематику. Известна его поэма «Кому на Руси жить хорошо?», а также множество стихотворений, где осмысляется тяжелая и беспросветная жизнь народа.</w:t>
      </w:r>
      <w:r w:rsidRPr="00B17C2E">
        <w:rPr>
          <w:rFonts w:ascii="Times New Roman" w:hAnsi="Times New Roman" w:cs="Times New Roman"/>
          <w:sz w:val="28"/>
          <w:szCs w:val="28"/>
        </w:rPr>
        <w:br/>
        <w:t xml:space="preserve">  Литературный процесс конца 19 века открыл имена Н. С. Лескова, А.Н. Островского А.П. Чехова. </w:t>
      </w:r>
      <w:proofErr w:type="gramStart"/>
      <w:r w:rsidRPr="00B17C2E">
        <w:rPr>
          <w:rFonts w:ascii="Times New Roman" w:hAnsi="Times New Roman" w:cs="Times New Roman"/>
          <w:sz w:val="28"/>
          <w:szCs w:val="28"/>
        </w:rPr>
        <w:t>Последний</w:t>
      </w:r>
      <w:proofErr w:type="gramEnd"/>
      <w:r w:rsidRPr="00B17C2E">
        <w:rPr>
          <w:rFonts w:ascii="Times New Roman" w:hAnsi="Times New Roman" w:cs="Times New Roman"/>
          <w:sz w:val="28"/>
          <w:szCs w:val="28"/>
        </w:rPr>
        <w:t xml:space="preserve"> проявил себя мастером малого литературного жанра – рассказа, а также прекрасным драматургом. Конкурентом А.П. Чехова был Максим Горький.</w:t>
      </w:r>
      <w:r w:rsidRPr="00B17C2E">
        <w:rPr>
          <w:rFonts w:ascii="Times New Roman" w:hAnsi="Times New Roman" w:cs="Times New Roman"/>
          <w:sz w:val="28"/>
          <w:szCs w:val="28"/>
        </w:rPr>
        <w:br/>
        <w:t>  Завершение 19 века проходило под знаком становления предреволюционных настроений. Реалистическая традиция начинала угасать. Ей на смену пришла так называемая декадентская литература, отличительными чертами которой были мистицизм, религиозность, а также предчувствие перемен в общественно-политической жизни страны. Впоследствии декадентство переросло в символизм. С этого открывается новая страница в истории русской литературы.</w:t>
      </w:r>
    </w:p>
    <w:p w:rsidR="00672B76" w:rsidRPr="00B17C2E" w:rsidRDefault="00672B76" w:rsidP="00672B76">
      <w:pPr>
        <w:pStyle w:val="a3"/>
        <w:jc w:val="center"/>
        <w:rPr>
          <w:color w:val="000000"/>
          <w:sz w:val="28"/>
          <w:szCs w:val="28"/>
        </w:rPr>
      </w:pPr>
      <w:r w:rsidRPr="00B17C2E">
        <w:rPr>
          <w:rStyle w:val="a5"/>
          <w:color w:val="000000"/>
          <w:sz w:val="28"/>
          <w:szCs w:val="28"/>
        </w:rPr>
        <w:t>Литературные направления в русской литературе XIX века</w:t>
      </w:r>
    </w:p>
    <w:p w:rsidR="00672B76" w:rsidRPr="00B17C2E" w:rsidRDefault="00672B76" w:rsidP="00672B76">
      <w:pPr>
        <w:pStyle w:val="a3"/>
        <w:jc w:val="both"/>
        <w:rPr>
          <w:color w:val="000000"/>
          <w:sz w:val="28"/>
          <w:szCs w:val="28"/>
        </w:rPr>
      </w:pPr>
      <w:r w:rsidRPr="00B17C2E">
        <w:rPr>
          <w:color w:val="000000"/>
          <w:sz w:val="28"/>
          <w:szCs w:val="28"/>
        </w:rPr>
        <w:t>●Классицизм − Термин «классицизм» в переводе с латинского означает «образцовый» и связан с принципами подражания образам. Классицизм возник в XVII веке во Франции как выдающееся по своему общественному и художественному значению направление. В своей сущности он был связан с абсолютной монархией, утверждением дворянской государственности...</w:t>
      </w:r>
    </w:p>
    <w:p w:rsidR="00672B76" w:rsidRPr="00B17C2E" w:rsidRDefault="00672B76" w:rsidP="00672B76">
      <w:pPr>
        <w:pStyle w:val="a3"/>
        <w:jc w:val="both"/>
        <w:rPr>
          <w:color w:val="000000"/>
          <w:sz w:val="28"/>
          <w:szCs w:val="28"/>
        </w:rPr>
      </w:pPr>
      <w:r w:rsidRPr="00B17C2E">
        <w:rPr>
          <w:color w:val="000000"/>
          <w:sz w:val="28"/>
          <w:szCs w:val="28"/>
        </w:rPr>
        <w:t>●Сентиментализм</w:t>
      </w:r>
      <w:proofErr w:type="gramStart"/>
      <w:r w:rsidRPr="00B17C2E">
        <w:rPr>
          <w:color w:val="000000"/>
          <w:sz w:val="28"/>
          <w:szCs w:val="28"/>
        </w:rPr>
        <w:t xml:space="preserve"> − В</w:t>
      </w:r>
      <w:proofErr w:type="gramEnd"/>
      <w:r w:rsidRPr="00B17C2E">
        <w:rPr>
          <w:color w:val="000000"/>
          <w:sz w:val="28"/>
          <w:szCs w:val="28"/>
        </w:rPr>
        <w:t xml:space="preserve">о второй половине XVIII в. в европейской литературе возникает течение, получившее название сентиментализм (от французского слова </w:t>
      </w:r>
      <w:proofErr w:type="spellStart"/>
      <w:r w:rsidRPr="00B17C2E">
        <w:rPr>
          <w:color w:val="000000"/>
          <w:sz w:val="28"/>
          <w:szCs w:val="28"/>
        </w:rPr>
        <w:t>sentimentalism</w:t>
      </w:r>
      <w:proofErr w:type="spellEnd"/>
      <w:r w:rsidRPr="00B17C2E">
        <w:rPr>
          <w:color w:val="000000"/>
          <w:sz w:val="28"/>
          <w:szCs w:val="28"/>
        </w:rPr>
        <w:t xml:space="preserve">, что означает чувствительность). </w:t>
      </w:r>
      <w:proofErr w:type="gramStart"/>
      <w:r w:rsidRPr="00B17C2E">
        <w:rPr>
          <w:color w:val="000000"/>
          <w:sz w:val="28"/>
          <w:szCs w:val="28"/>
        </w:rPr>
        <w:t>Само название</w:t>
      </w:r>
      <w:proofErr w:type="gramEnd"/>
      <w:r w:rsidRPr="00B17C2E">
        <w:rPr>
          <w:color w:val="000000"/>
          <w:sz w:val="28"/>
          <w:szCs w:val="28"/>
        </w:rPr>
        <w:t xml:space="preserve"> дает четкое представление о сути и характере нового явления. Основной чертой, ведущим качеством человеческой личности провозглашался не разум, как это было в классицизме и в эпоху Просвещения, а чувство, не ум, а сердце...</w:t>
      </w:r>
    </w:p>
    <w:p w:rsidR="00672B76" w:rsidRPr="00B17C2E" w:rsidRDefault="00672B76" w:rsidP="00672B76">
      <w:pPr>
        <w:pStyle w:val="a3"/>
        <w:jc w:val="both"/>
        <w:rPr>
          <w:color w:val="000000"/>
          <w:sz w:val="28"/>
          <w:szCs w:val="28"/>
        </w:rPr>
      </w:pPr>
      <w:r w:rsidRPr="00B17C2E">
        <w:rPr>
          <w:color w:val="000000"/>
          <w:sz w:val="28"/>
          <w:szCs w:val="28"/>
        </w:rPr>
        <w:t>●Романтизм  − направление в европейской и американской литературе конца XVIII - первой половины XIX века. Эпитет "романтический" в XVII века служил для характеристики авантюрных и героических сюжетов и произведений, написанных на романских языках (в противоположность тем, что создавались на языках классических)...</w:t>
      </w:r>
    </w:p>
    <w:p w:rsidR="00672B76" w:rsidRPr="00B17C2E" w:rsidRDefault="00672B76" w:rsidP="00672B76">
      <w:pPr>
        <w:pStyle w:val="a3"/>
        <w:jc w:val="both"/>
        <w:rPr>
          <w:color w:val="000000"/>
          <w:sz w:val="28"/>
          <w:szCs w:val="28"/>
        </w:rPr>
      </w:pPr>
      <w:r w:rsidRPr="00B17C2E">
        <w:rPr>
          <w:color w:val="000000"/>
          <w:sz w:val="28"/>
          <w:szCs w:val="28"/>
        </w:rPr>
        <w:t>●Реализм</w:t>
      </w:r>
      <w:proofErr w:type="gramStart"/>
      <w:r w:rsidRPr="00B17C2E">
        <w:rPr>
          <w:color w:val="000000"/>
          <w:sz w:val="28"/>
          <w:szCs w:val="28"/>
        </w:rPr>
        <w:t>  − В</w:t>
      </w:r>
      <w:proofErr w:type="gramEnd"/>
      <w:r w:rsidRPr="00B17C2E">
        <w:rPr>
          <w:color w:val="000000"/>
          <w:sz w:val="28"/>
          <w:szCs w:val="28"/>
        </w:rPr>
        <w:t xml:space="preserve">о всяком произведении изящной словесности мы различаем два необходимых элемента: объективный — воспроизведение явлений, данных помимо художника, и субъективный — нечто, вложенное в произведение художником от себя. Останавливаясь на сравнительной оценке этих двух элементов, теория в различные эпохи — в связи не только с ходом развития искусства, но и с иными разнообразными обстоятельствами — придаёт большее </w:t>
      </w:r>
      <w:proofErr w:type="gramStart"/>
      <w:r w:rsidRPr="00B17C2E">
        <w:rPr>
          <w:color w:val="000000"/>
          <w:sz w:val="28"/>
          <w:szCs w:val="28"/>
        </w:rPr>
        <w:t>значение</w:t>
      </w:r>
      <w:proofErr w:type="gramEnd"/>
      <w:r w:rsidRPr="00B17C2E">
        <w:rPr>
          <w:color w:val="000000"/>
          <w:sz w:val="28"/>
          <w:szCs w:val="28"/>
        </w:rPr>
        <w:t xml:space="preserve"> то одному, то другому из них.</w:t>
      </w:r>
    </w:p>
    <w:p w:rsidR="003B3DA6" w:rsidRPr="00B17C2E" w:rsidRDefault="00672B76" w:rsidP="00672B76">
      <w:pPr>
        <w:rPr>
          <w:rFonts w:ascii="Times New Roman" w:hAnsi="Times New Roman" w:cs="Times New Roman"/>
          <w:b/>
          <w:sz w:val="28"/>
          <w:szCs w:val="28"/>
        </w:rPr>
      </w:pPr>
      <w:r w:rsidRPr="00B17C2E">
        <w:rPr>
          <w:rFonts w:ascii="Times New Roman" w:hAnsi="Times New Roman" w:cs="Times New Roman"/>
          <w:b/>
          <w:sz w:val="28"/>
          <w:szCs w:val="28"/>
        </w:rPr>
        <w:t xml:space="preserve">2 задание </w:t>
      </w:r>
    </w:p>
    <w:p w:rsidR="00672B76" w:rsidRPr="00B17C2E" w:rsidRDefault="00672B76" w:rsidP="00672B76">
      <w:pPr>
        <w:rPr>
          <w:rFonts w:ascii="Times New Roman" w:hAnsi="Times New Roman" w:cs="Times New Roman"/>
          <w:b/>
          <w:sz w:val="28"/>
          <w:szCs w:val="28"/>
        </w:rPr>
      </w:pPr>
      <w:r w:rsidRPr="00B17C2E">
        <w:rPr>
          <w:rFonts w:ascii="Times New Roman" w:hAnsi="Times New Roman" w:cs="Times New Roman"/>
          <w:b/>
          <w:sz w:val="28"/>
          <w:szCs w:val="28"/>
        </w:rPr>
        <w:t>Прочитайте повесть А. С. Пушкина « Капитанская дочка»</w:t>
      </w:r>
    </w:p>
    <w:sectPr w:rsidR="00672B76" w:rsidRPr="00B17C2E" w:rsidSect="003B3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B4CCA"/>
    <w:rsid w:val="0002778D"/>
    <w:rsid w:val="003B3DA6"/>
    <w:rsid w:val="003B4CCA"/>
    <w:rsid w:val="005C67F0"/>
    <w:rsid w:val="00672B76"/>
    <w:rsid w:val="00B17C2E"/>
    <w:rsid w:val="00DA1E46"/>
    <w:rsid w:val="00EE3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A6"/>
  </w:style>
  <w:style w:type="paragraph" w:styleId="2">
    <w:name w:val="heading 2"/>
    <w:basedOn w:val="a"/>
    <w:link w:val="20"/>
    <w:uiPriority w:val="9"/>
    <w:qFormat/>
    <w:rsid w:val="003B4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C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4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4CCA"/>
  </w:style>
  <w:style w:type="table" w:styleId="a4">
    <w:name w:val="Table Grid"/>
    <w:basedOn w:val="a1"/>
    <w:uiPriority w:val="59"/>
    <w:rsid w:val="00DA1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5C67F0"/>
    <w:rPr>
      <w:b/>
      <w:bCs/>
    </w:rPr>
  </w:style>
  <w:style w:type="paragraph" w:styleId="a6">
    <w:name w:val="No Spacing"/>
    <w:uiPriority w:val="1"/>
    <w:qFormat/>
    <w:rsid w:val="00672B76"/>
    <w:pPr>
      <w:spacing w:after="0" w:line="240" w:lineRule="auto"/>
    </w:pPr>
  </w:style>
</w:styles>
</file>

<file path=word/webSettings.xml><?xml version="1.0" encoding="utf-8"?>
<w:webSettings xmlns:r="http://schemas.openxmlformats.org/officeDocument/2006/relationships" xmlns:w="http://schemas.openxmlformats.org/wordprocessingml/2006/main">
  <w:divs>
    <w:div w:id="370690816">
      <w:bodyDiv w:val="1"/>
      <w:marLeft w:val="0"/>
      <w:marRight w:val="0"/>
      <w:marTop w:val="0"/>
      <w:marBottom w:val="0"/>
      <w:divBdr>
        <w:top w:val="none" w:sz="0" w:space="0" w:color="auto"/>
        <w:left w:val="none" w:sz="0" w:space="0" w:color="auto"/>
        <w:bottom w:val="none" w:sz="0" w:space="0" w:color="auto"/>
        <w:right w:val="none" w:sz="0" w:space="0" w:color="auto"/>
      </w:divBdr>
    </w:div>
    <w:div w:id="462700533">
      <w:bodyDiv w:val="1"/>
      <w:marLeft w:val="0"/>
      <w:marRight w:val="0"/>
      <w:marTop w:val="0"/>
      <w:marBottom w:val="0"/>
      <w:divBdr>
        <w:top w:val="none" w:sz="0" w:space="0" w:color="auto"/>
        <w:left w:val="none" w:sz="0" w:space="0" w:color="auto"/>
        <w:bottom w:val="none" w:sz="0" w:space="0" w:color="auto"/>
        <w:right w:val="none" w:sz="0" w:space="0" w:color="auto"/>
      </w:divBdr>
    </w:div>
    <w:div w:id="885684073">
      <w:bodyDiv w:val="1"/>
      <w:marLeft w:val="0"/>
      <w:marRight w:val="0"/>
      <w:marTop w:val="0"/>
      <w:marBottom w:val="0"/>
      <w:divBdr>
        <w:top w:val="none" w:sz="0" w:space="0" w:color="auto"/>
        <w:left w:val="none" w:sz="0" w:space="0" w:color="auto"/>
        <w:bottom w:val="none" w:sz="0" w:space="0" w:color="auto"/>
        <w:right w:val="none" w:sz="0" w:space="0" w:color="auto"/>
      </w:divBdr>
    </w:div>
    <w:div w:id="1408765537">
      <w:bodyDiv w:val="1"/>
      <w:marLeft w:val="0"/>
      <w:marRight w:val="0"/>
      <w:marTop w:val="0"/>
      <w:marBottom w:val="0"/>
      <w:divBdr>
        <w:top w:val="none" w:sz="0" w:space="0" w:color="auto"/>
        <w:left w:val="none" w:sz="0" w:space="0" w:color="auto"/>
        <w:bottom w:val="none" w:sz="0" w:space="0" w:color="auto"/>
        <w:right w:val="none" w:sz="0" w:space="0" w:color="auto"/>
      </w:divBdr>
    </w:div>
    <w:div w:id="15045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2020-09-13T13:40:00Z</dcterms:created>
  <dcterms:modified xsi:type="dcterms:W3CDTF">2020-09-13T14:48:00Z</dcterms:modified>
</cp:coreProperties>
</file>