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81" w:rsidRDefault="00C6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18.06.20. География 42 гр. Преподаватель Любимова О.В.</w:t>
      </w:r>
    </w:p>
    <w:p w:rsidR="00C6334B" w:rsidRDefault="00C6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сдаем долги. Кто не писал зачетную работу, пишет.</w:t>
      </w:r>
      <w:r w:rsidR="00F97B72">
        <w:rPr>
          <w:rFonts w:ascii="Times New Roman" w:hAnsi="Times New Roman" w:cs="Times New Roman"/>
          <w:sz w:val="28"/>
          <w:szCs w:val="28"/>
        </w:rPr>
        <w:t xml:space="preserve"> Работу прислать сегодня. С 19 июня я в отпуске, </w:t>
      </w:r>
      <w:r w:rsidR="001F6B66">
        <w:rPr>
          <w:rFonts w:ascii="Times New Roman" w:hAnsi="Times New Roman" w:cs="Times New Roman"/>
          <w:sz w:val="28"/>
          <w:szCs w:val="28"/>
        </w:rPr>
        <w:t xml:space="preserve">принимать </w:t>
      </w:r>
      <w:bookmarkStart w:id="0" w:name="_GoBack"/>
      <w:bookmarkEnd w:id="0"/>
      <w:r w:rsidR="00F97B72">
        <w:rPr>
          <w:rFonts w:ascii="Times New Roman" w:hAnsi="Times New Roman" w:cs="Times New Roman"/>
          <w:sz w:val="28"/>
          <w:szCs w:val="28"/>
        </w:rPr>
        <w:t>долги не буду!!!!</w:t>
      </w:r>
    </w:p>
    <w:p w:rsidR="001F6B66" w:rsidRPr="001F6B66" w:rsidRDefault="001F6B66" w:rsidP="001F6B66">
      <w:pPr>
        <w:rPr>
          <w:rFonts w:ascii="Times New Roman" w:hAnsi="Times New Roman" w:cs="Times New Roman"/>
          <w:b/>
          <w:sz w:val="28"/>
          <w:szCs w:val="28"/>
        </w:rPr>
      </w:pPr>
      <w:r w:rsidRPr="001F6B66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1. Государство Боливия расположено в: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1F6B66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1F6B66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страна:</w:t>
      </w:r>
      <w:r w:rsidRPr="001F6B66">
        <w:rPr>
          <w:rFonts w:ascii="Times New Roman" w:hAnsi="Times New Roman" w:cs="Times New Roman"/>
          <w:sz w:val="28"/>
          <w:szCs w:val="28"/>
        </w:rPr>
        <w:br/>
        <w:t>а) Франция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1F6B66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3. Конституционная монархия в:</w:t>
      </w:r>
      <w:r w:rsidRPr="001F6B66">
        <w:rPr>
          <w:rFonts w:ascii="Times New Roman" w:hAnsi="Times New Roman" w:cs="Times New Roman"/>
          <w:sz w:val="28"/>
          <w:szCs w:val="28"/>
        </w:rPr>
        <w:br/>
        <w:t>а) Китае</w:t>
      </w:r>
      <w:r w:rsidRPr="001F6B66">
        <w:rPr>
          <w:rFonts w:ascii="Times New Roman" w:hAnsi="Times New Roman" w:cs="Times New Roman"/>
          <w:sz w:val="28"/>
          <w:szCs w:val="28"/>
        </w:rPr>
        <w:br/>
        <w:t>б) Италии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отличаются страны: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1F6B66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1F6B66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1F6B66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1F6B66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в) Россия, Канада, Бразилия 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6. Показатель высокого уровня экономического развития: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Pr="001F6B66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Pr="001F6B66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7. Организация ОПЕК объединяет:</w:t>
      </w:r>
      <w:r w:rsidRPr="001F6B66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Pr="001F6B66">
        <w:rPr>
          <w:rFonts w:ascii="Times New Roman" w:hAnsi="Times New Roman" w:cs="Times New Roman"/>
          <w:sz w:val="28"/>
          <w:szCs w:val="28"/>
        </w:rPr>
        <w:br/>
        <w:t>б) страны Востока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8. Регион, главная «горячая точка» мира:</w:t>
      </w:r>
      <w:r w:rsidRPr="001F6B66">
        <w:rPr>
          <w:rFonts w:ascii="Times New Roman" w:hAnsi="Times New Roman" w:cs="Times New Roman"/>
          <w:sz w:val="28"/>
          <w:szCs w:val="28"/>
        </w:rPr>
        <w:br/>
        <w:t>а) Южная Америка</w:t>
      </w:r>
      <w:r w:rsidRPr="001F6B66">
        <w:rPr>
          <w:rFonts w:ascii="Times New Roman" w:hAnsi="Times New Roman" w:cs="Times New Roman"/>
          <w:sz w:val="28"/>
          <w:szCs w:val="28"/>
        </w:rPr>
        <w:br/>
      </w:r>
      <w:r w:rsidRPr="001F6B66">
        <w:rPr>
          <w:rFonts w:ascii="Times New Roman" w:hAnsi="Times New Roman" w:cs="Times New Roman"/>
          <w:sz w:val="28"/>
          <w:szCs w:val="28"/>
        </w:rPr>
        <w:lastRenderedPageBreak/>
        <w:t xml:space="preserve">б) Ближний Восток </w:t>
      </w:r>
      <w:r w:rsidRPr="001F6B66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9. Укажите главную отрасль промышленности зарубежной Европы: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Pr="001F6B66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Pr="001F6B66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10. Месторождения каких полезных ископаемых преобладают в южной части Западной Европы: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Pr="001F6B66">
        <w:rPr>
          <w:rFonts w:ascii="Times New Roman" w:hAnsi="Times New Roman" w:cs="Times New Roman"/>
          <w:sz w:val="28"/>
          <w:szCs w:val="28"/>
        </w:rPr>
        <w:br/>
        <w:t>б) нефть</w:t>
      </w:r>
      <w:r w:rsidRPr="001F6B66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11. Африканская страна, не имеющая выход к океану(морю):</w:t>
      </w:r>
      <w:r w:rsidRPr="001F6B66">
        <w:rPr>
          <w:rFonts w:ascii="Times New Roman" w:hAnsi="Times New Roman" w:cs="Times New Roman"/>
          <w:sz w:val="28"/>
          <w:szCs w:val="28"/>
        </w:rPr>
        <w:br/>
        <w:t>а) Мозамбик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Pr="001F6B66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12. Наиболее богаты минеральными ресурсами:</w:t>
      </w:r>
      <w:r w:rsidRPr="001F6B66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Pr="001F6B66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13. Данные о численности населения Земли получают в результате:</w:t>
      </w:r>
      <w:r w:rsidRPr="001F6B66">
        <w:rPr>
          <w:rFonts w:ascii="Times New Roman" w:hAnsi="Times New Roman" w:cs="Times New Roman"/>
          <w:sz w:val="28"/>
          <w:szCs w:val="28"/>
        </w:rPr>
        <w:br/>
        <w:t>а) сбора подписей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Pr="001F6B66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14. Около 1/2 мировой добычи нефти приходится на страны:</w:t>
      </w:r>
      <w:r w:rsidRPr="001F6B66">
        <w:rPr>
          <w:rFonts w:ascii="Times New Roman" w:hAnsi="Times New Roman" w:cs="Times New Roman"/>
          <w:sz w:val="28"/>
          <w:szCs w:val="28"/>
        </w:rPr>
        <w:br/>
        <w:t>а) Австралию и Центральной Азии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Pr="001F6B66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1F6B66" w:rsidRPr="001F6B66" w:rsidRDefault="001F6B66" w:rsidP="001F6B66">
      <w:pPr>
        <w:rPr>
          <w:rFonts w:ascii="Times New Roman" w:hAnsi="Times New Roman" w:cs="Times New Roman"/>
          <w:sz w:val="28"/>
          <w:szCs w:val="28"/>
        </w:rPr>
      </w:pPr>
      <w:r w:rsidRPr="001F6B66">
        <w:rPr>
          <w:rFonts w:ascii="Times New Roman" w:hAnsi="Times New Roman" w:cs="Times New Roman"/>
          <w:sz w:val="28"/>
          <w:szCs w:val="28"/>
        </w:rPr>
        <w:t>15. Символом, какой страны является оливковое дерево:</w:t>
      </w:r>
      <w:r w:rsidRPr="001F6B66">
        <w:rPr>
          <w:rFonts w:ascii="Times New Roman" w:hAnsi="Times New Roman" w:cs="Times New Roman"/>
          <w:sz w:val="28"/>
          <w:szCs w:val="28"/>
        </w:rPr>
        <w:br/>
        <w:t>а) Испания</w:t>
      </w:r>
      <w:r w:rsidRPr="001F6B66"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Pr="001F6B66">
        <w:rPr>
          <w:rFonts w:ascii="Times New Roman" w:hAnsi="Times New Roman" w:cs="Times New Roman"/>
          <w:sz w:val="28"/>
          <w:szCs w:val="28"/>
        </w:rPr>
        <w:br/>
        <w:t>в) Италия</w:t>
      </w:r>
    </w:p>
    <w:p w:rsidR="00C6334B" w:rsidRPr="00C6334B" w:rsidRDefault="00C6334B">
      <w:pPr>
        <w:rPr>
          <w:rFonts w:ascii="Times New Roman" w:hAnsi="Times New Roman" w:cs="Times New Roman"/>
          <w:sz w:val="28"/>
          <w:szCs w:val="28"/>
        </w:rPr>
      </w:pPr>
    </w:p>
    <w:sectPr w:rsidR="00C6334B" w:rsidRPr="00C6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8D"/>
    <w:rsid w:val="00180B81"/>
    <w:rsid w:val="001F6B66"/>
    <w:rsid w:val="0056208D"/>
    <w:rsid w:val="00C6334B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756"/>
  <w15:chartTrackingRefBased/>
  <w15:docId w15:val="{5A8E2048-6968-40DA-8291-EE16459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2020-06-17T11:48:00Z</dcterms:created>
  <dcterms:modified xsi:type="dcterms:W3CDTF">2020-06-17T11:51:00Z</dcterms:modified>
</cp:coreProperties>
</file>