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AE35EE" w:rsidRDefault="00E979BB" w:rsidP="00A91701">
            <w:pPr>
              <w:rPr>
                <w:lang w:val="en-US"/>
              </w:rPr>
            </w:pPr>
            <w:r>
              <w:t>2</w:t>
            </w:r>
            <w:r w:rsidR="005F3E45" w:rsidRPr="00AE35EE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AE35EE">
              <w:rPr>
                <w:lang w:val="en-US"/>
              </w:rPr>
              <w:t>22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D66875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по призыву и в добровольном порядке ( 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>2) терапевтом, физиотерапевтом, травматологом, психиатром, окулистом, эндокринологом и др</w:t>
      </w:r>
      <w:r w:rsidRPr="00F228A7">
        <w:rPr>
          <w:color w:val="000000"/>
        </w:rPr>
        <w:br/>
        <w:t>3) хирургом, терапевтом, кардиологом, физиотерапевтом, пульмонологом, стоматологом, окулистом и др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табакокурение;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E35EE"/>
    <w:rsid w:val="00BA3689"/>
    <w:rsid w:val="00CE42D2"/>
    <w:rsid w:val="00D66875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2020-06-23T09:55:00Z</dcterms:modified>
</cp:coreProperties>
</file>