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453AE">
        <w:rPr>
          <w:rFonts w:ascii="Times New Roman" w:hAnsi="Times New Roman" w:cs="Times New Roman"/>
          <w:b/>
          <w:sz w:val="28"/>
          <w:szCs w:val="28"/>
        </w:rPr>
        <w:t>26</w:t>
      </w:r>
    </w:p>
    <w:p w:rsidR="00EC07C2" w:rsidRDefault="007453AE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02</w:t>
      </w:r>
      <w:r w:rsidR="00AD7B38">
        <w:rPr>
          <w:rFonts w:ascii="Times New Roman" w:hAnsi="Times New Roman" w:cs="Times New Roman"/>
          <w:b/>
          <w:sz w:val="28"/>
          <w:szCs w:val="28"/>
        </w:rPr>
        <w:t>.06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B38" w:rsidRPr="00AD7B38" w:rsidRDefault="00AD7B38" w:rsidP="00AD7B3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B38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6D7109" w:rsidRPr="006D7109" w:rsidRDefault="006D7109" w:rsidP="006D71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09">
        <w:rPr>
          <w:rFonts w:ascii="Times New Roman" w:eastAsia="Calibri" w:hAnsi="Times New Roman" w:cs="Times New Roman"/>
          <w:sz w:val="28"/>
          <w:szCs w:val="28"/>
        </w:rPr>
        <w:t>Соста</w:t>
      </w:r>
      <w:r w:rsidR="00562F6F">
        <w:rPr>
          <w:rFonts w:ascii="Times New Roman" w:eastAsia="Calibri" w:hAnsi="Times New Roman" w:cs="Times New Roman"/>
          <w:sz w:val="28"/>
          <w:szCs w:val="28"/>
        </w:rPr>
        <w:t>вить опорный конспект по теме «</w:t>
      </w:r>
      <w:bookmarkStart w:id="0" w:name="_GoBack"/>
      <w:bookmarkEnd w:id="0"/>
      <w:r w:rsidRPr="006D7109">
        <w:rPr>
          <w:rFonts w:ascii="Times New Roman" w:eastAsia="Calibri" w:hAnsi="Times New Roman" w:cs="Times New Roman"/>
          <w:sz w:val="28"/>
          <w:szCs w:val="28"/>
        </w:rPr>
        <w:t>Обработка субпродуктов птицы и дичи» учебник стр. 87</w:t>
      </w: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62F6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6D7109"/>
    <w:rsid w:val="007138D6"/>
    <w:rsid w:val="0073724A"/>
    <w:rsid w:val="007453AE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AD7B38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116</cp:revision>
  <dcterms:created xsi:type="dcterms:W3CDTF">2020-03-23T06:44:00Z</dcterms:created>
  <dcterms:modified xsi:type="dcterms:W3CDTF">2020-06-01T10:51:00Z</dcterms:modified>
</cp:coreProperties>
</file>