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Группа №3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Приготовление горячих блюд и закусок разнообразного ассортимента из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птицы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».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ab/>
        <w:t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ab/>
        <w:t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ab/>
        <w:t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ab/>
        <w:t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>
      <w:pPr>
        <w:shd w:val="clear" w:color="auto" w:fill="FFFFFF"/>
        <w:wordWrap w:val="0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 п/о: Лебедев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Р.О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 Приобрести практический опыт приготовления и отпуска горячего блюда «Плов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из птицы (курица)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порц.) используя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«Плов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из птицы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Примечание: масса 1 порции блюда -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300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эл.почту мастеру Ананьиной Е.В: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FFFFFF" w:fill="D9D9D9"/>
          <w:lang w:val="en-US" w:eastAsia="ru-RU"/>
        </w:rPr>
        <w:t>lro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срок до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01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» июня 2020г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Плов из птицы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Внешний вид: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мясо правильной формы, равномерно обжарено,с распределенным спассерованным репчатым луком и морковью, рис разварен.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Цвет: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свойственный виду мяса, от светло-коричневого до коричневого, риса от светло-желтого до темно-оранжевого, с вкраплениями пассерованного лука и моркови.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Вкус и запах: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свойственный жареному мясу птицы и рису с пассерованным репч.луком и морковью, без запаха подгорелого риса.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Консистенция: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 xml:space="preserve"> мясо мягкое, сочное, рис и пассерованные овощи мягкие, сохранившие форму нарезки.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кастрюли вместимостью 1, 2л., сотейник 0.5л.,; ножи, доски разделочные, шумовки, ложки столовые; лотки, весы, тарелки для подачи вторых блюд, подстановочные.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Тушка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ЦБ, лук репчатый, морковь, масло растительное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томатное пюре,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соль,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перец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черный, лавровый лист, рис шлифованный круглозерный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>
      <w:pPr>
        <w:ind w:firstLine="4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овощи обработать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нарезать лук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, морковь - кубиком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Тушку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ЦБ разделать на части, порубить на порции (по одному куску);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Рис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- промыть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 подготовленные лук, морковь и томатное пюре спассеровать на растительном масле;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>- Порционные куски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eastAsia="ru-RU"/>
        </w:rPr>
        <w:t>яса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 птицы посыпают солью и перцем, обжаривают с двух сторон до золотистой корочки. Переложить в посуду;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>- К мясу птицы добавить пассерованные лук, морковь, томатное пюре и залить горячим бульоном или водой. Довести до кипения;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Примечание!!!: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 Жидкость наливают из расчёта нормы воды для приготовления рассыпчатой каши.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>- в кипящий бульон добавить промытую рисовую крупу и варят до загустения;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>- Затем посуду с пловом ставят на 40-50 минут в жарочный шкаф (духовку);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В подготовленную тарелку положить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 xml:space="preserve"> плов горкой. Сверху положить куски курицы.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>При отпуске допускается украсить зеленью.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Рецептура блюда «Плов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из птицы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4"/>
        <w:tblW w:w="1093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450"/>
        <w:gridCol w:w="1800"/>
        <w:gridCol w:w="1650"/>
        <w:gridCol w:w="17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4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 ингридиентов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1 порц)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1 порц)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Курица тушка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213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145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Маргарин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(масло растительное)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Лук репчатый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Морковь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Томатное пюре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Крупа рисовая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тушеной курицы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en-US" w:eastAsia="ru-RU"/>
              </w:rPr>
              <w:t>Масса готового риса с овощами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0" w:type="dxa"/>
            <w:gridSpan w:val="3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78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???</w:t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63285" cy="3976370"/>
            <wp:effectExtent l="0" t="0" r="18415" b="508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514D3F"/>
    <w:rsid w:val="00751BD2"/>
    <w:rsid w:val="008072B9"/>
    <w:rsid w:val="00867E36"/>
    <w:rsid w:val="00916AD0"/>
    <w:rsid w:val="009432FA"/>
    <w:rsid w:val="00B04747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462D7A65"/>
    <w:rsid w:val="53ED4C3B"/>
    <w:rsid w:val="598D615A"/>
    <w:rsid w:val="5D6071D4"/>
    <w:rsid w:val="5FCA5180"/>
    <w:rsid w:val="64E63F66"/>
    <w:rsid w:val="69AB7186"/>
    <w:rsid w:val="6D2D3B67"/>
    <w:rsid w:val="788B55EC"/>
    <w:rsid w:val="78B7540D"/>
    <w:rsid w:val="7C2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692</Words>
  <Characters>3949</Characters>
  <Lines>32</Lines>
  <Paragraphs>9</Paragraphs>
  <TotalTime>2</TotalTime>
  <ScaleCrop>false</ScaleCrop>
  <LinksUpToDate>false</LinksUpToDate>
  <CharactersWithSpaces>4632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2020-05-21T13:41:00Z</dcterms:created>
  <dc:creator>Роман</dc:creator>
  <cp:lastModifiedBy>Роман</cp:lastModifiedBy>
  <dcterms:modified xsi:type="dcterms:W3CDTF">2020-05-29T10:01:37Z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