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Группа №3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, профессия «Повар, кондитер»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2 курс.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Лабораторно – практическое занятие №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6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Приготовление горячих блюд и закусок разнообразного ассортимента из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нерыбного водного сырья (кальмары)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(6 часов)</w:t>
      </w:r>
    </w:p>
    <w:p>
      <w:pPr>
        <w:shd w:val="clear" w:color="auto" w:fill="FFFFFF"/>
        <w:wordWrap w:val="0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Мастер п/о: Лебедев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Р.О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Цель: Приобрести практический опыт приготовления и отпуска горячего блюда «Суп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картофельный с кальмарами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1. Правильно подготовить рабочее место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2. Составить технологическую схему приготовления блюда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3. Рассчитать количество продуктов, необходимое для приготовления блюда (не менее 5 порц.) используя рецептуру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Приготовить и оформить для подачи блюдо «Суп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картофельный с кальмарами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Правильно произвести отпуск блюда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6. Произвести дегустацию, бракераж и органолептическую оценку качества готового блюда; 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7. Оформить отчёт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(заполнить форму)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Примечание: масса 1 порции блюда - 0.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500/50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гр.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Итоги выполненной работы (записи и расчёты в тетради, технологические схемы приготовления, фотографии готовых блюд), отправить на эл.почту мастеру Ананьиной Е.В: 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FFFFFF" w:fill="D9D9D9"/>
          <w:lang w:val="en-US" w:eastAsia="ru-RU"/>
        </w:rPr>
        <w:t>lro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eastAsia="ru-RU"/>
        </w:rPr>
        <w:t>@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val="en-US" w:eastAsia="ru-RU"/>
        </w:rPr>
        <w:t>apt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eastAsia="ru-RU"/>
        </w:rPr>
        <w:t>29.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val="en-US" w:eastAsia="ru-RU"/>
        </w:rPr>
        <w:t>ru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 срок до «2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8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» мая 2020г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., с указанием ФИО,  № группы и  № лабораторной работы.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Форма отчета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БРАКЕРАЖНАЯ ТАБЛИЦА</w:t>
      </w:r>
    </w:p>
    <w:tbl>
      <w:tblPr>
        <w:tblStyle w:val="4"/>
        <w:tblW w:w="10830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550"/>
        <w:gridCol w:w="1965"/>
        <w:gridCol w:w="24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0" w:type="dxa"/>
            <w:gridSpan w:val="5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ФИО____________________________________________               № группы 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ИЗДЕЛИЕ</w:t>
            </w:r>
          </w:p>
        </w:tc>
        <w:tc>
          <w:tcPr>
            <w:tcW w:w="25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ПОКАЗАТЕЛИ КАЧЕСТВА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ДЕФЕКТЫ ИЗДЕЛИЯ ИХ ПРИЧИНЫ (БРАК)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СПОСОБ ИСПРАВЛЕНИЯ ДЕФЕКТОВ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САМООЦЕНКА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Суп картофельный с кальмарами</w:t>
            </w:r>
          </w:p>
        </w:tc>
        <w:tc>
          <w:tcPr>
            <w:tcW w:w="255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Овощи сохранили форму нарезки, картофель не хрустит, кальмар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соответствует требованиям (форма нарезки соломка, не переварен);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Вкус в меру соленый, соответствующий входящим продуктам,без посторонних привкусов  с ароматом морепродуктов.</w:t>
            </w:r>
          </w:p>
        </w:tc>
        <w:tc>
          <w:tcPr>
            <w:tcW w:w="196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Материально- техническое оснащение: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кухонный (производственный) стол, газовая (электрическая) плита.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Инвентарь, инструменты, посуда: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кастрюли вместимостью 1, 2л., сотейник 0.5л.,; ножи, доски разделочные, шумовки, ложки столовые; лотки, весы, тарелки для подачи вторых блюд, подстановочные.</w:t>
      </w:r>
    </w:p>
    <w:p>
      <w:pP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Сырье: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Кальмар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потрошеный (тушка), лук репчатый, морковь свежая, сельдерей (петрушка) корень,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масло сливочное, петрушка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/укроп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(зелень), соль,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перец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черный горошек, лавровый лист,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картофель.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технологических операций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№1 Организация рабочего места: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Подберите посуду, инвентарь, подготовьте продукты;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для приготовления блюда используйте электрические или газовые плиты;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на производственном (кухонном) столе установите весы, поместите разделочную доску;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с правой стороны расположите инвентарь, инструменты, посуду, с левой - выложите продукты (согласно выполненным расчетам);</w:t>
      </w:r>
    </w:p>
    <w:p>
      <w:pP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№2 Подготовка продуктов для приготовления блюда: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>
      <w:pPr>
        <w:ind w:firstLine="4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Продукты взвесьте, проверьте качество в соответствии с действующими стандартами и техническими условиями;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овощи обработать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нарезать лук, морковь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, сельдерей - соломкой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обработать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тушку кальмара, вычистить;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картофель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нарезать - ломтиками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- отварить кальмар в подсоленой воде, охладить, нарезать - соломкой;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- зелень обработать;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- подготовленные лук и морковь спассеровать на сливочном масле (1/2 часть);</w:t>
      </w:r>
    </w:p>
    <w:p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Внимание: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lang w:val="en-US" w:eastAsia="ru-RU"/>
        </w:rPr>
        <w:t>Бульон после варки кальмаров НЕ ВЫЛИВАТЬ!!!Процедить и готовить блюдо на этом бульоне.</w:t>
      </w:r>
    </w:p>
    <w:p>
      <w:pP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№3 Приготовление блюда:</w:t>
      </w:r>
    </w:p>
    <w:p>
      <w:pP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- В</w:t>
      </w:r>
      <w: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 кипящий бульон, полученный от варки кальмаров, кладут картофель, доводят до кипения</w:t>
      </w:r>
      <w: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>
      <w:pP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val="en-US" w:eastAsia="ru-RU"/>
        </w:rPr>
        <w:t>- Добавляют сельдерей, пассерованные лук и морковь;</w:t>
      </w:r>
    </w:p>
    <w:p>
      <w:pP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  <w:lang w:val="en-US" w:eastAsia="ru-RU"/>
        </w:rPr>
        <w:t>- В конце варки кладут соль, специи, остаток сливочного масла;</w:t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№4 Отпуск готового блюда: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В подготовленную тарелку наливают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ru-RU"/>
        </w:rPr>
        <w:t xml:space="preserve"> готовое блюдо,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кладут нарезанные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ru-RU"/>
        </w:rPr>
        <w:t xml:space="preserve"> соломкой кальмары, посыпают рубленой зеленью.</w:t>
      </w:r>
    </w:p>
    <w:p>
      <w:pPr>
        <w:rPr>
          <w:rFonts w:ascii="Times New Roman" w:hAnsi="Times New Roman" w:eastAsia="Times New Roman" w:cs="Times New Roman"/>
          <w:bCs/>
          <w:i/>
          <w:iCs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sz w:val="24"/>
          <w:szCs w:val="24"/>
          <w:u w:val="single"/>
          <w:lang w:val="en-US" w:eastAsia="ru-RU"/>
        </w:rPr>
        <w:t>Масса вареных кальмаров на порцию супа 500гр = 50гр.</w:t>
      </w:r>
    </w:p>
    <w:p>
      <w:pPr>
        <w:rPr>
          <w:rFonts w:ascii="Times New Roman" w:hAnsi="Times New Roman" w:eastAsia="Times New Roman" w:cs="Times New Roman"/>
          <w:b w:val="0"/>
          <w:bCs/>
          <w:i w:val="0"/>
          <w:iCs w:val="0"/>
          <w:color w:val="00000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 w:val="0"/>
          <w:i/>
          <w:iCs/>
          <w:color w:val="000000"/>
          <w:sz w:val="24"/>
          <w:szCs w:val="24"/>
          <w:u w:val="single"/>
          <w:lang w:eastAsia="ru-RU"/>
        </w:rPr>
        <w:t>Примечание</w:t>
      </w:r>
      <w:r>
        <w:rPr>
          <w:rFonts w:ascii="Times New Roman" w:hAnsi="Times New Roman" w:eastAsia="Times New Roman" w:cs="Times New Roman"/>
          <w:b/>
          <w:bCs w:val="0"/>
          <w:i/>
          <w:iCs/>
          <w:color w:val="000000"/>
          <w:sz w:val="24"/>
          <w:szCs w:val="24"/>
          <w:u w:val="single"/>
          <w:lang w:val="en-US" w:eastAsia="ru-RU"/>
        </w:rPr>
        <w:t>:</w:t>
      </w:r>
      <w:r>
        <w:rPr>
          <w:rFonts w:ascii="Times New Roman" w:hAnsi="Times New Roman" w:eastAsia="Times New Roman" w:cs="Times New Roman"/>
          <w:b w:val="0"/>
          <w:bCs/>
          <w:i w:val="0"/>
          <w:iCs w:val="0"/>
          <w:color w:val="000000"/>
          <w:sz w:val="24"/>
          <w:szCs w:val="24"/>
          <w:u w:val="none"/>
          <w:lang w:val="en-US" w:eastAsia="ru-RU"/>
        </w:rPr>
        <w:t xml:space="preserve"> В качестве украшения к блюду, можно добавить ломтик лимона БЕЗ ЦЕДРЫ!!!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Рецептура блюда «Суп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картофельный с кальмарами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» на расчёт:</w:t>
      </w:r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(заполнить в тетради от руки расчёт рецептуры)</w:t>
      </w:r>
    </w:p>
    <w:tbl>
      <w:tblPr>
        <w:tblStyle w:val="4"/>
        <w:tblW w:w="10935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450"/>
        <w:gridCol w:w="1800"/>
        <w:gridCol w:w="1650"/>
        <w:gridCol w:w="178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34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Наименование ингридиентов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брутто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(на 2 порц)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нетто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(на 2 порц)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брутто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(на 5 порц)</w:t>
            </w:r>
          </w:p>
        </w:tc>
        <w:tc>
          <w:tcPr>
            <w:tcW w:w="174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нетто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(на 5 порц)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45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Картофель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400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45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Морковь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свежая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45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450" w:type="dxa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Петрушка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/укроп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(зелень)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3450" w:type="dxa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Кальмар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потрошеный тушка.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265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204/100**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3450" w:type="dxa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Сельдерей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корень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3450" w:type="dxa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Масло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сливочное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3450" w:type="dxa"/>
            <w:vAlign w:val="top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80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750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750</w:t>
            </w:r>
          </w:p>
        </w:tc>
        <w:tc>
          <w:tcPr>
            <w:tcW w:w="17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0" w:type="dxa"/>
            <w:gridSpan w:val="3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6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1100</w:t>
            </w:r>
          </w:p>
        </w:tc>
        <w:tc>
          <w:tcPr>
            <w:tcW w:w="178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40" w:type="dxa"/>
          </w:tcPr>
          <w:p>
            <w:pPr>
              <w:widowControl w:val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???</w:t>
            </w:r>
          </w:p>
        </w:tc>
      </w:tr>
    </w:tbl>
    <w:p>
      <w:pPr>
        <w:jc w:val="left"/>
        <w:rPr>
          <w:rFonts w:ascii="Times New Roman" w:hAnsi="Times New Roman" w:eastAsia="Times New Roman" w:cs="Times New Roman"/>
          <w:b/>
          <w:bCs/>
          <w:i/>
          <w:iCs/>
          <w:color w:val="000000"/>
          <w:sz w:val="22"/>
          <w:szCs w:val="22"/>
          <w:lang w:val="en-US" w:eastAsia="ru-RU"/>
        </w:rPr>
      </w:pPr>
    </w:p>
    <w:p>
      <w:pPr>
        <w:jc w:val="left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2"/>
          <w:szCs w:val="22"/>
          <w:lang w:val="en-US" w:eastAsia="ru-RU"/>
        </w:rPr>
        <w:t>** - в числителе указана масса кальмаров нетто, в знаменателе - масса вареных кальмаров.</w:t>
      </w:r>
    </w:p>
    <w:sectPr>
      <w:pgSz w:w="11906" w:h="16838"/>
      <w:pgMar w:top="560" w:right="1086" w:bottom="1098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D0"/>
    <w:rsid w:val="000E2319"/>
    <w:rsid w:val="001E3963"/>
    <w:rsid w:val="003802CA"/>
    <w:rsid w:val="00482028"/>
    <w:rsid w:val="004971D9"/>
    <w:rsid w:val="00514D3F"/>
    <w:rsid w:val="00751BD2"/>
    <w:rsid w:val="008072B9"/>
    <w:rsid w:val="00867E36"/>
    <w:rsid w:val="00916AD0"/>
    <w:rsid w:val="009432FA"/>
    <w:rsid w:val="00B04747"/>
    <w:rsid w:val="00B77221"/>
    <w:rsid w:val="00D54698"/>
    <w:rsid w:val="00D97F87"/>
    <w:rsid w:val="19360D13"/>
    <w:rsid w:val="1D3124DE"/>
    <w:rsid w:val="20CC56D6"/>
    <w:rsid w:val="28567B80"/>
    <w:rsid w:val="2CEE2C96"/>
    <w:rsid w:val="3438602B"/>
    <w:rsid w:val="3C721EE5"/>
    <w:rsid w:val="3FC60EC6"/>
    <w:rsid w:val="439E1BE8"/>
    <w:rsid w:val="5D6071D4"/>
    <w:rsid w:val="5FCA5180"/>
    <w:rsid w:val="64E63F66"/>
    <w:rsid w:val="69AB7186"/>
    <w:rsid w:val="6D2D3B67"/>
    <w:rsid w:val="788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692</Words>
  <Characters>3949</Characters>
  <Lines>32</Lines>
  <Paragraphs>9</Paragraphs>
  <TotalTime>6</TotalTime>
  <ScaleCrop>false</ScaleCrop>
  <LinksUpToDate>false</LinksUpToDate>
  <CharactersWithSpaces>4632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2020-05-21T13:41:00Z</dcterms:created>
  <dc:creator>Роман</dc:creator>
  <cp:lastModifiedBy>Роман</cp:lastModifiedBy>
  <dcterms:modified xsi:type="dcterms:W3CDTF">2020-05-25T14:13:55Z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