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520A8" w:rsidP="00E817FD">
            <w:r>
              <w:t>20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</w:t>
            </w:r>
            <w:r w:rsidR="00C33F8F">
              <w:t>, группа № 46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012C79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2520A8">
              <w:rPr>
                <w:rFonts w:eastAsia="Calibri"/>
                <w:bCs/>
              </w:rPr>
              <w:t>Вредные привычки, их влияние на здоровье. Профилактика вредных привычек</w:t>
            </w:r>
            <w:r w:rsidR="009324A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520A8" w:rsidP="009E7D33">
            <w:r>
              <w:t>Прочитать материал и написать доклад в тетради или в файле.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40B2F" w:rsidP="00E817FD">
            <w:r>
              <w:t>2</w:t>
            </w:r>
            <w:r w:rsidR="002520A8">
              <w:t>1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2520A8" w:rsidRPr="00B65FB9" w:rsidRDefault="002520A8" w:rsidP="002520A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9">
        <w:rPr>
          <w:rFonts w:ascii="Times New Roman" w:eastAsia="Calibri" w:hAnsi="Times New Roman" w:cs="Times New Roman"/>
          <w:b/>
          <w:sz w:val="24"/>
          <w:szCs w:val="24"/>
        </w:rPr>
        <w:t>Вредные привычки, их влияние на здоровье. Профилактика вредных привычек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20A8" w:rsidRDefault="002520A8" w:rsidP="002520A8">
      <w:pPr>
        <w:jc w:val="both"/>
      </w:pP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rPr>
          <w:b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  <w:r w:rsidRPr="009F20FF">
        <w:t xml:space="preserve">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9F20FF">
        <w:rPr>
          <w:u w:val="single"/>
        </w:rPr>
        <w:t>отказ от вредных привычек</w:t>
      </w:r>
      <w:r w:rsidRPr="009F20FF">
        <w:t>. Об этом мы сегодня будем говорить на уроке.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 xml:space="preserve">        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 xml:space="preserve"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</w:t>
      </w:r>
      <w:r w:rsidRPr="009F20FF">
        <w:lastRenderedPageBreak/>
        <w:t>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9F20FF">
        <w:t>Сант</w:t>
      </w:r>
      <w:proofErr w:type="spellEnd"/>
      <w:r w:rsidRPr="009F20FF">
        <w:t>-Яго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</w:t>
      </w:r>
      <w:proofErr w:type="gramStart"/>
      <w:r w:rsidRPr="009F20FF">
        <w:t>но</w:t>
      </w:r>
      <w:proofErr w:type="gramEnd"/>
      <w:r w:rsidRPr="009F20FF">
        <w:t xml:space="preserve"> если выпивали больше – превращались в тупых упрямых ослов”.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 xml:space="preserve"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</w:t>
      </w:r>
      <w:r w:rsidRPr="009F20FF">
        <w:lastRenderedPageBreak/>
        <w:t>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2520A8" w:rsidRPr="009F20FF" w:rsidRDefault="002520A8" w:rsidP="002520A8">
      <w:pPr>
        <w:shd w:val="clear" w:color="auto" w:fill="FFFFFF"/>
        <w:ind w:firstLine="708"/>
        <w:jc w:val="both"/>
      </w:pPr>
      <w:r w:rsidRPr="009F20FF">
        <w:t>Причины (мотивы) употребления табака и алкоголя: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любопытство,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желание быть принятым в группе “взрослых сверстников”,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быть “крутым”; “легкое” общение,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заниженная самооценка,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неумение отдыхать без допинга,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неумение отказать,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просто так,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удовольствие,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развлечение,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пример друзей и взрослых,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наличие свободных денег;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влияние кино, телевидения, рекламы;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-баловство,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-от нечего делать,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- уйти от проблем.</w:t>
      </w:r>
    </w:p>
    <w:p w:rsidR="002520A8" w:rsidRPr="009F20FF" w:rsidRDefault="002520A8" w:rsidP="002520A8">
      <w:pPr>
        <w:shd w:val="clear" w:color="auto" w:fill="FFFFFF"/>
        <w:ind w:firstLine="360"/>
        <w:jc w:val="both"/>
      </w:pPr>
      <w:r w:rsidRPr="009F20FF">
        <w:t xml:space="preserve">Наиболее характерные последствия </w:t>
      </w:r>
      <w:proofErr w:type="spellStart"/>
      <w:r w:rsidRPr="009F20FF">
        <w:t>табакокурения</w:t>
      </w:r>
      <w:proofErr w:type="spellEnd"/>
      <w:r w:rsidRPr="009F20FF">
        <w:t>: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Воспаление носоглотки и гортани. Хронический бронхит.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Раковые заболевания легких, гортани.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Хронический гастрит, язвы в желудке и кишечнике.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 xml:space="preserve">Спазм артерий, облитерирующий </w:t>
      </w:r>
      <w:proofErr w:type="spellStart"/>
      <w:r w:rsidRPr="009F20FF">
        <w:t>эндоартрит</w:t>
      </w:r>
      <w:proofErr w:type="spellEnd"/>
      <w:r w:rsidRPr="009F20FF">
        <w:t>, инфаркт, инсульт, мигрень.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Расстроена работа потовых и сальных желез.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Волосы истончены, секутся и выпадают.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Снижается сексуальная потенция, репродуктивная функция (заячья губа).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Оголяются шейки зубов, развивается пародонтоз.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Нарушаются вкусовые ощущения, обоняние</w:t>
      </w:r>
      <w:r w:rsidRPr="009F20FF">
        <w:rPr>
          <w:u w:val="single"/>
        </w:rPr>
        <w:t>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Понижается острота слуха.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Иногда возникает потеря зрения, нарушается цветоощущение.</w:t>
      </w:r>
    </w:p>
    <w:p w:rsidR="002520A8" w:rsidRPr="009F20FF" w:rsidRDefault="002520A8" w:rsidP="002520A8">
      <w:pPr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9F20FF">
        <w:t>“Синдром хронической усталости”.</w:t>
      </w:r>
    </w:p>
    <w:p w:rsidR="002520A8" w:rsidRPr="009F20FF" w:rsidRDefault="002520A8" w:rsidP="002520A8">
      <w:pPr>
        <w:shd w:val="clear" w:color="auto" w:fill="FFFFFF"/>
        <w:jc w:val="both"/>
      </w:pPr>
    </w:p>
    <w:p w:rsidR="002520A8" w:rsidRPr="009F20FF" w:rsidRDefault="002520A8" w:rsidP="002520A8">
      <w:pPr>
        <w:shd w:val="clear" w:color="auto" w:fill="FFFFFF"/>
        <w:ind w:firstLine="360"/>
        <w:jc w:val="both"/>
      </w:pPr>
      <w:r w:rsidRPr="009F20FF">
        <w:lastRenderedPageBreak/>
        <w:t>Последствия употребления алкоголя: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Гибель клеток головного мозга, снижение памяти.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Сердечно-сосудистые заболевания, инфаркт.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Заболевания желудочно-кишечного тракта – гепатит, цирроз, гастрит, холецистит.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Снижение сексуальной потенции, влияние на беременность (потеря ребенка, преждевременное появление).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“Синдром хронической усталости”.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Снижение иммунитета.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Раннее старение (особенно девушек).</w:t>
      </w:r>
    </w:p>
    <w:p w:rsidR="002520A8" w:rsidRPr="009F20FF" w:rsidRDefault="002520A8" w:rsidP="002520A8">
      <w:pPr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 w:rsidRPr="009F20FF">
        <w:t>Ухудшение работы желез внутренней секреции.</w:t>
      </w:r>
    </w:p>
    <w:p w:rsidR="002520A8" w:rsidRPr="009F20FF" w:rsidRDefault="002520A8" w:rsidP="002520A8">
      <w:pPr>
        <w:shd w:val="clear" w:color="auto" w:fill="FFFFFF"/>
        <w:ind w:firstLine="360"/>
        <w:jc w:val="both"/>
      </w:pPr>
      <w:r w:rsidRPr="009F20FF"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9F20FF">
        <w:t>психоактивные</w:t>
      </w:r>
      <w:proofErr w:type="spellEnd"/>
      <w:r w:rsidRPr="009F20FF"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9F20FF">
        <w:t>Лао</w:t>
      </w:r>
      <w:proofErr w:type="spellEnd"/>
      <w:r w:rsidRPr="009F20FF"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2520A8" w:rsidRPr="009F20FF" w:rsidRDefault="002520A8" w:rsidP="002520A8">
      <w:pPr>
        <w:shd w:val="clear" w:color="auto" w:fill="FFFFFF"/>
        <w:ind w:firstLine="360"/>
        <w:jc w:val="both"/>
      </w:pPr>
      <w:r w:rsidRPr="009F20FF">
        <w:t>Любая положительная деятельность может быть толчком к отказу от вредных привычек.</w:t>
      </w:r>
    </w:p>
    <w:p w:rsidR="002520A8" w:rsidRPr="009F20FF" w:rsidRDefault="002520A8" w:rsidP="002520A8">
      <w:pPr>
        <w:shd w:val="clear" w:color="auto" w:fill="FFFFFF"/>
        <w:ind w:firstLine="360"/>
        <w:jc w:val="both"/>
      </w:pPr>
      <w:r w:rsidRPr="009F20FF"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2520A8" w:rsidRPr="009F20FF" w:rsidRDefault="002520A8" w:rsidP="002520A8">
      <w:pPr>
        <w:shd w:val="clear" w:color="auto" w:fill="FFFFFF"/>
        <w:ind w:firstLine="360"/>
        <w:jc w:val="both"/>
      </w:pPr>
      <w:r w:rsidRPr="009F20FF"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2520A8" w:rsidRDefault="002520A8" w:rsidP="002520A8">
      <w:pPr>
        <w:shd w:val="clear" w:color="auto" w:fill="FFFFFF"/>
        <w:jc w:val="center"/>
      </w:pPr>
      <w:r w:rsidRPr="009F20FF">
        <w:t>Литература:</w:t>
      </w:r>
    </w:p>
    <w:p w:rsidR="002520A8" w:rsidRPr="009F20FF" w:rsidRDefault="002520A8" w:rsidP="002520A8">
      <w:pPr>
        <w:shd w:val="clear" w:color="auto" w:fill="FFFFFF"/>
        <w:jc w:val="center"/>
      </w:pPr>
    </w:p>
    <w:p w:rsidR="002520A8" w:rsidRPr="009F20FF" w:rsidRDefault="002520A8" w:rsidP="002520A8">
      <w:pPr>
        <w:shd w:val="clear" w:color="auto" w:fill="FFFFFF"/>
        <w:jc w:val="both"/>
      </w:pPr>
      <w:r w:rsidRPr="009F20FF">
        <w:t>1. Смирнов А.Т., Основы безопасности жизнедеятельности. 10 класс. Москва «Просвещение» 2019 г.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 xml:space="preserve">2. Ерхова Н.В., Климович В.Ю. День здоровья. Профилактика употребления ПАВ. Центр </w:t>
      </w:r>
      <w:proofErr w:type="spellStart"/>
      <w:r w:rsidRPr="009F20FF">
        <w:t>Планетариум</w:t>
      </w:r>
      <w:proofErr w:type="spellEnd"/>
      <w:r w:rsidRPr="009F20FF">
        <w:t>. Москва. 2017</w:t>
      </w:r>
    </w:p>
    <w:p w:rsidR="002520A8" w:rsidRPr="009F20FF" w:rsidRDefault="002520A8" w:rsidP="002520A8">
      <w:pPr>
        <w:shd w:val="clear" w:color="auto" w:fill="FFFFFF"/>
        <w:jc w:val="both"/>
      </w:pPr>
      <w:r w:rsidRPr="009F20FF">
        <w:t>3. Еременко Н.И. Профилактика вредных привычек. Волгоград. Панорама; Москва. Глобус. 2017</w:t>
      </w:r>
    </w:p>
    <w:p w:rsidR="002520A8" w:rsidRPr="009F20FF" w:rsidRDefault="002520A8" w:rsidP="002520A8">
      <w:pPr>
        <w:jc w:val="both"/>
      </w:pPr>
    </w:p>
    <w:p w:rsidR="002520A8" w:rsidRDefault="002520A8" w:rsidP="002520A8"/>
    <w:p w:rsidR="002520A8" w:rsidRDefault="002520A8" w:rsidP="002520A8"/>
    <w:p w:rsidR="007C7BD3" w:rsidRDefault="007C7BD3"/>
    <w:sectPr w:rsidR="007C7BD3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C79" w:rsidRDefault="00012C79" w:rsidP="00FD1BC9">
      <w:pPr>
        <w:spacing w:after="0" w:line="240" w:lineRule="auto"/>
      </w:pPr>
      <w:r>
        <w:separator/>
      </w:r>
    </w:p>
  </w:endnote>
  <w:endnote w:type="continuationSeparator" w:id="0">
    <w:p w:rsidR="00012C79" w:rsidRDefault="00012C79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C79" w:rsidRDefault="00012C79" w:rsidP="00FD1BC9">
      <w:pPr>
        <w:spacing w:after="0" w:line="240" w:lineRule="auto"/>
      </w:pPr>
      <w:r>
        <w:separator/>
      </w:r>
    </w:p>
  </w:footnote>
  <w:footnote w:type="continuationSeparator" w:id="0">
    <w:p w:rsidR="00012C79" w:rsidRDefault="00012C79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21"/>
  </w:num>
  <w:num w:numId="6">
    <w:abstractNumId w:val="26"/>
  </w:num>
  <w:num w:numId="7">
    <w:abstractNumId w:val="11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23"/>
  </w:num>
  <w:num w:numId="13">
    <w:abstractNumId w:val="19"/>
  </w:num>
  <w:num w:numId="14">
    <w:abstractNumId w:val="25"/>
  </w:num>
  <w:num w:numId="15">
    <w:abstractNumId w:val="9"/>
  </w:num>
  <w:num w:numId="16">
    <w:abstractNumId w:val="16"/>
  </w:num>
  <w:num w:numId="17">
    <w:abstractNumId w:val="15"/>
  </w:num>
  <w:num w:numId="18">
    <w:abstractNumId w:val="0"/>
  </w:num>
  <w:num w:numId="19">
    <w:abstractNumId w:val="13"/>
  </w:num>
  <w:num w:numId="20">
    <w:abstractNumId w:val="14"/>
  </w:num>
  <w:num w:numId="21">
    <w:abstractNumId w:val="7"/>
  </w:num>
  <w:num w:numId="22">
    <w:abstractNumId w:val="5"/>
  </w:num>
  <w:num w:numId="23">
    <w:abstractNumId w:val="22"/>
  </w:num>
  <w:num w:numId="24">
    <w:abstractNumId w:val="4"/>
  </w:num>
  <w:num w:numId="25">
    <w:abstractNumId w:val="6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42EC6"/>
    <w:rsid w:val="00062790"/>
    <w:rsid w:val="000854E0"/>
    <w:rsid w:val="00140B2F"/>
    <w:rsid w:val="00161167"/>
    <w:rsid w:val="001F0455"/>
    <w:rsid w:val="001F2559"/>
    <w:rsid w:val="00246D1E"/>
    <w:rsid w:val="002520A8"/>
    <w:rsid w:val="00531D6D"/>
    <w:rsid w:val="005E668D"/>
    <w:rsid w:val="005F2005"/>
    <w:rsid w:val="005F2037"/>
    <w:rsid w:val="005F2CA0"/>
    <w:rsid w:val="006136F1"/>
    <w:rsid w:val="006D60F3"/>
    <w:rsid w:val="00794DF8"/>
    <w:rsid w:val="007C7BD3"/>
    <w:rsid w:val="00807CD0"/>
    <w:rsid w:val="0081128A"/>
    <w:rsid w:val="0083451F"/>
    <w:rsid w:val="00904ECB"/>
    <w:rsid w:val="009324A9"/>
    <w:rsid w:val="009B1898"/>
    <w:rsid w:val="009E7D33"/>
    <w:rsid w:val="00A02CD7"/>
    <w:rsid w:val="00C33F8F"/>
    <w:rsid w:val="00CE42D2"/>
    <w:rsid w:val="00D95178"/>
    <w:rsid w:val="00DB326C"/>
    <w:rsid w:val="00E64BC2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F0E7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2020-05-20T07:17:00Z</dcterms:modified>
</cp:coreProperties>
</file>